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461F">
        <w:rPr>
          <w:rFonts w:ascii="Times New Roman" w:hAnsi="Times New Roman"/>
          <w:b/>
          <w:sz w:val="28"/>
          <w:szCs w:val="28"/>
        </w:rPr>
        <w:t xml:space="preserve">Федеральное государственное бюджетное образовательное </w:t>
      </w: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461F">
        <w:rPr>
          <w:rFonts w:ascii="Times New Roman" w:hAnsi="Times New Roman"/>
          <w:b/>
          <w:sz w:val="28"/>
          <w:szCs w:val="28"/>
        </w:rPr>
        <w:t xml:space="preserve">учреждение высшего образования </w:t>
      </w: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461F">
        <w:rPr>
          <w:rFonts w:ascii="Times New Roman" w:hAnsi="Times New Roman"/>
          <w:b/>
          <w:sz w:val="28"/>
          <w:szCs w:val="28"/>
        </w:rPr>
        <w:t>«Волгоградский государственный аграрный университет»</w:t>
      </w: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461F">
        <w:rPr>
          <w:rFonts w:ascii="Times New Roman" w:hAnsi="Times New Roman"/>
          <w:b/>
          <w:sz w:val="28"/>
          <w:szCs w:val="28"/>
        </w:rPr>
        <w:t xml:space="preserve">Федеральное государственное бюджетное образовательное </w:t>
      </w: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461F">
        <w:rPr>
          <w:rFonts w:ascii="Times New Roman" w:hAnsi="Times New Roman"/>
          <w:b/>
          <w:sz w:val="28"/>
          <w:szCs w:val="28"/>
        </w:rPr>
        <w:t xml:space="preserve">учреждение высшего образования </w:t>
      </w: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461F">
        <w:rPr>
          <w:rFonts w:ascii="Times New Roman" w:hAnsi="Times New Roman"/>
          <w:b/>
          <w:sz w:val="28"/>
          <w:szCs w:val="28"/>
        </w:rPr>
        <w:t>«Волгоградский государственный аграрный университет»</w:t>
      </w:r>
    </w:p>
    <w:p w:rsidR="00963124" w:rsidRDefault="00963124" w:rsidP="00913B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461F">
        <w:rPr>
          <w:rFonts w:ascii="Times New Roman" w:hAnsi="Times New Roman"/>
          <w:b/>
          <w:sz w:val="28"/>
          <w:szCs w:val="28"/>
        </w:rPr>
        <w:t xml:space="preserve">гор. Волгоград </w:t>
      </w: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461F">
        <w:rPr>
          <w:rFonts w:ascii="Times New Roman" w:hAnsi="Times New Roman"/>
          <w:b/>
          <w:sz w:val="28"/>
          <w:szCs w:val="28"/>
        </w:rPr>
        <w:t xml:space="preserve">Региональный этап Всероссийского конкурса </w:t>
      </w: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461F">
        <w:rPr>
          <w:rFonts w:ascii="Times New Roman" w:hAnsi="Times New Roman"/>
          <w:b/>
          <w:sz w:val="28"/>
          <w:szCs w:val="28"/>
        </w:rPr>
        <w:t>юных исследователей окружающей среды</w:t>
      </w: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A461F">
        <w:rPr>
          <w:rFonts w:ascii="Times New Roman" w:hAnsi="Times New Roman"/>
          <w:b/>
          <w:i/>
          <w:sz w:val="28"/>
          <w:szCs w:val="28"/>
        </w:rPr>
        <w:t xml:space="preserve">Предполагаемая номинация: </w:t>
      </w: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461F">
        <w:rPr>
          <w:rFonts w:ascii="Times New Roman" w:hAnsi="Times New Roman"/>
          <w:sz w:val="28"/>
          <w:szCs w:val="28"/>
        </w:rPr>
        <w:t>«Зоология и экология беспозвоночных животных»</w:t>
      </w: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67B1" w:rsidRDefault="003867B1" w:rsidP="00913B5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знакомство с мельчайшими организмами </w:t>
      </w:r>
    </w:p>
    <w:p w:rsidR="00913B53" w:rsidRPr="002A461F" w:rsidRDefault="003867B1" w:rsidP="00913B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в капле воды из аквариума </w:t>
      </w: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3B53" w:rsidRPr="002A461F" w:rsidRDefault="00913B53" w:rsidP="00913B53">
      <w:pPr>
        <w:spacing w:after="0" w:line="240" w:lineRule="auto"/>
        <w:ind w:left="4820"/>
        <w:jc w:val="both"/>
        <w:rPr>
          <w:rFonts w:ascii="Times New Roman" w:hAnsi="Times New Roman"/>
          <w:b/>
          <w:sz w:val="28"/>
          <w:szCs w:val="28"/>
        </w:rPr>
      </w:pPr>
      <w:r w:rsidRPr="002A461F">
        <w:rPr>
          <w:rFonts w:ascii="Times New Roman" w:hAnsi="Times New Roman"/>
          <w:b/>
          <w:sz w:val="28"/>
          <w:szCs w:val="28"/>
        </w:rPr>
        <w:t xml:space="preserve">Работа выполнена: </w:t>
      </w:r>
    </w:p>
    <w:p w:rsidR="00963124" w:rsidRDefault="00963124" w:rsidP="00913B53">
      <w:pPr>
        <w:spacing w:after="0" w:line="240" w:lineRule="auto"/>
        <w:ind w:left="482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Сивачевский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963124" w:rsidRDefault="00963124" w:rsidP="00913B53">
      <w:pPr>
        <w:spacing w:after="0" w:line="240" w:lineRule="auto"/>
        <w:ind w:left="48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Николай Александрович</w:t>
      </w:r>
      <w:r w:rsidR="00913B53" w:rsidRPr="002A461F">
        <w:rPr>
          <w:rFonts w:ascii="Times New Roman" w:hAnsi="Times New Roman"/>
          <w:sz w:val="28"/>
          <w:szCs w:val="28"/>
        </w:rPr>
        <w:t xml:space="preserve"> </w:t>
      </w:r>
    </w:p>
    <w:p w:rsidR="00913B53" w:rsidRPr="002A461F" w:rsidRDefault="00913B53" w:rsidP="00913B53">
      <w:pPr>
        <w:spacing w:after="0" w:line="240" w:lineRule="auto"/>
        <w:ind w:left="4820"/>
        <w:jc w:val="both"/>
        <w:rPr>
          <w:rFonts w:ascii="Times New Roman" w:hAnsi="Times New Roman"/>
          <w:sz w:val="28"/>
          <w:szCs w:val="28"/>
        </w:rPr>
      </w:pPr>
      <w:r w:rsidRPr="002A461F">
        <w:rPr>
          <w:rFonts w:ascii="Times New Roman" w:hAnsi="Times New Roman"/>
          <w:sz w:val="28"/>
          <w:szCs w:val="28"/>
        </w:rPr>
        <w:t>(1</w:t>
      </w:r>
      <w:r w:rsidR="00963124">
        <w:rPr>
          <w:rFonts w:ascii="Times New Roman" w:hAnsi="Times New Roman"/>
          <w:sz w:val="28"/>
          <w:szCs w:val="28"/>
        </w:rPr>
        <w:t>2</w:t>
      </w:r>
      <w:r w:rsidRPr="002A461F">
        <w:rPr>
          <w:rFonts w:ascii="Times New Roman" w:hAnsi="Times New Roman"/>
          <w:sz w:val="28"/>
          <w:szCs w:val="28"/>
        </w:rPr>
        <w:t xml:space="preserve"> лет)</w:t>
      </w:r>
    </w:p>
    <w:p w:rsidR="00913B53" w:rsidRPr="002A461F" w:rsidRDefault="00913B53" w:rsidP="00913B53">
      <w:pPr>
        <w:spacing w:after="0" w:line="240" w:lineRule="auto"/>
        <w:ind w:left="4820"/>
        <w:jc w:val="both"/>
        <w:rPr>
          <w:rFonts w:ascii="Times New Roman" w:hAnsi="Times New Roman"/>
          <w:b/>
          <w:sz w:val="28"/>
          <w:szCs w:val="28"/>
        </w:rPr>
      </w:pPr>
    </w:p>
    <w:p w:rsidR="00913B53" w:rsidRPr="002A461F" w:rsidRDefault="00913B53" w:rsidP="00913B53">
      <w:pPr>
        <w:spacing w:after="0" w:line="240" w:lineRule="auto"/>
        <w:ind w:left="4820"/>
        <w:jc w:val="both"/>
        <w:rPr>
          <w:rFonts w:ascii="Times New Roman" w:hAnsi="Times New Roman"/>
          <w:bCs/>
          <w:sz w:val="28"/>
          <w:szCs w:val="28"/>
        </w:rPr>
      </w:pPr>
      <w:r w:rsidRPr="002A461F">
        <w:rPr>
          <w:rFonts w:ascii="Times New Roman" w:hAnsi="Times New Roman"/>
          <w:b/>
          <w:sz w:val="28"/>
          <w:szCs w:val="28"/>
        </w:rPr>
        <w:t>Кружок</w:t>
      </w:r>
      <w:r w:rsidRPr="002A461F">
        <w:rPr>
          <w:rFonts w:ascii="Times New Roman" w:hAnsi="Times New Roman"/>
          <w:bCs/>
          <w:sz w:val="28"/>
          <w:szCs w:val="28"/>
        </w:rPr>
        <w:t xml:space="preserve"> «Открытая биология» </w:t>
      </w:r>
    </w:p>
    <w:p w:rsidR="00913B53" w:rsidRPr="002A461F" w:rsidRDefault="00913B53" w:rsidP="00913B53">
      <w:pPr>
        <w:spacing w:after="0" w:line="240" w:lineRule="auto"/>
        <w:ind w:left="482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13B53" w:rsidRPr="002A461F" w:rsidRDefault="00913B53" w:rsidP="00913B53">
      <w:pPr>
        <w:spacing w:after="0" w:line="240" w:lineRule="auto"/>
        <w:ind w:left="4820"/>
        <w:jc w:val="both"/>
        <w:rPr>
          <w:rFonts w:ascii="Times New Roman" w:hAnsi="Times New Roman"/>
          <w:b/>
          <w:bCs/>
          <w:sz w:val="28"/>
          <w:szCs w:val="28"/>
        </w:rPr>
      </w:pPr>
      <w:r w:rsidRPr="002A461F">
        <w:rPr>
          <w:rFonts w:ascii="Times New Roman" w:hAnsi="Times New Roman"/>
          <w:b/>
          <w:bCs/>
          <w:sz w:val="28"/>
          <w:szCs w:val="28"/>
        </w:rPr>
        <w:t>Научный руководитель:</w:t>
      </w:r>
    </w:p>
    <w:p w:rsidR="00913B53" w:rsidRPr="002A461F" w:rsidRDefault="00913B53" w:rsidP="00913B53">
      <w:pPr>
        <w:spacing w:after="0" w:line="240" w:lineRule="auto"/>
        <w:ind w:left="4820"/>
        <w:jc w:val="both"/>
        <w:rPr>
          <w:rFonts w:ascii="Times New Roman" w:hAnsi="Times New Roman"/>
          <w:bCs/>
          <w:sz w:val="28"/>
          <w:szCs w:val="28"/>
        </w:rPr>
      </w:pPr>
      <w:r w:rsidRPr="002A461F">
        <w:rPr>
          <w:rFonts w:ascii="Times New Roman" w:hAnsi="Times New Roman"/>
          <w:bCs/>
          <w:sz w:val="28"/>
          <w:szCs w:val="28"/>
        </w:rPr>
        <w:t xml:space="preserve">Лебедева Людмила Владимировна, </w:t>
      </w:r>
    </w:p>
    <w:p w:rsidR="00913B53" w:rsidRPr="002A461F" w:rsidRDefault="00913B53" w:rsidP="00913B53">
      <w:pPr>
        <w:spacing w:after="0" w:line="240" w:lineRule="auto"/>
        <w:ind w:left="4820"/>
        <w:jc w:val="both"/>
        <w:rPr>
          <w:rFonts w:ascii="Times New Roman" w:hAnsi="Times New Roman"/>
          <w:bCs/>
          <w:sz w:val="28"/>
          <w:szCs w:val="28"/>
        </w:rPr>
      </w:pPr>
      <w:r w:rsidRPr="002A461F">
        <w:rPr>
          <w:rFonts w:ascii="Times New Roman" w:hAnsi="Times New Roman"/>
          <w:bCs/>
          <w:sz w:val="28"/>
          <w:szCs w:val="28"/>
        </w:rPr>
        <w:t xml:space="preserve">доцент ФГБОУ ВО Волгоградский государственный аграрный </w:t>
      </w:r>
    </w:p>
    <w:p w:rsidR="00913B53" w:rsidRPr="002A461F" w:rsidRDefault="00913B53" w:rsidP="00913B53">
      <w:pPr>
        <w:spacing w:after="0" w:line="240" w:lineRule="auto"/>
        <w:ind w:left="4820"/>
        <w:jc w:val="both"/>
        <w:rPr>
          <w:rFonts w:ascii="Times New Roman" w:hAnsi="Times New Roman"/>
          <w:bCs/>
          <w:sz w:val="28"/>
          <w:szCs w:val="28"/>
        </w:rPr>
      </w:pPr>
      <w:r w:rsidRPr="002A461F">
        <w:rPr>
          <w:rFonts w:ascii="Times New Roman" w:hAnsi="Times New Roman"/>
          <w:bCs/>
          <w:sz w:val="28"/>
          <w:szCs w:val="28"/>
        </w:rPr>
        <w:t>университет</w:t>
      </w:r>
    </w:p>
    <w:p w:rsidR="00913B53" w:rsidRPr="002A461F" w:rsidRDefault="00913B53" w:rsidP="00913B53">
      <w:pPr>
        <w:spacing w:after="0" w:line="240" w:lineRule="auto"/>
        <w:ind w:left="4820"/>
        <w:jc w:val="center"/>
        <w:rPr>
          <w:rFonts w:ascii="Times New Roman" w:hAnsi="Times New Roman"/>
          <w:bCs/>
          <w:sz w:val="28"/>
          <w:szCs w:val="28"/>
        </w:rPr>
      </w:pP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13B53" w:rsidRPr="002A461F" w:rsidRDefault="00913B53" w:rsidP="00913B5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A461F">
        <w:rPr>
          <w:rFonts w:ascii="Times New Roman" w:hAnsi="Times New Roman"/>
          <w:b/>
          <w:bCs/>
          <w:sz w:val="28"/>
          <w:szCs w:val="28"/>
        </w:rPr>
        <w:t>Волгоград, 2020 г.</w:t>
      </w:r>
    </w:p>
    <w:p w:rsidR="00913B53" w:rsidRPr="002A461F" w:rsidRDefault="00913B53" w:rsidP="00913B53">
      <w:pPr>
        <w:rPr>
          <w:rFonts w:ascii="Times New Roman" w:hAnsi="Times New Roman"/>
          <w:b/>
          <w:bCs/>
          <w:sz w:val="28"/>
          <w:szCs w:val="28"/>
        </w:rPr>
      </w:pPr>
      <w:r w:rsidRPr="002A461F">
        <w:rPr>
          <w:rFonts w:ascii="Times New Roman" w:hAnsi="Times New Roman"/>
          <w:b/>
          <w:bCs/>
          <w:sz w:val="28"/>
          <w:szCs w:val="28"/>
        </w:rPr>
        <w:br w:type="page"/>
      </w:r>
    </w:p>
    <w:p w:rsidR="00B56117" w:rsidRDefault="00FA5DAF" w:rsidP="00B9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содержание </w:t>
      </w:r>
    </w:p>
    <w:p w:rsidR="00FA5DAF" w:rsidRDefault="00FA5DAF" w:rsidP="00B9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</w:p>
    <w:p w:rsidR="00FA5DAF" w:rsidRDefault="00FA5DAF" w:rsidP="00FA5DAF">
      <w:pPr>
        <w:spacing w:after="0" w:line="240" w:lineRule="auto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  <w:r w:rsidRPr="00B96993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>Глава 1. Теоретическая часть</w:t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ab/>
        <w:t>2</w:t>
      </w:r>
    </w:p>
    <w:p w:rsidR="00FA5DAF" w:rsidRDefault="00FA5DAF" w:rsidP="00FA5DAF">
      <w:pPr>
        <w:spacing w:after="0" w:line="240" w:lineRule="auto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</w:p>
    <w:p w:rsidR="00FA5DAF" w:rsidRDefault="00FA5DAF" w:rsidP="00FA5DAF">
      <w:pPr>
        <w:spacing w:after="0" w:line="240" w:lineRule="auto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  <w:r w:rsidRPr="00B56117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>Глава 2. Практическая часть</w:t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ab/>
        <w:t>5</w:t>
      </w:r>
    </w:p>
    <w:p w:rsidR="00FA5DAF" w:rsidRDefault="00FA5DAF" w:rsidP="00FA5DAF">
      <w:pPr>
        <w:spacing w:after="0" w:line="240" w:lineRule="auto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</w:p>
    <w:p w:rsidR="00FA5DAF" w:rsidRPr="00B56117" w:rsidRDefault="00FA5DAF" w:rsidP="00FA5DAF">
      <w:pPr>
        <w:spacing w:after="0" w:line="240" w:lineRule="auto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 xml:space="preserve">заключение </w:t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ab/>
        <w:t>11</w:t>
      </w:r>
    </w:p>
    <w:p w:rsidR="00FA5DAF" w:rsidRDefault="00FA5DAF" w:rsidP="00FA5DAF">
      <w:pPr>
        <w:spacing w:after="0" w:line="240" w:lineRule="auto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</w:p>
    <w:p w:rsidR="00FA5DAF" w:rsidRDefault="00FA5DAF" w:rsidP="00FA5DAF">
      <w:pPr>
        <w:spacing w:after="0" w:line="240" w:lineRule="auto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  <w:r w:rsidRPr="00CF56E2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>Список использованной литературы</w:t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ab/>
        <w:t>12</w:t>
      </w:r>
    </w:p>
    <w:p w:rsidR="00FA5DAF" w:rsidRDefault="00FA5DAF" w:rsidP="00FA5DAF">
      <w:pPr>
        <w:spacing w:after="0" w:line="240" w:lineRule="auto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</w:p>
    <w:p w:rsidR="00FA5DAF" w:rsidRDefault="00FA5DAF">
      <w:pP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:rsidR="006D1B78" w:rsidRDefault="006D1B78" w:rsidP="00B9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  <w:r w:rsidRPr="00B96993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lastRenderedPageBreak/>
        <w:t>Глава 1. Теоретическая часть</w:t>
      </w:r>
    </w:p>
    <w:p w:rsidR="00B96993" w:rsidRDefault="00B96993" w:rsidP="00B9699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D1B78" w:rsidRPr="006D1B78" w:rsidRDefault="00B96993" w:rsidP="009527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96993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>Мельчайшие организмы</w:t>
      </w:r>
      <w:r w:rsidRPr="00B969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— это все представители бактерий, животных, растений и других организмов, встречающиеся на Земле, которые обладают минимальными значениями в своих классах (отрядах) по таким параметрам, как масса, длина, рост и т. д.</w:t>
      </w:r>
    </w:p>
    <w:p w:rsidR="006D1B78" w:rsidRPr="006D1B78" w:rsidRDefault="00B96993" w:rsidP="009527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Они</w:t>
      </w:r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широко распространены в природы, и мы можем встретить их во всех четырех средах жизни:</w:t>
      </w:r>
    </w:p>
    <w:p w:rsidR="006D1B78" w:rsidRPr="006D1B78" w:rsidRDefault="006D1B78" w:rsidP="004E79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1.Водной;</w:t>
      </w:r>
    </w:p>
    <w:p w:rsidR="006D1B78" w:rsidRPr="006D1B78" w:rsidRDefault="006D1B78" w:rsidP="004E79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2.Почвенной;</w:t>
      </w:r>
    </w:p>
    <w:p w:rsidR="006D1B78" w:rsidRPr="006D1B78" w:rsidRDefault="006D1B78" w:rsidP="004E79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3.Наземно – воздушной;</w:t>
      </w:r>
    </w:p>
    <w:p w:rsidR="006D1B78" w:rsidRPr="006D1B78" w:rsidRDefault="006D1B78" w:rsidP="004E79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Организменной.</w:t>
      </w:r>
    </w:p>
    <w:p w:rsidR="006D1B78" w:rsidRPr="006D1B78" w:rsidRDefault="006D1B78" w:rsidP="00751F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Многие </w:t>
      </w:r>
      <w:r w:rsidR="00751F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мельчайшие организмы</w:t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являются безобидными, но многие так же являются патогенными для человека и животных. Они могут вызывать болезни, поражать и портить продукты питания, разрушать окружающую среду, вызывать цветение воды и накапливать токсичные вещества.</w:t>
      </w:r>
    </w:p>
    <w:p w:rsidR="006D1B78" w:rsidRPr="006D1B78" w:rsidRDefault="006D1B78" w:rsidP="00DB2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Они так же хорошо приспосабливаются к действию факторов окружающей среды. Могут хорошо расти и развивать при температуре от -6 до +50-75С.</w:t>
      </w:r>
    </w:p>
    <w:p w:rsidR="001C2D61" w:rsidRDefault="001C2D61" w:rsidP="00DB26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</w:p>
    <w:p w:rsidR="006D1B78" w:rsidRPr="00DB265D" w:rsidRDefault="00DB265D" w:rsidP="00DB26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  <w:r w:rsidRPr="00DB265D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 xml:space="preserve">Мельчайшие </w:t>
      </w:r>
      <w:r w:rsidR="006D1B78" w:rsidRPr="00DB265D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>организмы, обитающие в пресной аквариумной воде</w:t>
      </w:r>
    </w:p>
    <w:p w:rsidR="006D1B78" w:rsidRPr="00DB265D" w:rsidRDefault="006D1B78" w:rsidP="00DB26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</w:p>
    <w:p w:rsidR="001C2D61" w:rsidRPr="001C2D61" w:rsidRDefault="001C2D61" w:rsidP="001C2D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C2D6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Экосистема аквариума </w:t>
      </w:r>
    </w:p>
    <w:p w:rsidR="006D1B78" w:rsidRPr="006D1B78" w:rsidRDefault="006D1B78" w:rsidP="001C2D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любом аквариуме создается своя «экосистема». И каждый аквариум будет отличаться этой экосистемой. Помимо домашних животных, там будут обитать невидимому взгляду микромир. Основными из которых могут быть:</w:t>
      </w:r>
    </w:p>
    <w:p w:rsidR="006D1B78" w:rsidRPr="006D1B78" w:rsidRDefault="001C2D61" w:rsidP="001C2D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Мшанки (</w:t>
      </w:r>
      <w:proofErr w:type="spellStart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Bryozoa</w:t>
      </w:r>
      <w:proofErr w:type="spellEnd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или </w:t>
      </w:r>
      <w:proofErr w:type="spellStart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Plumatella</w:t>
      </w:r>
      <w:proofErr w:type="spellEnd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Абсолютно не опасны и свидетельствуют об отличном качестве воды. Типа пресноводных кораллов. Не путать с гидрами. Отличаются от последних зафиксированным положением и пышным зонтиком. Питаются инфузориями. Отлично чистят воду. Иногда их даже специально разводят. </w:t>
      </w:r>
    </w:p>
    <w:p w:rsidR="006D1B78" w:rsidRPr="006D1B78" w:rsidRDefault="001C2D61" w:rsidP="001C2D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proofErr w:type="spellStart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Сувойки</w:t>
      </w:r>
      <w:proofErr w:type="spellEnd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Vorticella</w:t>
      </w:r>
      <w:proofErr w:type="spellEnd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Большую часть жизни </w:t>
      </w:r>
      <w:proofErr w:type="spellStart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сувойка</w:t>
      </w:r>
      <w:proofErr w:type="spellEnd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проводит в прикрепленном к субстрату состоянии. Безвредные сидячие инфузории, имеющее форму колокольчика на длинном стебельке, их тело лишено ресничек. Питаются мелкими взвешенными в воде органическими частицами (например, бактериями, детритом). При бесполом размножении в результате деления образуются снабженные венчиком ресниц свободноплавающие «бродяжки», которые затем образуют стебелёк и прикрепляются к субстрату. </w:t>
      </w:r>
    </w:p>
    <w:p w:rsidR="006D1B78" w:rsidRPr="006D1B78" w:rsidRDefault="001C2D61" w:rsidP="001C2D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Инфузория трубач (</w:t>
      </w:r>
      <w:proofErr w:type="spellStart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Stentor</w:t>
      </w:r>
      <w:proofErr w:type="spellEnd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Крупный красивый вид инфузорий, форме тела напоминает трубу, широко раскрывшуюся на одном конце. При малейшем раздражении, в том числе механическом (например, постукивание карандашом по стеклу, где имеется капля воды с трубачами), тело их резко и очень быстро (в долю секунды) сокращается, принимая почти правильную шарообразную форму. Пищевые объекты у трубача: мелкие простейшие </w:t>
      </w:r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(например, жгутиковых), одноклеточные водоросли и т.п. то есть никакой опасности для обитателей аквариума не представляет. </w:t>
      </w:r>
    </w:p>
    <w:p w:rsidR="006D1B78" w:rsidRPr="006D1B78" w:rsidRDefault="001C2D61" w:rsidP="001C2D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Дафнии (</w:t>
      </w:r>
      <w:proofErr w:type="spellStart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Daphnia</w:t>
      </w:r>
      <w:proofErr w:type="spellEnd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 Двигаются резкими толчками, что похоже на прыжки блох, отсюда название - водяные блохи. Размер не превышает 5 мм. Питаются одноклеточными водорослями и инфузорией. Являются идеальным средством против цветения (зеленой) воды. Живая дафния так же вкусный корм для рыб.</w:t>
      </w:r>
    </w:p>
    <w:p w:rsidR="006D1B78" w:rsidRPr="006D1B78" w:rsidRDefault="001C2D61" w:rsidP="001C2D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Циклопы (</w:t>
      </w:r>
      <w:proofErr w:type="spellStart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Сyclopidae</w:t>
      </w:r>
      <w:proofErr w:type="spellEnd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Отличаются от дафнии вытянутым телом, хвостом и усами. Это </w:t>
      </w:r>
      <w:proofErr w:type="spellStart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вислоногие</w:t>
      </w:r>
      <w:proofErr w:type="spellEnd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рачки, длина до 5 мм. Имеется непарный глазок, который дал им такое название. Питаются простейшими - коловратка, планктонные ракообразные и др. Вкусный корм для рыб. </w:t>
      </w:r>
      <w:proofErr w:type="spellStart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Науплус</w:t>
      </w:r>
      <w:proofErr w:type="spellEnd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(личиночная стадия) циклопа поедает простейших, бактерий, детрит и компоненты фитопланктона. Размеры захватываемых частиц лежат в пределах 2-40 </w:t>
      </w:r>
      <w:proofErr w:type="spellStart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мк</w:t>
      </w:r>
      <w:proofErr w:type="spellEnd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D1B78" w:rsidRPr="006D1B78" w:rsidRDefault="001C2D61" w:rsidP="001C2D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Коловратки (</w:t>
      </w:r>
      <w:proofErr w:type="spellStart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Rotatoria</w:t>
      </w:r>
      <w:proofErr w:type="spellEnd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На фото вид </w:t>
      </w:r>
      <w:proofErr w:type="spellStart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Euchlanis</w:t>
      </w:r>
      <w:proofErr w:type="spellEnd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Коловратки - пресноводный планктон, беспозвоночные билатеральные организмы, размером от 0,03 до 2 мм, корм для выкармливания молоди большинства видов рыб. Свое название получили благодаря расположенному на переднем конце головы </w:t>
      </w:r>
      <w:proofErr w:type="spellStart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коловращательному</w:t>
      </w:r>
      <w:proofErr w:type="spellEnd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аппарату, с помощью которого коловратки передвигаются и захватывают пищу: микроводоросли, бактерии и органический ил. Способствуют очищению воды.</w:t>
      </w:r>
    </w:p>
    <w:p w:rsidR="006D1B78" w:rsidRPr="006D1B78" w:rsidRDefault="001C2D61" w:rsidP="001C2D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proofErr w:type="spellStart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Цианобактерии</w:t>
      </w:r>
      <w:proofErr w:type="spellEnd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или сине-зеленые водоросли отличаются от прочих патогенных микроорганизмов тем, что обладают свойствами бактерий, а также водорослей, хуже подвергаются лечению. Наличие органических и питательных веществ. Встретиться с </w:t>
      </w:r>
      <w:proofErr w:type="spellStart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цианобактериями</w:t>
      </w:r>
      <w:proofErr w:type="spellEnd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аквариуме можно, если не проводить своевременную чистку емкости. Такие действия для аквариума своими руками проводят все опытные </w:t>
      </w:r>
      <w:proofErr w:type="spellStart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аквариумисты</w:t>
      </w:r>
      <w:proofErr w:type="spellEnd"/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D1B78" w:rsidRPr="006D1B78" w:rsidRDefault="001C2D61" w:rsidP="001C2D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Круглые черви (нематоды) большая группа нитевидных червей, которых называют также круглыми червями. Среди них есть как свободно живущие, так и паразитические виды. Непаразитические нематоды - это красно-коричневые черви с несегментированным телом длиной 1-3см. Иногда они заселяют субстрат и биологический фильтр. Их можно занести в аквариум вместе с живыми кормами, и они совершенно безвредны. Если они становятся слишком многочисленными, это свидетельствует о том, что необходимы коррективы в гигиене аквариума и режиме кормления рыб. Эти улучшения - единственное, что необходимо для снижения численности нематод.</w:t>
      </w:r>
    </w:p>
    <w:p w:rsidR="006D1B78" w:rsidRPr="006D1B78" w:rsidRDefault="006D1B78" w:rsidP="006D1B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C2D61" w:rsidRDefault="006D1B78" w:rsidP="001C2D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C2D6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Условия, необходимые для существования </w:t>
      </w:r>
    </w:p>
    <w:p w:rsidR="006D1B78" w:rsidRPr="001C2D61" w:rsidRDefault="001C2D61" w:rsidP="001C2D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мельчайших организмов</w:t>
      </w:r>
      <w:r w:rsidR="006D1B78" w:rsidRPr="001C2D6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аквариуме</w:t>
      </w:r>
    </w:p>
    <w:p w:rsidR="006D1B78" w:rsidRPr="006D1B78" w:rsidRDefault="001C2D61" w:rsidP="001C2D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большинства обитателей водной среды, благоприятными условиями являются:</w:t>
      </w:r>
    </w:p>
    <w:p w:rsidR="006D1B78" w:rsidRPr="006D1B78" w:rsidRDefault="006D1B78" w:rsidP="00667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1.Тепло</w:t>
      </w:r>
      <w:r w:rsidR="001C2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+19-28 </w:t>
      </w:r>
      <w:r w:rsidR="001C2D61" w:rsidRPr="001C2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0</w:t>
      </w:r>
      <w:r w:rsidR="001C2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6D1B78" w:rsidRPr="006D1B78" w:rsidRDefault="006D1B78" w:rsidP="00667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2.Свет</w:t>
      </w:r>
      <w:r w:rsidR="001C2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(желательно не прямой солнечный)</w:t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6D1B78" w:rsidRPr="006D1B78" w:rsidRDefault="006D1B78" w:rsidP="00667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3.Химический состав</w:t>
      </w:r>
      <w:r w:rsidR="001C2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(рН желательно 7)</w:t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6D1B78" w:rsidRPr="006D1B78" w:rsidRDefault="006D1B78" w:rsidP="00667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4.Наличие органических веществ;</w:t>
      </w:r>
    </w:p>
    <w:p w:rsidR="006D1B78" w:rsidRPr="006D1B78" w:rsidRDefault="006D1B78" w:rsidP="00667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5.Нерегулярная подмена воды</w:t>
      </w:r>
      <w:r w:rsidR="001C2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6D1B78" w:rsidRPr="006D1B78" w:rsidRDefault="006D1B78" w:rsidP="00667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6.Отсутствие фильтра</w:t>
      </w:r>
      <w:r w:rsidR="001C2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6D1B78" w:rsidRPr="006D1B78" w:rsidRDefault="006D1B78" w:rsidP="00667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7.Введение неочищенных камней, коряг и других декоративных элементов</w:t>
      </w:r>
      <w:r w:rsidR="001C2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6D1B78" w:rsidRPr="006D1B78" w:rsidRDefault="006D1B78" w:rsidP="00667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8.Использование мощной люминесцентной лампы.</w:t>
      </w:r>
    </w:p>
    <w:p w:rsidR="006D1B78" w:rsidRPr="006D1B78" w:rsidRDefault="00CA4E53" w:rsidP="00CA4E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Практически в каждом</w:t>
      </w:r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аквариуме,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созданы такие </w:t>
      </w:r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условия, </w:t>
      </w:r>
      <w:r w:rsidR="00B561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</w:t>
      </w:r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будет обитать множество </w:t>
      </w:r>
      <w:r w:rsidR="00B561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мельчайших о</w:t>
      </w:r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рганизмов. </w:t>
      </w:r>
      <w:r w:rsidR="00B561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Они </w:t>
      </w:r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могут быть опасными и могут быть довольно полезными</w:t>
      </w:r>
      <w:r w:rsidR="00B561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обитателей аквариума</w:t>
      </w:r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Некоторые могут вызывать болезни, другие могут заменить любые мощные фильтры. И все они обитают при основных условиях, в которых обитают наши домашние любимцы.</w:t>
      </w:r>
    </w:p>
    <w:p w:rsidR="00B56117" w:rsidRPr="006D1B78" w:rsidRDefault="00B56117" w:rsidP="006D1B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D1B78" w:rsidRPr="00B56117" w:rsidRDefault="006D1B78" w:rsidP="00B561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  <w:r w:rsidRPr="00B56117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>Глава 2. Практическая часть</w:t>
      </w:r>
    </w:p>
    <w:p w:rsidR="00B56117" w:rsidRDefault="00B56117" w:rsidP="00B5611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56117" w:rsidRPr="006D1B78" w:rsidRDefault="00B56117" w:rsidP="00B561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11D20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>Гипотеза:</w:t>
      </w:r>
      <w:r w:rsidRPr="00611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если рассмотреть под микроскопом капли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«чистой» </w:t>
      </w:r>
      <w:r w:rsidRPr="00611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воды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аквариума</w:t>
      </w:r>
      <w:r w:rsidRPr="00611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то в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</w:t>
      </w:r>
      <w:r w:rsidRPr="00611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возможно, будут обнаружены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различные мельчайшие организмы</w:t>
      </w:r>
      <w:r w:rsidRPr="00611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56117" w:rsidRDefault="00B56117" w:rsidP="00B561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</w:p>
    <w:p w:rsidR="00B56117" w:rsidRPr="006D1B78" w:rsidRDefault="00B56117" w:rsidP="00B561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12EB3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Узнать, какие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мельчайшие организмы</w:t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обитают в аквариуме.</w:t>
      </w:r>
    </w:p>
    <w:p w:rsidR="00B56117" w:rsidRDefault="00B56117" w:rsidP="00B561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</w:p>
    <w:p w:rsidR="00B56117" w:rsidRPr="006D1B78" w:rsidRDefault="00B56117" w:rsidP="00B561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11D20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>Объект:</w:t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Мельчайшие организм</w:t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которые живут в аквариуме.</w:t>
      </w:r>
    </w:p>
    <w:p w:rsidR="00B56117" w:rsidRDefault="00B56117" w:rsidP="00B561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</w:p>
    <w:p w:rsidR="00B56117" w:rsidRPr="006D1B78" w:rsidRDefault="00B56117" w:rsidP="00B561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11D20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>Предмет:</w:t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Разнообразие организмов в </w:t>
      </w:r>
      <w:r w:rsidR="001B06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воде из аквариума</w:t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56117" w:rsidRDefault="00B56117" w:rsidP="00B561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</w:p>
    <w:p w:rsidR="00B56117" w:rsidRPr="006D1B78" w:rsidRDefault="00B56117" w:rsidP="00B561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2830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Изучить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учебную </w:t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литературу;</w:t>
      </w:r>
    </w:p>
    <w:p w:rsidR="00B56117" w:rsidRDefault="00B56117" w:rsidP="00B561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611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Научиться готовить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временные </w:t>
      </w:r>
      <w:r w:rsidRPr="00611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микропрепараты для исследования под микроскопом</w:t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B56117" w:rsidRDefault="00B56117" w:rsidP="00B81DA4">
      <w:pPr>
        <w:spacing w:after="0" w:line="240" w:lineRule="auto"/>
        <w:ind w:firstLine="2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Произвести наблюдения пресной воды из аквариума;</w:t>
      </w:r>
    </w:p>
    <w:p w:rsidR="00B56117" w:rsidRPr="006D1B78" w:rsidRDefault="00B56117" w:rsidP="00B81DA4">
      <w:pPr>
        <w:spacing w:after="0" w:line="240" w:lineRule="auto"/>
        <w:ind w:firstLine="2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>Определить род</w:t>
      </w:r>
      <w:r w:rsidR="001B06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или вид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выявленных мельчайших организмов и их функции в воде. </w:t>
      </w:r>
    </w:p>
    <w:p w:rsidR="00B56117" w:rsidRDefault="00B56117" w:rsidP="00B561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</w:p>
    <w:p w:rsidR="00AF6B51" w:rsidRDefault="00B56117" w:rsidP="00AF6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621E2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>Практическая значимость работы</w:t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>:</w:t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полученные данные можно использовать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</w:t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контрол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разведение микромира в аквариуме.</w:t>
      </w:r>
    </w:p>
    <w:p w:rsidR="00AF6B51" w:rsidRDefault="00AF6B51" w:rsidP="00AF6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56117" w:rsidRPr="00AF6B51" w:rsidRDefault="00B56117" w:rsidP="00AF6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6B51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>Методы:</w:t>
      </w:r>
      <w:r w:rsidRPr="00AF6B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F6B51" w:rsidRPr="00AF6B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наблюдение, описание, эксперимент, сравнение, </w:t>
      </w:r>
      <w:r w:rsidRPr="00AF6B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сбор литературы, анализ полученных данных.</w:t>
      </w:r>
    </w:p>
    <w:p w:rsidR="006D1B78" w:rsidRPr="006D1B78" w:rsidRDefault="006D1B78" w:rsidP="006D1B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D1B78" w:rsidRPr="002F7D12" w:rsidRDefault="002F7D12" w:rsidP="002F7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2F7D1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Результаты исследования </w:t>
      </w:r>
    </w:p>
    <w:p w:rsidR="002F7D12" w:rsidRPr="002F7D12" w:rsidRDefault="006D1B78" w:rsidP="002F7D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Жители моего аквариума – </w:t>
      </w:r>
      <w:r w:rsidR="002F7D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гуппи и телескопы (</w:t>
      </w:r>
      <w:r w:rsidR="002F7D12" w:rsidRPr="002F7D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рыбки с неприхотливым характером</w:t>
      </w:r>
      <w:r w:rsidR="002F7D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). </w:t>
      </w:r>
    </w:p>
    <w:p w:rsidR="006D1B78" w:rsidRPr="006D1B78" w:rsidRDefault="006D1B78" w:rsidP="002F7D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Наблюдая за водой, мне стало интересно, отчего мутнеет вода и может ли кто – </w:t>
      </w:r>
      <w:r w:rsidR="002F7D12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 будь</w:t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еще обитать в этой воде кроме моих любимцев?</w:t>
      </w:r>
    </w:p>
    <w:p w:rsidR="008523D9" w:rsidRDefault="006D1B78" w:rsidP="002F7D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Взяли воду из аквариума, в котором вода находилась уже около 4</w:t>
      </w:r>
      <w:r w:rsidR="008523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 недель. </w:t>
      </w:r>
    </w:p>
    <w:p w:rsidR="009E0DDE" w:rsidRPr="009E0DDE" w:rsidRDefault="009E0DDE" w:rsidP="009E0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0D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Далее изготавливались препараты, пригодные для исследования под микроскопом. Методика изготовления препарата такова:</w:t>
      </w:r>
    </w:p>
    <w:p w:rsidR="009E0DDE" w:rsidRPr="009E0DDE" w:rsidRDefault="009E0DDE" w:rsidP="009E0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0D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Берем предметное стекло. С помощью пипетки наносим на него каплю воды из пробы. Если есть сгусток грязи, разравниваем его </w:t>
      </w:r>
      <w:proofErr w:type="spellStart"/>
      <w:r w:rsidRPr="009E0D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препаровальными</w:t>
      </w:r>
      <w:proofErr w:type="spellEnd"/>
      <w:r w:rsidRPr="009E0D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иглами, удаляем мелкие камушки. Накрываем покровным стеклом. Избыток воды по краям покровного стекла удаляем при помощи фильтровальной бумаги.</w:t>
      </w:r>
    </w:p>
    <w:p w:rsidR="009E0DDE" w:rsidRPr="009E0DDE" w:rsidRDefault="009E0DDE" w:rsidP="009E0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0D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Затем началась подготовка к работе с микроскопом.</w:t>
      </w:r>
    </w:p>
    <w:p w:rsidR="009E0DDE" w:rsidRPr="009E0DDE" w:rsidRDefault="009E0DDE" w:rsidP="009E0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0D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работы необходимо подготовить: предметное и покровное стекла, пипетка, пинцет, </w:t>
      </w:r>
      <w:proofErr w:type="spellStart"/>
      <w:r w:rsidRPr="009E0D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препаровальная</w:t>
      </w:r>
      <w:proofErr w:type="spellEnd"/>
      <w:r w:rsidRPr="009E0D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игла, образцы для изучения.</w:t>
      </w:r>
    </w:p>
    <w:p w:rsidR="009E0DDE" w:rsidRPr="009E0DDE" w:rsidRDefault="009E0DDE" w:rsidP="009E0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E0DDE" w:rsidRPr="001B06DF" w:rsidRDefault="009E0DDE" w:rsidP="009E0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1B06D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Чтобы успешно работать с микроскопом, необходимо соблюдать порядок работы:</w:t>
      </w:r>
    </w:p>
    <w:p w:rsidR="009E0DDE" w:rsidRPr="009E0DDE" w:rsidRDefault="009E0DDE" w:rsidP="009E0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0D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Подготовить препарат.</w:t>
      </w:r>
    </w:p>
    <w:p w:rsidR="009E0DDE" w:rsidRPr="009E0DDE" w:rsidRDefault="009E0DDE" w:rsidP="009E0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0D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Включить свет.</w:t>
      </w:r>
    </w:p>
    <w:p w:rsidR="009E0DDE" w:rsidRPr="009E0DDE" w:rsidRDefault="009E0DDE" w:rsidP="009E0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0D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Поместить препарат в </w:t>
      </w:r>
      <w:proofErr w:type="spellStart"/>
      <w:r w:rsidRPr="009E0D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препаратоводитель</w:t>
      </w:r>
      <w:proofErr w:type="spellEnd"/>
      <w:r w:rsidRPr="009E0D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предметном столике так, чтобы луч света просвечивал его.</w:t>
      </w:r>
    </w:p>
    <w:p w:rsidR="009E0DDE" w:rsidRPr="009E0DDE" w:rsidRDefault="009E0DDE" w:rsidP="009E0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0D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Смотря в микроскоп, при помощи </w:t>
      </w:r>
      <w:proofErr w:type="spellStart"/>
      <w:r w:rsidRPr="009E0D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макровинта</w:t>
      </w:r>
      <w:proofErr w:type="spellEnd"/>
      <w:r w:rsidRPr="009E0D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настроить резкость изображения. Микровинтом провести окончательную корректировку, пока не появится четкое изображение предмета.</w:t>
      </w:r>
    </w:p>
    <w:p w:rsidR="009E0DDE" w:rsidRPr="009E0DDE" w:rsidRDefault="009E0DDE" w:rsidP="009E0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0D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Рассматривая на малом увеличении (х4), найти место, где образец является наиболее интересным.</w:t>
      </w:r>
    </w:p>
    <w:p w:rsidR="009E0DDE" w:rsidRPr="009E0DDE" w:rsidRDefault="009E0DDE" w:rsidP="009E0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0D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Поставить большее увеличение (х10; х40) объектива и рассмотреть препарат. Четкость изображения настраивается микровинтом.</w:t>
      </w:r>
    </w:p>
    <w:p w:rsidR="009E0DDE" w:rsidRPr="009E0DDE" w:rsidRDefault="009E0DDE" w:rsidP="009E0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0D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После просмотра убрать препарат. Микроскоп поставить малым объективом вниз, выключить свет.</w:t>
      </w:r>
    </w:p>
    <w:p w:rsidR="009E0DDE" w:rsidRPr="009E0DDE" w:rsidRDefault="009E0DDE" w:rsidP="009E0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0D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Образцы воды, взятые нами в различных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уровнях в аквариуме</w:t>
      </w:r>
      <w:r w:rsidRPr="009E0D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уже при просмотре невооружённым глазом, различались между собой: некоторые пробы имели тёмный цвет из-за взвешенного в них ила; в некоторых вода была окрашена в буроватый цвет, в то время, как другие казались на первый взгляд довольно чистыми.</w:t>
      </w:r>
    </w:p>
    <w:p w:rsidR="009E0DDE" w:rsidRDefault="009E0DDE" w:rsidP="002F7D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0D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разделили наши образцы на две группы: в первую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отобрали воду с верхнего слоя</w:t>
      </w:r>
      <w:r w:rsidRPr="009E0D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 во вторую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дна</w:t>
      </w:r>
      <w:r w:rsidRPr="009E0D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8523D9" w:rsidRDefault="008523D9" w:rsidP="008523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4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B7CF04" wp14:editId="4B8DB8F3">
            <wp:extent cx="1896925" cy="1678118"/>
            <wp:effectExtent l="14288" t="23812" r="22542" b="22543"/>
            <wp:docPr id="17" name="Рисунок 17" descr="D:\Desktop\Пройстейшие НЭТ и свои\20191128_11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Пройстейшие НЭТ и свои\20191128_110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97"/>
                    <a:stretch/>
                  </pic:blipFill>
                  <pic:spPr bwMode="auto">
                    <a:xfrm rot="5400000">
                      <a:off x="0" y="0"/>
                      <a:ext cx="1923875" cy="17019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3D9" w:rsidRDefault="008523D9" w:rsidP="008523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Фото 1 – Вода из домашнего аквариума </w:t>
      </w:r>
    </w:p>
    <w:p w:rsidR="006D1B78" w:rsidRPr="006D1B78" w:rsidRDefault="006D1B78" w:rsidP="00724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24237" w:rsidRPr="00A863EF" w:rsidRDefault="009A6982" w:rsidP="007242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В воде со дна аквариума обнаружили </w:t>
      </w:r>
      <w:r w:rsidR="006D1B78" w:rsidRPr="00A863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многоклеточны</w:t>
      </w:r>
      <w:r w:rsidR="001C769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е</w:t>
      </w:r>
      <w:r w:rsidR="006D1B78" w:rsidRPr="00A863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24237" w:rsidRPr="00A863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мельчайши</w:t>
      </w:r>
      <w:r w:rsidR="001C769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е</w:t>
      </w:r>
      <w:r w:rsidR="00724237" w:rsidRPr="00A863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D1B78" w:rsidRPr="00A863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организм</w:t>
      </w:r>
      <w:r w:rsidR="001C769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ы – коловратки. </w:t>
      </w:r>
      <w:r w:rsidR="00724237" w:rsidRPr="00A863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724237" w:rsidRDefault="006D1B78" w:rsidP="007242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A863E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Филодины</w:t>
      </w:r>
      <w:proofErr w:type="spellEnd"/>
      <w:r w:rsidRPr="00A863E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обычно держатся в иле пресноводных водоемов, их можно иногда обнаружить среди иловых частиц на дне аквариума. Их легко обнаружить под микроскопом, если рассматривать данный ил.</w:t>
      </w:r>
      <w:r w:rsidR="007242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Самки живут обычно около трех недель, откладывая за это время, в среднем, 50 яиц.</w:t>
      </w:r>
      <w:r w:rsidR="007242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Питаются </w:t>
      </w:r>
      <w:proofErr w:type="spellStart"/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филодины</w:t>
      </w:r>
      <w:proofErr w:type="spellEnd"/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водорослями и бактериями. Добавка в культуру дрожжей угнетает их рост. Средняя продолжительность жизни равна 27 суткам. Среднее число яиц на одну самку около 50.</w:t>
      </w:r>
      <w:r w:rsidR="007242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Малькам рыб нужно давать сытых </w:t>
      </w:r>
      <w:proofErr w:type="spellStart"/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филодин</w:t>
      </w:r>
      <w:proofErr w:type="spellEnd"/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которые плавают в толще воды, голодные же опускаются на дно или сидят на стенках аквариума.</w:t>
      </w:r>
    </w:p>
    <w:p w:rsidR="006D1B78" w:rsidRPr="006D1B78" w:rsidRDefault="006D1B78" w:rsidP="007242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основном коловратки не несут </w:t>
      </w:r>
      <w:r w:rsidR="00724237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какого-то</w:t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вреда </w:t>
      </w:r>
      <w:r w:rsidR="00724237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организмов,</w:t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живущих в аквариуме, но они являются переносчиками бактерий, и бактерии могут быть опасны для водных обитателей и для человека.</w:t>
      </w:r>
    </w:p>
    <w:p w:rsidR="00724237" w:rsidRDefault="00117951" w:rsidP="007242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2393219</wp:posOffset>
                </wp:positionH>
                <wp:positionV relativeFrom="paragraph">
                  <wp:posOffset>577188</wp:posOffset>
                </wp:positionV>
                <wp:extent cx="852985" cy="293426"/>
                <wp:effectExtent l="0" t="0" r="99695" b="6858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2985" cy="2934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FFE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188.45pt;margin-top:45.45pt;width:67.15pt;height:2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" strokecolor="#ed7d31 [3205]" strokeweight="1.5pt">
                <v:stroke endarrow="block" joinstyle="miter"/>
              </v:shape>
            </w:pict>
          </mc:Fallback>
        </mc:AlternateContent>
      </w:r>
      <w:r w:rsidR="00724237">
        <w:rPr>
          <w:noProof/>
          <w:lang w:eastAsia="ru-RU"/>
        </w:rPr>
        <w:drawing>
          <wp:inline distT="0" distB="0" distL="0" distR="0" wp14:anchorId="18701098" wp14:editId="262E39CC">
            <wp:extent cx="2313049" cy="291952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779" t="28387" r="40381" b="29335"/>
                    <a:stretch/>
                  </pic:blipFill>
                  <pic:spPr bwMode="auto">
                    <a:xfrm>
                      <a:off x="0" y="0"/>
                      <a:ext cx="2330934" cy="294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237" w:rsidRDefault="00724237" w:rsidP="0011795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Фото </w:t>
      </w:r>
      <w:r w:rsidR="00A863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="001179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="00117951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оловратка </w:t>
      </w:r>
      <w:proofErr w:type="spellStart"/>
      <w:r w:rsidR="00117951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Филодина</w:t>
      </w:r>
      <w:proofErr w:type="spellEnd"/>
      <w:r w:rsidR="00117951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 w:rsidR="00117951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Philodina</w:t>
      </w:r>
      <w:proofErr w:type="spellEnd"/>
      <w:r w:rsidR="001179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724237" w:rsidRDefault="00724237" w:rsidP="007242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C769A" w:rsidRPr="001C769A" w:rsidRDefault="000939DA" w:rsidP="000939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939D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Коловратка </w:t>
      </w:r>
      <w:proofErr w:type="spellStart"/>
      <w:r w:rsidRPr="000939D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катипна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п</w:t>
      </w:r>
      <w:r w:rsidR="001C769A" w:rsidRPr="001C76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анцирь продолговато-овальный. Передний край спинной пластинки слабо вогнутый с характерным U-образным вырезом посредине, брюшной — с глубоким V-образным вырезом и поперечной складкой.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C769A" w:rsidRPr="001C76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Задний сегмент заходит за край ноги. Палец с параллельными сторонами, обычно без перехвата, но встречаются экземпляры и с перехватом. Коготок заостренный, с плечиками. </w:t>
      </w:r>
    </w:p>
    <w:p w:rsidR="001C769A" w:rsidRPr="000939DA" w:rsidRDefault="001C769A" w:rsidP="001C769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939D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2A1110D" wp14:editId="0817F153">
            <wp:extent cx="2372830" cy="1366956"/>
            <wp:effectExtent l="0" t="0" r="8890" b="5080"/>
            <wp:docPr id="8" name="Рисунок 8" descr="D:\Desktop\Пройстейшие НЭТ и свои\20191128_10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Пройстейшие НЭТ и свои\20191128_103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50" t="40054" r="22646" b="33833"/>
                    <a:stretch/>
                  </pic:blipFill>
                  <pic:spPr bwMode="auto">
                    <a:xfrm>
                      <a:off x="0" y="0"/>
                      <a:ext cx="2387810" cy="137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39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0939D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991A936" wp14:editId="04154EF8">
            <wp:extent cx="1699656" cy="1369496"/>
            <wp:effectExtent l="0" t="0" r="0" b="2540"/>
            <wp:docPr id="11" name="Рисунок 11" descr="D:\Desktop\Пройстейшие НЭТ и свои\20191128_10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Пройстейшие НЭТ и свои\20191128_103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41" t="13727" r="17844" b="51141"/>
                    <a:stretch/>
                  </pic:blipFill>
                  <pic:spPr bwMode="auto">
                    <a:xfrm>
                      <a:off x="0" y="0"/>
                      <a:ext cx="1709275" cy="137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39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0939D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083251C" wp14:editId="023372AD">
            <wp:extent cx="1492714" cy="1397578"/>
            <wp:effectExtent l="0" t="0" r="0" b="0"/>
            <wp:docPr id="19" name="Рисунок 19" descr="D:\Desktop\Пройстейшие НЭТ и свои\20191130_16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Пройстейшие НЭТ и свои\20191130_160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63" t="45830" r="28695" b="31030"/>
                    <a:stretch/>
                  </pic:blipFill>
                  <pic:spPr bwMode="auto">
                    <a:xfrm>
                      <a:off x="0" y="0"/>
                      <a:ext cx="1492714" cy="139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69A" w:rsidRDefault="000939DA" w:rsidP="000939D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Фото 3 – </w:t>
      </w:r>
      <w:r w:rsidRPr="000939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Коловратка </w:t>
      </w:r>
      <w:proofErr w:type="spellStart"/>
      <w:r w:rsidR="00DF7E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Pr="000939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атипна</w:t>
      </w:r>
      <w:proofErr w:type="spellEnd"/>
    </w:p>
    <w:p w:rsidR="00DF7E1D" w:rsidRDefault="00DF7E1D" w:rsidP="00DF7E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F7E1D" w:rsidRDefault="00DF7E1D" w:rsidP="00DF7E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1B06D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Mytilina</w:t>
      </w:r>
      <w:proofErr w:type="spellEnd"/>
      <w:r w:rsidRPr="001B06D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B06D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ventralis</w:t>
      </w:r>
      <w:proofErr w:type="spellEnd"/>
      <w:r w:rsidRPr="00B95F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r w:rsidRPr="00B95F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ередний конец </w:t>
      </w:r>
      <w:proofErr w:type="spellStart"/>
      <w:r w:rsidRPr="00B95F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лорики</w:t>
      </w:r>
      <w:proofErr w:type="spellEnd"/>
      <w:r w:rsidRPr="00B95F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сильно рифленый (хорошо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95F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выраженная зазубренность переднего края). Задний конец тела узкий, спинная сторона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95F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изогнута. Имеет два хорошо развитых пальца. Длина панциря 180-225 мкм (0,18-0,23 мм).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95F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Летние формы </w:t>
      </w:r>
      <w:proofErr w:type="spellStart"/>
      <w:r w:rsidRPr="00B95F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Mytilina</w:t>
      </w:r>
      <w:proofErr w:type="spellEnd"/>
      <w:r w:rsidRPr="00B95F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95F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ventralis</w:t>
      </w:r>
      <w:proofErr w:type="spellEnd"/>
      <w:r w:rsidRPr="00B95F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имеют задние спинной и брюшной шипы и два коротких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95F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вентральных шипов на переднем конце. Задние шипы обычно хорошо развиты,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95F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вентральный (брюшной) длиннее спинного и ноги с двумя пальцами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DF7E1D" w:rsidRPr="002A461F" w:rsidRDefault="00DF7E1D" w:rsidP="00DF7E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426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D916AA" wp14:editId="02476E73">
            <wp:extent cx="2579427" cy="2283058"/>
            <wp:effectExtent l="0" t="0" r="0" b="3175"/>
            <wp:docPr id="28" name="Рисунок 28" descr="D:\Desktop\Пройстейшие НЭТ и свои\20191128_11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ройстейшие НЭТ и свои\20191128_113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24" t="26797" r="23024" b="55445"/>
                    <a:stretch/>
                  </pic:blipFill>
                  <pic:spPr bwMode="auto">
                    <a:xfrm>
                      <a:off x="0" y="0"/>
                      <a:ext cx="2590496" cy="22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A4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64DA78" wp14:editId="7D1DD2E8">
            <wp:extent cx="1917511" cy="2297891"/>
            <wp:effectExtent l="0" t="0" r="6985" b="7620"/>
            <wp:docPr id="20" name="Рисунок 20" descr="D:\Desktop\Пройстейшие НЭТ и свои\20191130_16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Пройстейшие НЭТ и свои\20191130_161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6" t="52943" r="36622" b="19706"/>
                    <a:stretch/>
                  </pic:blipFill>
                  <pic:spPr bwMode="auto">
                    <a:xfrm>
                      <a:off x="0" y="0"/>
                      <a:ext cx="1923040" cy="230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69A" w:rsidRDefault="00DF7E1D" w:rsidP="00DF7E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Фото </w:t>
      </w:r>
      <w:r w:rsidR="000325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0939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Коловратка</w:t>
      </w:r>
      <w:r w:rsidRPr="00B95F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95F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Mytilina</w:t>
      </w:r>
      <w:proofErr w:type="spellEnd"/>
      <w:r w:rsidRPr="00B95F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95F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ventralis</w:t>
      </w:r>
      <w:proofErr w:type="spellEnd"/>
    </w:p>
    <w:p w:rsidR="00DF7E1D" w:rsidRDefault="00DF7E1D" w:rsidP="007242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A6982" w:rsidRPr="009A6982" w:rsidRDefault="009A6982" w:rsidP="00A863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9A698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По всей толще аквариумной воды много одноклеточных эвглен. </w:t>
      </w:r>
    </w:p>
    <w:p w:rsidR="00724237" w:rsidRPr="00A863EF" w:rsidRDefault="00A863EF" w:rsidP="00A863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B06D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Эвглена зеленая</w:t>
      </w:r>
      <w:r w:rsidRPr="00A863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простейший одноклеточный организм, уникальный тем, что среди биологов до сих пор нет единодушного согласия, к какому царству она принадлежит, животных или растений. Дело в том, что эвглена зеленая сочетает в себе в равной мере признаки как растений, так и животных. Поскольку эвглена содержит в себе хлорофилл, то днем она питается от солнечного света благодаря процессу фотосинтеза, точь-в-точь как это делают все другие растения, но ночью, в темноте она преображается: при обилии органической пищи она может питаться </w:t>
      </w:r>
      <w:proofErr w:type="spellStart"/>
      <w:r w:rsidRPr="00A863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гетеротрофно</w:t>
      </w:r>
      <w:proofErr w:type="spellEnd"/>
      <w:r w:rsidRPr="00A863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то есть, как это делают все животные. Также эвглена зеленая способна передвигаться, опять же, как и все другие животные.</w:t>
      </w:r>
    </w:p>
    <w:p w:rsidR="00A863EF" w:rsidRDefault="0027706D" w:rsidP="007242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932598" wp14:editId="3315FAAE">
                <wp:simplePos x="0" y="0"/>
                <wp:positionH relativeFrom="column">
                  <wp:posOffset>4456307</wp:posOffset>
                </wp:positionH>
                <wp:positionV relativeFrom="paragraph">
                  <wp:posOffset>161110</wp:posOffset>
                </wp:positionV>
                <wp:extent cx="852985" cy="293426"/>
                <wp:effectExtent l="0" t="0" r="99695" b="6858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2985" cy="2934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DAC60" id="Прямая со стрелкой 27" o:spid="_x0000_s1026" type="#_x0000_t32" style="position:absolute;margin-left:350.9pt;margin-top:12.7pt;width:67.15pt;height:2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932598" wp14:editId="3315FAAE">
                <wp:simplePos x="0" y="0"/>
                <wp:positionH relativeFrom="column">
                  <wp:posOffset>2907106</wp:posOffset>
                </wp:positionH>
                <wp:positionV relativeFrom="paragraph">
                  <wp:posOffset>406371</wp:posOffset>
                </wp:positionV>
                <wp:extent cx="852985" cy="293426"/>
                <wp:effectExtent l="0" t="0" r="99695" b="6858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2985" cy="2934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82110" id="Прямая со стрелкой 25" o:spid="_x0000_s1026" type="#_x0000_t32" style="position:absolute;margin-left:228.9pt;margin-top:32pt;width:67.15pt;height:2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932598" wp14:editId="3315FAAE">
                <wp:simplePos x="0" y="0"/>
                <wp:positionH relativeFrom="column">
                  <wp:posOffset>1603583</wp:posOffset>
                </wp:positionH>
                <wp:positionV relativeFrom="paragraph">
                  <wp:posOffset>631436</wp:posOffset>
                </wp:positionV>
                <wp:extent cx="852985" cy="293426"/>
                <wp:effectExtent l="0" t="0" r="99695" b="6858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2985" cy="2934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6B346" id="Прямая со стрелкой 24" o:spid="_x0000_s1026" type="#_x0000_t32" style="position:absolute;margin-left:126.25pt;margin-top:49.7pt;width:67.15pt;height:2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" strokecolor="#ed7d31 [3205]" strokeweight="1.5pt">
                <v:stroke endarrow="block" joinstyle="miter"/>
              </v:shape>
            </w:pict>
          </mc:Fallback>
        </mc:AlternateContent>
      </w:r>
      <w:r w:rsidR="00A863EF" w:rsidRPr="002A4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F21C16" wp14:editId="1B2C31FD">
            <wp:extent cx="5799978" cy="1718818"/>
            <wp:effectExtent l="0" t="0" r="0" b="0"/>
            <wp:docPr id="3" name="Рисунок 3" descr="D:\Desktop\Пройстейшие НЭТ и свои\20191128_10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Пройстейшие НЭТ и свои\20191128_103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9" t="50227" r="25854" b="28943"/>
                    <a:stretch/>
                  </pic:blipFill>
                  <pic:spPr bwMode="auto">
                    <a:xfrm>
                      <a:off x="0" y="0"/>
                      <a:ext cx="5810483" cy="172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3EF" w:rsidRPr="00A863EF" w:rsidRDefault="00A863EF" w:rsidP="00A863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Фото </w:t>
      </w:r>
      <w:r w:rsidR="000325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A863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Эвглена зеленая (</w:t>
      </w:r>
      <w:proofErr w:type="spellStart"/>
      <w:r w:rsidRPr="00A863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Euglena</w:t>
      </w:r>
      <w:proofErr w:type="spellEnd"/>
      <w:r w:rsidRPr="00A863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863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viridis</w:t>
      </w:r>
      <w:proofErr w:type="spellEnd"/>
      <w:r w:rsidRPr="00A863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A863EF" w:rsidRDefault="00A863EF" w:rsidP="007242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D1B78" w:rsidRDefault="0045017E" w:rsidP="004501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B06D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Инфузория-туфелька</w:t>
      </w:r>
      <w:r w:rsidRPr="004501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встречается во всех аквариумах</w:t>
      </w:r>
      <w:r w:rsidRPr="004501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Это одноклеточное животное длиной 0,5 мм имеет веретеновидную форму тела, </w:t>
      </w:r>
      <w:r w:rsidRPr="004501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отдалённо напоминающую туфлю. Инфузории все время находятся в движении, плавая тупым концом вперёд. Скорость передвижения этого животного достигает 2,5 мм в секунду. На поверхности тела у них имеются органоиды движения — реснички. В клетке два ядра: большое ядро отвечает за питание, дыхание, движение, обмен веществ; малое ядро участвует в половом процессе.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501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Организм инфузории устроен сложнее. Тонкая эластичная оболочка, покрывающая инфузорию снаружи, сохраняет постоянную форму её тела. Этому же способствуют хорошо развитые опорные волоконца, которые находятся в прилегающем к оболочке слое цитоплазме. На поверхности тела инфузории расположено около 15 000 колеблющихся ресничек. У основания каждой реснички лежит базальное тельце. Движение каждой реснички состоит из резкого взмаха в одном направлении и более медленного, плавного возвращения к исходному положению. Реснички колеблются примерно 30 раз в секунду и, словно вёсла, толкают инфузорию вперёд. Волнообразное движение ресничек при этом согласованно. Когда инфузория-туфелька плывёт, она медленно вращается вокруг продольной оси тела.</w:t>
      </w:r>
    </w:p>
    <w:p w:rsidR="000716DC" w:rsidRPr="002A461F" w:rsidRDefault="0027706D" w:rsidP="000716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932598" wp14:editId="3315FAAE">
                <wp:simplePos x="0" y="0"/>
                <wp:positionH relativeFrom="column">
                  <wp:posOffset>4392200</wp:posOffset>
                </wp:positionH>
                <wp:positionV relativeFrom="paragraph">
                  <wp:posOffset>764170</wp:posOffset>
                </wp:positionV>
                <wp:extent cx="102178" cy="634564"/>
                <wp:effectExtent l="0" t="0" r="69850" b="5143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178" cy="6345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4AA6E" id="Прямая со стрелкой 26" o:spid="_x0000_s1026" type="#_x0000_t32" style="position:absolute;margin-left:345.85pt;margin-top:60.15pt;width:8.05pt;height:4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" strokecolor="#ed7d31 [3205]" strokeweight="1.5pt">
                <v:stroke endarrow="block" joinstyle="miter"/>
              </v:shape>
            </w:pict>
          </mc:Fallback>
        </mc:AlternateContent>
      </w:r>
      <w:r w:rsidR="000716DC">
        <w:rPr>
          <w:rFonts w:ascii="Times New Roman" w:hAnsi="Times New Roman" w:cs="Times New Roman"/>
          <w:sz w:val="28"/>
          <w:szCs w:val="28"/>
        </w:rPr>
        <w:t xml:space="preserve"> </w:t>
      </w:r>
      <w:r w:rsidRPr="002770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5051" cy="2671638"/>
            <wp:effectExtent l="0" t="0" r="0" b="0"/>
            <wp:docPr id="23" name="Рисунок 23" descr="D:\Desktop\Пройстейшие НЭТ и свои\20191128_10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ройстейшие НЭТ и свои\20191128_103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7" t="49143" r="17386" b="20213"/>
                    <a:stretch/>
                  </pic:blipFill>
                  <pic:spPr bwMode="auto">
                    <a:xfrm>
                      <a:off x="0" y="0"/>
                      <a:ext cx="5772218" cy="267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17E" w:rsidRDefault="00A25257" w:rsidP="00A25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Фото </w:t>
      </w:r>
      <w:r w:rsidR="000325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A252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Инфузория-туфелька (</w:t>
      </w:r>
      <w:proofErr w:type="spellStart"/>
      <w:r w:rsidRPr="00A252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Paramecium</w:t>
      </w:r>
      <w:proofErr w:type="spellEnd"/>
      <w:r w:rsidRPr="00A252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52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caudatum</w:t>
      </w:r>
      <w:proofErr w:type="spellEnd"/>
      <w:r w:rsidRPr="00A252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347B3B" w:rsidRDefault="00347B3B" w:rsidP="007242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 xml:space="preserve">На дне аквариума увидели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Aelosoma</w:t>
      </w:r>
      <w:proofErr w:type="spellEnd"/>
      <w:r w:rsidRPr="00347B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716DC" w:rsidRDefault="00347B3B" w:rsidP="004253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B06D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Семейство </w:t>
      </w:r>
      <w:proofErr w:type="spellStart"/>
      <w:r w:rsidRPr="001B06D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Эолосомы</w:t>
      </w:r>
      <w:proofErr w:type="spellEnd"/>
      <w:r w:rsidRPr="00347B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 w:rsidRPr="00347B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Aeolosomatidae</w:t>
      </w:r>
      <w:proofErr w:type="spellEnd"/>
      <w:r w:rsidRPr="00347B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 включает около полутора десятков видов самых мелких пресноводных олигохет, длина тела которых редко превышает 2— 3 мм, а у некоторых даже меньше 1 мм. Маленький прозрачный червячок сразу узнается по характерным оранжевым кожным железкам, которые разбросаны по всей поверхности тела в виде округлых пятнышек</w:t>
      </w:r>
      <w:r w:rsidR="006F21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032521" w:rsidRDefault="00032521" w:rsidP="000325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46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2F567A" wp14:editId="79158373">
            <wp:extent cx="3148457" cy="1773141"/>
            <wp:effectExtent l="0" t="0" r="0" b="0"/>
            <wp:docPr id="7" name="Рисунок 7" descr="D:\Desktop\Пройстейшие НЭТ и свои\20191128_1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Пройстейшие НЭТ и свои\20191128_103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" r="13598" b="36013"/>
                    <a:stretch/>
                  </pic:blipFill>
                  <pic:spPr bwMode="auto">
                    <a:xfrm>
                      <a:off x="0" y="0"/>
                      <a:ext cx="3179994" cy="179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7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FF7C69" w:rsidRPr="002A4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B2A4A6" wp14:editId="38634740">
            <wp:extent cx="2573003" cy="1761582"/>
            <wp:effectExtent l="0" t="0" r="0" b="0"/>
            <wp:docPr id="15" name="Рисунок 15" descr="D:\Desktop\Пройстейшие НЭТ и свои\20191128_10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Пройстейшие НЭТ и свои\20191128_104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1" t="40545"/>
                    <a:stretch/>
                  </pic:blipFill>
                  <pic:spPr bwMode="auto">
                    <a:xfrm>
                      <a:off x="0" y="0"/>
                      <a:ext cx="2621984" cy="179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521" w:rsidRPr="00032521" w:rsidRDefault="00032521" w:rsidP="000325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Фото 7 – </w:t>
      </w:r>
      <w:r w:rsidR="006F21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Олигохет </w:t>
      </w:r>
      <w:proofErr w:type="spellStart"/>
      <w:r w:rsidR="006F21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Aelosoma</w:t>
      </w:r>
      <w:proofErr w:type="spellEnd"/>
    </w:p>
    <w:p w:rsidR="004253DA" w:rsidRDefault="004253DA" w:rsidP="004253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253DA" w:rsidRDefault="004253DA" w:rsidP="004253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47B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Пищей им служат микроскопические одноклеточные водоросли и бактерии, мельчайшие частицы разлагающихся органических веществ, поэтому особенно благоприятные условия для размножения большинство из них находит в умеренно загрязненных водоемах, в местах скопления гниющих растений у берегов, в болотах и т. п. Нередко </w:t>
      </w:r>
      <w:proofErr w:type="spellStart"/>
      <w:r w:rsidRPr="00347B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эолосомы</w:t>
      </w:r>
      <w:proofErr w:type="spellEnd"/>
      <w:r w:rsidRPr="00347B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размножаются в большом количестве в банках, где разводят в лаборатории инфузорий и других простейших, а также иногда в аквариумах с рыбами, для которых они, конечно, никакой опасности не представляют. </w:t>
      </w:r>
    </w:p>
    <w:p w:rsidR="000716DC" w:rsidRPr="003F769F" w:rsidRDefault="003F769F" w:rsidP="003F76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F76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увидели </w:t>
      </w:r>
      <w:r w:rsidRPr="003F76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еще много разных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мельчайших организмов, но увы определить их нес могли.</w:t>
      </w:r>
    </w:p>
    <w:p w:rsidR="00FA5DAF" w:rsidRDefault="00FA5DA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:rsidR="003F769F" w:rsidRPr="006D1B78" w:rsidRDefault="003F769F" w:rsidP="004253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D1B78" w:rsidRDefault="006D1B78" w:rsidP="004253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  <w:r w:rsidRPr="004253DA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>Заключение</w:t>
      </w:r>
    </w:p>
    <w:p w:rsidR="00FA5DAF" w:rsidRPr="004253DA" w:rsidRDefault="00FA5DAF" w:rsidP="004253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</w:p>
    <w:p w:rsidR="00F259E1" w:rsidRDefault="006D1B78" w:rsidP="004253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Аквариум </w:t>
      </w:r>
      <w:r w:rsidR="004253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– </w:t>
      </w:r>
      <w:r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это свой мир, в котором обитает множество </w:t>
      </w:r>
      <w:r w:rsidR="004253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мельчайших организмом</w:t>
      </w:r>
      <w:r w:rsidR="00F259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как одноклеточных, так и многоклеточных. </w:t>
      </w:r>
    </w:p>
    <w:p w:rsidR="006D1B78" w:rsidRDefault="00F259E1" w:rsidP="004253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 выполнения этой работы я даже не</w:t>
      </w:r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подозрева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</w:t>
      </w:r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что рядом с нами существует такой разнообразный и интересный мир живых существ, невидимый глазу.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Изучив эту тему, я стал лучше соблюдать</w:t>
      </w:r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гигиену. </w:t>
      </w:r>
      <w:r w:rsidR="003F76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сознал</w:t>
      </w:r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что многие виды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мельчайших организмов</w:t>
      </w:r>
      <w:r w:rsidR="006D1B78" w:rsidRPr="006D1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являются неотъемлемой частью нашей жизни. Они могут преподнести множество сюрпризов, которые либо могут быть опасными для здоровья, либо быть помощниками в его защите.</w:t>
      </w:r>
    </w:p>
    <w:p w:rsidR="00FA5DAF" w:rsidRDefault="00FA5DA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:rsidR="00CF56E2" w:rsidRDefault="00CF56E2" w:rsidP="004253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F56E2" w:rsidRDefault="00CF56E2" w:rsidP="00CF56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  <w:r w:rsidRPr="00CF56E2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>Список использованной литературы:</w:t>
      </w:r>
    </w:p>
    <w:p w:rsidR="00FA5DAF" w:rsidRPr="00CF56E2" w:rsidRDefault="00FA5DAF" w:rsidP="00CF56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</w:p>
    <w:p w:rsidR="00CF56E2" w:rsidRPr="00CF56E2" w:rsidRDefault="00CF56E2" w:rsidP="00CF56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F5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 w:rsidRPr="00CF5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proofErr w:type="spellStart"/>
      <w:r w:rsidRPr="00CF5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Голомзик</w:t>
      </w:r>
      <w:proofErr w:type="spellEnd"/>
      <w:r w:rsidR="001B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1B6372" w:rsidRPr="001B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B6372" w:rsidRPr="00CF5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 И</w:t>
      </w:r>
      <w:r w:rsidRPr="00CF5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Новые профессии микробов / </w:t>
      </w:r>
      <w:r w:rsidR="001B6372" w:rsidRPr="00CF5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А. И. </w:t>
      </w:r>
      <w:proofErr w:type="spellStart"/>
      <w:r w:rsidR="001B6372" w:rsidRPr="00CF5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Голомзик</w:t>
      </w:r>
      <w:proofErr w:type="spellEnd"/>
      <w:r w:rsidR="001B6372" w:rsidRPr="00CF5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1B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/ </w:t>
      </w:r>
      <w:r w:rsidRPr="00CF5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Свердловск, </w:t>
      </w:r>
      <w:proofErr w:type="gramStart"/>
      <w:r w:rsidRPr="00CF5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Средне-Уральское</w:t>
      </w:r>
      <w:proofErr w:type="gramEnd"/>
      <w:r w:rsidRPr="00CF5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книжное издательство,1974</w:t>
      </w:r>
      <w:r w:rsidR="001B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F5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г. стр.11.</w:t>
      </w:r>
    </w:p>
    <w:p w:rsidR="00CF56E2" w:rsidRPr="00CF56E2" w:rsidRDefault="00CF56E2" w:rsidP="00CF56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F5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 w:rsidRPr="00CF5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1B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Козлов, М. А.</w:t>
      </w:r>
      <w:r w:rsidRPr="00CF5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Черви и моллюски. Атлас. Учебное пособие</w:t>
      </w:r>
      <w:r w:rsidR="001B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/</w:t>
      </w:r>
      <w:r w:rsidRPr="00CF5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B6372" w:rsidRPr="00CF5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М.А. Козлов, В.Р. Дольник </w:t>
      </w:r>
      <w:r w:rsidR="001B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// </w:t>
      </w:r>
      <w:r w:rsidRPr="00CF5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СПб.: </w:t>
      </w:r>
      <w:proofErr w:type="spellStart"/>
      <w:r w:rsidRPr="00CF5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ЧеРо</w:t>
      </w:r>
      <w:proofErr w:type="spellEnd"/>
      <w:r w:rsidRPr="00CF5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-на-Неве, М.: Издательство МГУ, 2000, с.15</w:t>
      </w:r>
    </w:p>
    <w:p w:rsidR="00CF56E2" w:rsidRPr="006D1B78" w:rsidRDefault="00CF56E2" w:rsidP="00CF56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F5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</w:t>
      </w:r>
      <w:r w:rsidRPr="00CF5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1B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Лукьянов, М.</w:t>
      </w:r>
      <w:r w:rsidRPr="00CF5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Современный аквариум и его обитатели</w:t>
      </w:r>
      <w:r w:rsidR="001B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/ </w:t>
      </w:r>
      <w:r w:rsidR="001B6372" w:rsidRPr="00CF5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М. Лукьянов</w:t>
      </w:r>
      <w:r w:rsidR="001B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/</w:t>
      </w:r>
      <w:r w:rsidRPr="00CF5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М.: Цитадель, 2001., с 357-359.</w:t>
      </w:r>
    </w:p>
    <w:sectPr w:rsidR="00CF56E2" w:rsidRPr="006D1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5E6766"/>
    <w:multiLevelType w:val="multilevel"/>
    <w:tmpl w:val="0418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7577F0"/>
    <w:multiLevelType w:val="multilevel"/>
    <w:tmpl w:val="EAD81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DDF"/>
    <w:rsid w:val="00032521"/>
    <w:rsid w:val="00052DD6"/>
    <w:rsid w:val="00067261"/>
    <w:rsid w:val="000716DC"/>
    <w:rsid w:val="000939DA"/>
    <w:rsid w:val="000968FF"/>
    <w:rsid w:val="000E03EB"/>
    <w:rsid w:val="00117951"/>
    <w:rsid w:val="00182846"/>
    <w:rsid w:val="00191DC8"/>
    <w:rsid w:val="001B06DF"/>
    <w:rsid w:val="001B6372"/>
    <w:rsid w:val="001C2D61"/>
    <w:rsid w:val="001C769A"/>
    <w:rsid w:val="001E10FE"/>
    <w:rsid w:val="001F3B76"/>
    <w:rsid w:val="0027706D"/>
    <w:rsid w:val="002A461F"/>
    <w:rsid w:val="002F7D12"/>
    <w:rsid w:val="00347B3B"/>
    <w:rsid w:val="0035689D"/>
    <w:rsid w:val="003867B1"/>
    <w:rsid w:val="003869B5"/>
    <w:rsid w:val="003F769F"/>
    <w:rsid w:val="004253DA"/>
    <w:rsid w:val="0045017E"/>
    <w:rsid w:val="00457740"/>
    <w:rsid w:val="004621E2"/>
    <w:rsid w:val="004E7928"/>
    <w:rsid w:val="004F5FC7"/>
    <w:rsid w:val="00510702"/>
    <w:rsid w:val="00513F5A"/>
    <w:rsid w:val="00611D20"/>
    <w:rsid w:val="00667D5F"/>
    <w:rsid w:val="0067784A"/>
    <w:rsid w:val="006D1B78"/>
    <w:rsid w:val="006D2830"/>
    <w:rsid w:val="006F21FA"/>
    <w:rsid w:val="00724237"/>
    <w:rsid w:val="00751FC4"/>
    <w:rsid w:val="00823493"/>
    <w:rsid w:val="0083716A"/>
    <w:rsid w:val="008523D9"/>
    <w:rsid w:val="00881B56"/>
    <w:rsid w:val="00894F20"/>
    <w:rsid w:val="00913B53"/>
    <w:rsid w:val="00942673"/>
    <w:rsid w:val="0094763B"/>
    <w:rsid w:val="009527CA"/>
    <w:rsid w:val="00963124"/>
    <w:rsid w:val="009A6982"/>
    <w:rsid w:val="009E0DDE"/>
    <w:rsid w:val="00A25257"/>
    <w:rsid w:val="00A863EF"/>
    <w:rsid w:val="00AF6B51"/>
    <w:rsid w:val="00B12EB3"/>
    <w:rsid w:val="00B56117"/>
    <w:rsid w:val="00B81DA4"/>
    <w:rsid w:val="00B95F50"/>
    <w:rsid w:val="00B96993"/>
    <w:rsid w:val="00BA7197"/>
    <w:rsid w:val="00BE3DDF"/>
    <w:rsid w:val="00CA4E53"/>
    <w:rsid w:val="00CA7A3B"/>
    <w:rsid w:val="00CF56E2"/>
    <w:rsid w:val="00DB265D"/>
    <w:rsid w:val="00DF7E1D"/>
    <w:rsid w:val="00F259E1"/>
    <w:rsid w:val="00F803E3"/>
    <w:rsid w:val="00F94B03"/>
    <w:rsid w:val="00FA5DAF"/>
    <w:rsid w:val="00FF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5F271"/>
  <w15:chartTrackingRefBased/>
  <w15:docId w15:val="{EDB7AA3E-669C-463E-A8C8-5669A3A57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A46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A46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46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A46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A4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A461F"/>
    <w:rPr>
      <w:color w:val="0000FF"/>
      <w:u w:val="single"/>
    </w:rPr>
  </w:style>
  <w:style w:type="character" w:styleId="a5">
    <w:name w:val="Strong"/>
    <w:basedOn w:val="a0"/>
    <w:uiPriority w:val="22"/>
    <w:qFormat/>
    <w:rsid w:val="006D1B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1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12</Pages>
  <Words>2240</Words>
  <Characters>12770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56</cp:revision>
  <dcterms:created xsi:type="dcterms:W3CDTF">2020-12-18T06:25:00Z</dcterms:created>
  <dcterms:modified xsi:type="dcterms:W3CDTF">2021-01-14T13:05:00Z</dcterms:modified>
</cp:coreProperties>
</file>