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CFC" w:rsidRPr="004F2CFC" w:rsidRDefault="004F2CFC" w:rsidP="006B4FCF">
      <w:pPr>
        <w:pStyle w:val="a9"/>
        <w:spacing w:before="1540" w:after="240"/>
        <w:jc w:val="center"/>
        <w:rPr>
          <w:rFonts w:ascii="Times New Roman" w:hAnsi="Times New Roman" w:cs="Times New Roman"/>
        </w:rPr>
      </w:pPr>
      <w:r w:rsidRPr="00C42123">
        <w:rPr>
          <w:rFonts w:ascii="Times New Roman" w:hAnsi="Times New Roman" w:cs="Times New Roman"/>
        </w:rPr>
        <w:t>МУНИЦИПАЛЬНОЕ КАЗЁННОЕ УЧРЕЖДЕНИЕ ДОПОЛНИТЕЛЬНОГО ОБРАЗОВАНИЯ «СТАНЦИЯ ЮНЫХ НАТУРАЛИСТОВ» РАМОНСКОГО МУНИЦИПАЛЬНОГО РАЙОНА ВОРОНЕЖСКОЙ ОБЛАСТИ</w:t>
      </w:r>
      <w:r>
        <w:rPr>
          <w:rFonts w:ascii="Times New Roman" w:hAnsi="Times New Roman" w:cs="Times New Roman"/>
        </w:rPr>
        <w:br/>
      </w:r>
      <w:r w:rsidRPr="007E0AC7">
        <w:rPr>
          <w:rFonts w:ascii="Times New Roman" w:hAnsi="Times New Roman" w:cs="Times New Roman"/>
          <w:sz w:val="24"/>
          <w:szCs w:val="24"/>
        </w:rPr>
        <w:t>Объединение «Вселенная под микроскопом»</w:t>
      </w:r>
    </w:p>
    <w:p w:rsidR="004F2CFC" w:rsidRDefault="004F2CFC" w:rsidP="006B4FCF">
      <w:pPr>
        <w:spacing w:line="240" w:lineRule="auto"/>
      </w:pPr>
    </w:p>
    <w:p w:rsidR="004F2CFC" w:rsidRDefault="004F2CFC" w:rsidP="006B4FCF">
      <w:pPr>
        <w:spacing w:line="240" w:lineRule="auto"/>
      </w:pPr>
    </w:p>
    <w:p w:rsidR="004F2CFC" w:rsidRDefault="004F2CFC" w:rsidP="006B4FCF">
      <w:pPr>
        <w:spacing w:line="240" w:lineRule="auto"/>
      </w:pPr>
    </w:p>
    <w:p w:rsidR="004F2CFC" w:rsidRDefault="004F2CFC" w:rsidP="006B4FCF">
      <w:pPr>
        <w:spacing w:line="240" w:lineRule="auto"/>
      </w:pPr>
    </w:p>
    <w:p w:rsidR="00D91CBF" w:rsidRPr="004F2CFC" w:rsidRDefault="004F2CFC" w:rsidP="006B4FCF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53557C">
        <w:rPr>
          <w:rFonts w:ascii="Times New Roman" w:hAnsi="Times New Roman" w:cs="Times New Roman"/>
          <w:sz w:val="36"/>
          <w:szCs w:val="36"/>
        </w:rPr>
        <w:t>Связь между</w:t>
      </w:r>
      <w:r w:rsidR="006D663F" w:rsidRPr="004F2CFC">
        <w:rPr>
          <w:rFonts w:ascii="Times New Roman" w:hAnsi="Times New Roman" w:cs="Times New Roman"/>
          <w:sz w:val="36"/>
          <w:szCs w:val="36"/>
        </w:rPr>
        <w:t xml:space="preserve"> свекловичн</w:t>
      </w:r>
      <w:r w:rsidR="0053557C">
        <w:rPr>
          <w:rFonts w:ascii="Times New Roman" w:hAnsi="Times New Roman" w:cs="Times New Roman"/>
          <w:sz w:val="36"/>
          <w:szCs w:val="36"/>
        </w:rPr>
        <w:t>ым</w:t>
      </w:r>
      <w:r w:rsidR="006D663F" w:rsidRPr="004F2CFC">
        <w:rPr>
          <w:rFonts w:ascii="Times New Roman" w:hAnsi="Times New Roman" w:cs="Times New Roman"/>
          <w:sz w:val="36"/>
          <w:szCs w:val="36"/>
        </w:rPr>
        <w:t xml:space="preserve"> долгоносик</w:t>
      </w:r>
      <w:r w:rsidR="0053557C">
        <w:rPr>
          <w:rFonts w:ascii="Times New Roman" w:hAnsi="Times New Roman" w:cs="Times New Roman"/>
          <w:sz w:val="36"/>
          <w:szCs w:val="36"/>
        </w:rPr>
        <w:t>ом</w:t>
      </w:r>
      <w:r w:rsidR="006D663F" w:rsidRPr="004F2CFC">
        <w:rPr>
          <w:rFonts w:ascii="Times New Roman" w:hAnsi="Times New Roman" w:cs="Times New Roman"/>
          <w:sz w:val="36"/>
          <w:szCs w:val="36"/>
        </w:rPr>
        <w:t>-</w:t>
      </w:r>
      <w:proofErr w:type="spellStart"/>
      <w:r w:rsidR="006D663F" w:rsidRPr="004F2CFC">
        <w:rPr>
          <w:rFonts w:ascii="Times New Roman" w:hAnsi="Times New Roman" w:cs="Times New Roman"/>
          <w:sz w:val="36"/>
          <w:szCs w:val="36"/>
        </w:rPr>
        <w:t>стеблеед</w:t>
      </w:r>
      <w:r w:rsidR="0053557C">
        <w:rPr>
          <w:rFonts w:ascii="Times New Roman" w:hAnsi="Times New Roman" w:cs="Times New Roman"/>
          <w:sz w:val="36"/>
          <w:szCs w:val="36"/>
        </w:rPr>
        <w:t>ом</w:t>
      </w:r>
      <w:proofErr w:type="spellEnd"/>
      <w:r w:rsidR="006D663F" w:rsidRPr="004F2CFC">
        <w:rPr>
          <w:rFonts w:ascii="Times New Roman" w:hAnsi="Times New Roman" w:cs="Times New Roman"/>
          <w:sz w:val="36"/>
          <w:szCs w:val="36"/>
        </w:rPr>
        <w:t xml:space="preserve"> </w:t>
      </w:r>
      <w:r w:rsidR="0053557C">
        <w:rPr>
          <w:rFonts w:ascii="Times New Roman" w:hAnsi="Times New Roman" w:cs="Times New Roman"/>
          <w:sz w:val="36"/>
          <w:szCs w:val="36"/>
        </w:rPr>
        <w:t xml:space="preserve">и </w:t>
      </w:r>
      <w:r w:rsidR="007E0AC7">
        <w:rPr>
          <w:rFonts w:ascii="Times New Roman" w:hAnsi="Times New Roman" w:cs="Times New Roman"/>
          <w:sz w:val="36"/>
          <w:szCs w:val="36"/>
        </w:rPr>
        <w:t>болезн</w:t>
      </w:r>
      <w:r w:rsidR="0053557C">
        <w:rPr>
          <w:rFonts w:ascii="Times New Roman" w:hAnsi="Times New Roman" w:cs="Times New Roman"/>
          <w:sz w:val="36"/>
          <w:szCs w:val="36"/>
        </w:rPr>
        <w:t>ями</w:t>
      </w:r>
      <w:r w:rsidR="007E0AC7">
        <w:rPr>
          <w:rFonts w:ascii="Times New Roman" w:hAnsi="Times New Roman" w:cs="Times New Roman"/>
          <w:sz w:val="36"/>
          <w:szCs w:val="36"/>
        </w:rPr>
        <w:t xml:space="preserve"> сахарной свеклы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4F2CFC" w:rsidRDefault="004F2CFC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4F2CFC" w:rsidRPr="004F2CFC" w:rsidRDefault="004F2CFC" w:rsidP="006B4F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45C">
        <w:rPr>
          <w:rFonts w:ascii="Times New Roman" w:hAnsi="Times New Roman" w:cs="Times New Roman"/>
          <w:b/>
          <w:bCs/>
          <w:sz w:val="28"/>
          <w:szCs w:val="28"/>
        </w:rPr>
        <w:t>Исполнитель</w:t>
      </w:r>
      <w:r w:rsidRPr="00A2545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Решетова Елизавета </w:t>
      </w:r>
      <w:r w:rsidR="00C77D0F">
        <w:rPr>
          <w:rFonts w:ascii="Times New Roman" w:hAnsi="Times New Roman" w:cs="Times New Roman"/>
          <w:sz w:val="28"/>
          <w:szCs w:val="28"/>
        </w:rPr>
        <w:t>Андреевна</w:t>
      </w:r>
      <w:r w:rsidR="002217BC">
        <w:rPr>
          <w:rFonts w:ascii="Times New Roman" w:hAnsi="Times New Roman" w:cs="Times New Roman"/>
          <w:sz w:val="28"/>
          <w:szCs w:val="28"/>
        </w:rPr>
        <w:br/>
      </w:r>
      <w:r w:rsidR="00941D82">
        <w:rPr>
          <w:rFonts w:ascii="Times New Roman" w:hAnsi="Times New Roman" w:cs="Times New Roman"/>
          <w:sz w:val="28"/>
          <w:szCs w:val="28"/>
        </w:rPr>
        <w:t xml:space="preserve">Объединение </w:t>
      </w:r>
      <w:bookmarkStart w:id="0" w:name="_GoBack"/>
      <w:bookmarkEnd w:id="0"/>
      <w:r w:rsidR="002217BC" w:rsidRPr="002217BC">
        <w:rPr>
          <w:rFonts w:ascii="Times New Roman" w:hAnsi="Times New Roman" w:cs="Times New Roman"/>
          <w:sz w:val="28"/>
          <w:szCs w:val="28"/>
        </w:rPr>
        <w:t>«Вселенная под микроскопом»</w:t>
      </w:r>
      <w:r w:rsidR="002217BC">
        <w:rPr>
          <w:rFonts w:ascii="Times New Roman" w:hAnsi="Times New Roman" w:cs="Times New Roman"/>
          <w:sz w:val="28"/>
          <w:szCs w:val="28"/>
        </w:rPr>
        <w:br/>
      </w:r>
      <w:r w:rsidR="002217BC">
        <w:rPr>
          <w:rFonts w:ascii="Times New Roman" w:hAnsi="Times New Roman" w:cs="Times New Roman"/>
          <w:sz w:val="24"/>
          <w:szCs w:val="24"/>
        </w:rPr>
        <w:t>МКУ ДО СЮН</w:t>
      </w:r>
      <w:r>
        <w:rPr>
          <w:rFonts w:ascii="Times New Roman" w:hAnsi="Times New Roman" w:cs="Times New Roman"/>
          <w:sz w:val="28"/>
          <w:szCs w:val="28"/>
        </w:rPr>
        <w:br/>
      </w:r>
      <w:r w:rsidR="001F3848">
        <w:rPr>
          <w:rFonts w:ascii="Times New Roman" w:hAnsi="Times New Roman" w:cs="Times New Roman"/>
          <w:sz w:val="28"/>
          <w:szCs w:val="28"/>
        </w:rPr>
        <w:t>ученица 9</w:t>
      </w:r>
      <w:r w:rsidRPr="004F2CFC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4F2CFC" w:rsidRPr="004F2CFC" w:rsidRDefault="004F2CFC" w:rsidP="006B4F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2545C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r w:rsidRPr="00A2545C">
        <w:rPr>
          <w:rFonts w:ascii="Times New Roman" w:hAnsi="Times New Roman" w:cs="Times New Roman"/>
          <w:sz w:val="28"/>
          <w:szCs w:val="28"/>
        </w:rPr>
        <w:t xml:space="preserve">: </w:t>
      </w:r>
      <w:r w:rsidR="001F3848">
        <w:rPr>
          <w:rFonts w:ascii="Times New Roman" w:hAnsi="Times New Roman" w:cs="Times New Roman"/>
          <w:sz w:val="28"/>
          <w:szCs w:val="28"/>
        </w:rPr>
        <w:t>Герр</w:t>
      </w:r>
      <w:r w:rsidRPr="00A2545C">
        <w:rPr>
          <w:rFonts w:ascii="Times New Roman" w:hAnsi="Times New Roman" w:cs="Times New Roman"/>
          <w:sz w:val="28"/>
          <w:szCs w:val="28"/>
        </w:rPr>
        <w:t xml:space="preserve"> Елена Сергеевна</w:t>
      </w:r>
      <w:r>
        <w:rPr>
          <w:rFonts w:ascii="Times New Roman" w:hAnsi="Times New Roman" w:cs="Times New Roman"/>
          <w:sz w:val="28"/>
          <w:szCs w:val="28"/>
        </w:rPr>
        <w:br/>
      </w:r>
      <w:r w:rsidRPr="004F2CFC">
        <w:rPr>
          <w:rFonts w:ascii="Times New Roman" w:hAnsi="Times New Roman" w:cs="Times New Roman"/>
          <w:sz w:val="28"/>
          <w:szCs w:val="28"/>
        </w:rPr>
        <w:t xml:space="preserve">Педагог ДО, МНС группы иммунитета </w:t>
      </w:r>
      <w:r>
        <w:rPr>
          <w:rFonts w:ascii="Times New Roman" w:hAnsi="Times New Roman" w:cs="Times New Roman"/>
          <w:sz w:val="28"/>
          <w:szCs w:val="28"/>
        </w:rPr>
        <w:br/>
      </w:r>
      <w:r w:rsidRPr="004F2CFC">
        <w:rPr>
          <w:rFonts w:ascii="Times New Roman" w:hAnsi="Times New Roman" w:cs="Times New Roman"/>
          <w:sz w:val="28"/>
          <w:szCs w:val="28"/>
        </w:rPr>
        <w:t>ВНИИСС им. А.Л. Мазлумова</w:t>
      </w: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977A94" w:rsidRDefault="00977A94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4F2CFC" w:rsidRDefault="00A619F5" w:rsidP="006B4FCF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Рамонь 2020</w:t>
      </w:r>
      <w:r w:rsidR="004F2CFC" w:rsidRPr="004F2CFC">
        <w:rPr>
          <w:rFonts w:ascii="Times New Roman" w:hAnsi="Times New Roman" w:cs="Times New Roman"/>
        </w:rPr>
        <w:t>г</w:t>
      </w:r>
    </w:p>
    <w:p w:rsidR="006B4FCF" w:rsidRPr="004F2CFC" w:rsidRDefault="006B4FCF" w:rsidP="006B4FCF">
      <w:pPr>
        <w:spacing w:line="240" w:lineRule="auto"/>
        <w:jc w:val="center"/>
        <w:rPr>
          <w:rFonts w:ascii="Times New Roman" w:hAnsi="Times New Roman" w:cs="Times New Roman"/>
        </w:rPr>
      </w:pPr>
    </w:p>
    <w:p w:rsidR="004F2CFC" w:rsidRPr="004F2CFC" w:rsidRDefault="004F2CFC" w:rsidP="006B4FC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F2CF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8"/>
        <w:tblpPr w:leftFromText="180" w:rightFromText="180" w:vertAnchor="page" w:horzAnchor="margin" w:tblpXSpec="center" w:tblpY="1269"/>
        <w:tblW w:w="9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99"/>
        <w:gridCol w:w="557"/>
      </w:tblGrid>
      <w:tr w:rsidR="004F2CFC" w:rsidRPr="006F6030" w:rsidTr="0041679E">
        <w:trPr>
          <w:trHeight w:val="555"/>
        </w:trPr>
        <w:tc>
          <w:tcPr>
            <w:tcW w:w="8604" w:type="dxa"/>
            <w:vAlign w:val="center"/>
          </w:tcPr>
          <w:p w:rsidR="004F2CFC" w:rsidRPr="006F6030" w:rsidRDefault="004F2CFC" w:rsidP="006B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685D8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652" w:type="dxa"/>
            <w:vAlign w:val="center"/>
          </w:tcPr>
          <w:p w:rsidR="004F2CFC" w:rsidRPr="006F6030" w:rsidRDefault="00685D84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F2CFC" w:rsidRPr="006F6030" w:rsidTr="0041679E">
        <w:trPr>
          <w:trHeight w:val="559"/>
        </w:trPr>
        <w:tc>
          <w:tcPr>
            <w:tcW w:w="8604" w:type="dxa"/>
            <w:vAlign w:val="center"/>
          </w:tcPr>
          <w:p w:rsidR="004F2CFC" w:rsidRPr="006F6030" w:rsidRDefault="004F2CFC" w:rsidP="006B4FCF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F603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E15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Основные болезни сахарной свеклы </w:t>
            </w:r>
            <w:r w:rsidRPr="006F6030">
              <w:rPr>
                <w:rFonts w:ascii="Times New Roman" w:eastAsia="Times New Roman" w:hAnsi="Times New Roman" w:cs="Times New Roman"/>
                <w:sz w:val="28"/>
                <w:szCs w:val="28"/>
              </w:rPr>
              <w:t>(обзор литературы)</w:t>
            </w:r>
            <w:r w:rsidR="000E371A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…………...</w:t>
            </w:r>
            <w:r w:rsidR="00E349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" w:type="dxa"/>
            <w:vAlign w:val="center"/>
          </w:tcPr>
          <w:p w:rsidR="004F2CFC" w:rsidRPr="006F6030" w:rsidRDefault="00685D84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F2CFC" w:rsidRPr="006F6030" w:rsidTr="0041679E">
        <w:trPr>
          <w:trHeight w:val="497"/>
        </w:trPr>
        <w:tc>
          <w:tcPr>
            <w:tcW w:w="8604" w:type="dxa"/>
            <w:vAlign w:val="center"/>
          </w:tcPr>
          <w:p w:rsidR="004F2CFC" w:rsidRPr="006F6030" w:rsidRDefault="000E1570" w:rsidP="006B4FCF">
            <w:pPr>
              <w:pStyle w:val="a7"/>
              <w:numPr>
                <w:ilvl w:val="1"/>
                <w:numId w:val="1"/>
              </w:numPr>
              <w:spacing w:after="0" w:line="240" w:lineRule="auto"/>
              <w:ind w:hanging="54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Свекловичный долгоносик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стеблеед</w:t>
            </w:r>
            <w:proofErr w:type="spellEnd"/>
            <w:r w:rsidR="004F2CFC"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</w:t>
            </w:r>
            <w:r w:rsidR="002D4D51">
              <w:rPr>
                <w:rFonts w:ascii="Times New Roman" w:eastAsia="Times New Roman" w:hAnsi="Times New Roman" w:cs="Times New Roman"/>
                <w:sz w:val="28"/>
                <w:szCs w:val="28"/>
              </w:rPr>
              <w:t>…...</w:t>
            </w:r>
            <w:r w:rsidR="00E3499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" w:type="dxa"/>
            <w:vAlign w:val="center"/>
          </w:tcPr>
          <w:p w:rsidR="004F2CFC" w:rsidRPr="006F6030" w:rsidRDefault="00685D84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F2CFC" w:rsidRPr="006F6030" w:rsidTr="0041679E">
        <w:trPr>
          <w:trHeight w:val="766"/>
        </w:trPr>
        <w:tc>
          <w:tcPr>
            <w:tcW w:w="8604" w:type="dxa"/>
            <w:vAlign w:val="center"/>
          </w:tcPr>
          <w:p w:rsidR="004F2CFC" w:rsidRPr="006F6030" w:rsidRDefault="004F2CFC" w:rsidP="006B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E1570">
              <w:t xml:space="preserve"> </w:t>
            </w:r>
            <w:r w:rsidR="0053557C">
              <w:t xml:space="preserve"> </w:t>
            </w:r>
            <w:r w:rsidR="0053557C" w:rsidRPr="0053557C">
              <w:rPr>
                <w:rFonts w:ascii="Times New Roman" w:hAnsi="Times New Roman" w:cs="Times New Roman"/>
                <w:sz w:val="28"/>
                <w:szCs w:val="28"/>
              </w:rPr>
              <w:t>Связь между свекловичным долгоносиком-</w:t>
            </w:r>
            <w:proofErr w:type="spellStart"/>
            <w:r w:rsidR="0053557C" w:rsidRPr="0053557C">
              <w:rPr>
                <w:rFonts w:ascii="Times New Roman" w:hAnsi="Times New Roman" w:cs="Times New Roman"/>
                <w:sz w:val="28"/>
                <w:szCs w:val="28"/>
              </w:rPr>
              <w:t>стеблеедом</w:t>
            </w:r>
            <w:proofErr w:type="spellEnd"/>
            <w:r w:rsidR="0053557C" w:rsidRPr="0053557C">
              <w:rPr>
                <w:rFonts w:ascii="Times New Roman" w:hAnsi="Times New Roman" w:cs="Times New Roman"/>
                <w:sz w:val="28"/>
                <w:szCs w:val="28"/>
              </w:rPr>
              <w:t xml:space="preserve"> и болезнями сахарной свеклы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6F6030"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экспериментальная часть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 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685D84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652" w:type="dxa"/>
            <w:vAlign w:val="center"/>
          </w:tcPr>
          <w:p w:rsidR="004F2CFC" w:rsidRPr="006F6030" w:rsidRDefault="006B4FCF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2CFC" w:rsidRPr="006F6030" w:rsidTr="0041679E">
        <w:trPr>
          <w:trHeight w:val="518"/>
        </w:trPr>
        <w:tc>
          <w:tcPr>
            <w:tcW w:w="8604" w:type="dxa"/>
            <w:vAlign w:val="center"/>
          </w:tcPr>
          <w:p w:rsidR="004F2CFC" w:rsidRPr="006F6030" w:rsidRDefault="004F2CFC" w:rsidP="006B4FCF">
            <w:pPr>
              <w:ind w:firstLine="171"/>
              <w:rPr>
                <w:rFonts w:ascii="Times New Roman" w:hAnsi="Times New Roman" w:cs="Times New Roman"/>
                <w:sz w:val="28"/>
                <w:szCs w:val="28"/>
              </w:rPr>
            </w:pP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 xml:space="preserve">2.1. Характеристика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места и условий выполнения работы…</w:t>
            </w:r>
            <w:r w:rsidR="000E371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E34991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52" w:type="dxa"/>
            <w:vAlign w:val="center"/>
          </w:tcPr>
          <w:p w:rsidR="004F2CFC" w:rsidRPr="006F6030" w:rsidRDefault="006B4FCF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F2CFC" w:rsidRPr="006F6030" w:rsidTr="0041679E">
        <w:trPr>
          <w:trHeight w:val="518"/>
        </w:trPr>
        <w:tc>
          <w:tcPr>
            <w:tcW w:w="8604" w:type="dxa"/>
            <w:vAlign w:val="center"/>
          </w:tcPr>
          <w:p w:rsidR="004F2CFC" w:rsidRPr="0086630B" w:rsidRDefault="004F2CFC" w:rsidP="006B4FCF">
            <w:pPr>
              <w:ind w:firstLine="17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F603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>Методика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объекты</w:t>
            </w: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исследований</w:t>
            </w:r>
            <w:r w:rsidRPr="006F6030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……………………………</w:t>
            </w:r>
            <w:r w:rsidR="000E371A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…</w:t>
            </w:r>
            <w:r w:rsidR="00E34991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...</w:t>
            </w:r>
          </w:p>
        </w:tc>
        <w:tc>
          <w:tcPr>
            <w:tcW w:w="652" w:type="dxa"/>
            <w:vAlign w:val="center"/>
          </w:tcPr>
          <w:p w:rsidR="004F2CFC" w:rsidRPr="006F6030" w:rsidRDefault="00685D84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4FC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F2CFC" w:rsidRPr="006F6030" w:rsidTr="0041679E">
        <w:trPr>
          <w:trHeight w:val="518"/>
        </w:trPr>
        <w:tc>
          <w:tcPr>
            <w:tcW w:w="8604" w:type="dxa"/>
            <w:vAlign w:val="center"/>
          </w:tcPr>
          <w:p w:rsidR="004F2CFC" w:rsidRPr="006F6030" w:rsidRDefault="004F2CFC" w:rsidP="006B4FCF">
            <w:pPr>
              <w:ind w:firstLine="17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2.3. Результаты </w:t>
            </w:r>
            <w:r w:rsidR="000E371A">
              <w:rPr>
                <w:rFonts w:ascii="Times New Roman" w:hAnsi="Times New Roman" w:cs="Times New Roman"/>
                <w:sz w:val="28"/>
                <w:szCs w:val="28"/>
              </w:rPr>
              <w:t>исследований…………………………………………</w:t>
            </w:r>
            <w:r w:rsidR="00E34991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652" w:type="dxa"/>
            <w:vAlign w:val="center"/>
          </w:tcPr>
          <w:p w:rsidR="004F2CFC" w:rsidRPr="006F6030" w:rsidRDefault="00685D84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4FC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F2CFC" w:rsidRPr="006F6030" w:rsidTr="0041679E">
        <w:trPr>
          <w:trHeight w:val="449"/>
        </w:trPr>
        <w:tc>
          <w:tcPr>
            <w:tcW w:w="8604" w:type="dxa"/>
            <w:vAlign w:val="center"/>
          </w:tcPr>
          <w:p w:rsidR="004F2CFC" w:rsidRPr="006F6030" w:rsidRDefault="004F2CFC" w:rsidP="006B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6030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  <w:r w:rsidR="00E3499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…………………………………………………………………...</w:t>
            </w:r>
          </w:p>
        </w:tc>
        <w:tc>
          <w:tcPr>
            <w:tcW w:w="652" w:type="dxa"/>
            <w:vAlign w:val="center"/>
          </w:tcPr>
          <w:p w:rsidR="004F2CFC" w:rsidRPr="006F6030" w:rsidRDefault="00E34991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F2CFC" w:rsidRPr="006F6030" w:rsidTr="0041679E">
        <w:trPr>
          <w:trHeight w:val="429"/>
        </w:trPr>
        <w:tc>
          <w:tcPr>
            <w:tcW w:w="8604" w:type="dxa"/>
            <w:vAlign w:val="center"/>
          </w:tcPr>
          <w:p w:rsidR="004F2CFC" w:rsidRPr="006F6030" w:rsidRDefault="004F2CFC" w:rsidP="006B4F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 w:rsidR="00E3499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……………………………………………………………...</w:t>
            </w:r>
          </w:p>
        </w:tc>
        <w:tc>
          <w:tcPr>
            <w:tcW w:w="652" w:type="dxa"/>
            <w:vAlign w:val="center"/>
          </w:tcPr>
          <w:p w:rsidR="004F2CFC" w:rsidRPr="006F6030" w:rsidRDefault="00E34991" w:rsidP="006B4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</w:tbl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0E371A" w:rsidRDefault="000E371A" w:rsidP="006B4FCF">
      <w:pPr>
        <w:spacing w:line="240" w:lineRule="auto"/>
      </w:pPr>
    </w:p>
    <w:p w:rsidR="002F3EB8" w:rsidRDefault="002F3EB8" w:rsidP="006B4FCF">
      <w:pPr>
        <w:spacing w:line="240" w:lineRule="auto"/>
      </w:pPr>
    </w:p>
    <w:p w:rsidR="000E371A" w:rsidRDefault="000E371A" w:rsidP="006B4FCF">
      <w:pPr>
        <w:spacing w:line="240" w:lineRule="auto"/>
      </w:pPr>
    </w:p>
    <w:p w:rsidR="006B4FCF" w:rsidRDefault="006B4FCF" w:rsidP="006B4FCF">
      <w:pPr>
        <w:spacing w:line="240" w:lineRule="auto"/>
      </w:pPr>
    </w:p>
    <w:p w:rsidR="006B4FCF" w:rsidRDefault="006B4FCF" w:rsidP="006B4FCF">
      <w:pPr>
        <w:spacing w:line="240" w:lineRule="auto"/>
      </w:pPr>
    </w:p>
    <w:p w:rsidR="006D663F" w:rsidRDefault="006D663F" w:rsidP="006B4FCF">
      <w:pPr>
        <w:spacing w:line="240" w:lineRule="auto"/>
      </w:pPr>
    </w:p>
    <w:p w:rsidR="006D663F" w:rsidRPr="00D35D30" w:rsidRDefault="007E0AC7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7E0AC7" w:rsidRPr="00D35D30" w:rsidRDefault="007E0AC7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Сахарная свекла — одна из главных технических культур Российской Федерации. Она дает сырье для получения ценнейшего продукта питания — сахара. Из общего производства сахара в мире на долю сахарной свеклы приходится около 40%, а в странах с умеренно теплым и умеренным климатом она является единственным источником получения этого продукта. В корнеплодах возделываемых сортов и гибридов сахарной свеклы при благоприятных условиях накапливается 16—20% сахара. Его выход при переработке на заводах составляет 12—15%. При высоком урожае корней свеклы (40—50 т/га) сбор сахара может составить 7—8 т/га и более.</w:t>
      </w:r>
    </w:p>
    <w:p w:rsidR="007E0AC7" w:rsidRPr="00D35D30" w:rsidRDefault="007E0AC7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Большую ценность для животноводства представляет побочная продукция, получаемая при возделывании сахарной свеклы и переработке корнеплодов на сахарных заводах, — листья, жом и патока </w:t>
      </w:r>
    </w:p>
    <w:p w:rsidR="007E0AC7" w:rsidRPr="00D35D30" w:rsidRDefault="007E0AC7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Поэтому необходимо правильно</w:t>
      </w:r>
      <w:r w:rsidR="000E1570" w:rsidRPr="00D35D30">
        <w:rPr>
          <w:rFonts w:ascii="Times New Roman" w:hAnsi="Times New Roman" w:cs="Times New Roman"/>
          <w:sz w:val="28"/>
          <w:szCs w:val="28"/>
        </w:rPr>
        <w:t xml:space="preserve"> выращивать эту культуру, а так</w:t>
      </w:r>
      <w:r w:rsidRPr="00D35D30">
        <w:rPr>
          <w:rFonts w:ascii="Times New Roman" w:hAnsi="Times New Roman" w:cs="Times New Roman"/>
          <w:sz w:val="28"/>
          <w:szCs w:val="28"/>
        </w:rPr>
        <w:t>же, для достижения высокой урожайности, бороться с основными вредителями и болезнями, которые ежегодно наносят огромный ущерб.</w:t>
      </w:r>
    </w:p>
    <w:p w:rsidR="000E1570" w:rsidRDefault="000E1570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Цель данной работы- определить влияние свекловичного долгоносика-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на развитие болезней сахарной свеклы</w:t>
      </w:r>
      <w:r w:rsidR="00685D84">
        <w:rPr>
          <w:rFonts w:ascii="Times New Roman" w:hAnsi="Times New Roman" w:cs="Times New Roman"/>
          <w:sz w:val="28"/>
          <w:szCs w:val="28"/>
        </w:rPr>
        <w:t>.</w:t>
      </w:r>
    </w:p>
    <w:p w:rsidR="00192D1E" w:rsidRDefault="00192D1E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192D1E" w:rsidRDefault="00192D1E" w:rsidP="006B4FCF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патогенов, находящихся в личинках, яйцах и тканях черешка, в местах кладок свекловичного долгоносика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92D1E" w:rsidRDefault="00192D1E" w:rsidP="006B4FCF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патогенов, находящихся в корнеплодах сахарной свеклы.</w:t>
      </w:r>
    </w:p>
    <w:p w:rsidR="00192D1E" w:rsidRPr="00192D1E" w:rsidRDefault="00192D1E" w:rsidP="006B4FCF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связи</w:t>
      </w:r>
      <w:r w:rsidRPr="0053557C">
        <w:rPr>
          <w:rFonts w:ascii="Times New Roman" w:hAnsi="Times New Roman" w:cs="Times New Roman"/>
          <w:sz w:val="28"/>
          <w:szCs w:val="28"/>
        </w:rPr>
        <w:t xml:space="preserve"> между свекловичным долгоносиком-</w:t>
      </w:r>
      <w:proofErr w:type="spellStart"/>
      <w:r w:rsidRPr="0053557C">
        <w:rPr>
          <w:rFonts w:ascii="Times New Roman" w:hAnsi="Times New Roman" w:cs="Times New Roman"/>
          <w:sz w:val="28"/>
          <w:szCs w:val="28"/>
        </w:rPr>
        <w:t>стеблеедом</w:t>
      </w:r>
      <w:proofErr w:type="spellEnd"/>
      <w:r w:rsidRPr="0053557C">
        <w:rPr>
          <w:rFonts w:ascii="Times New Roman" w:hAnsi="Times New Roman" w:cs="Times New Roman"/>
          <w:sz w:val="28"/>
          <w:szCs w:val="28"/>
        </w:rPr>
        <w:t xml:space="preserve"> и болезнями сахарной свеклы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663F" w:rsidRDefault="006D663F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6B4FCF" w:rsidRDefault="006B4FCF" w:rsidP="006B4FCF">
      <w:pPr>
        <w:spacing w:line="240" w:lineRule="auto"/>
      </w:pPr>
    </w:p>
    <w:p w:rsidR="006B4FCF" w:rsidRDefault="006B4FCF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Default="000E1570" w:rsidP="006B4FCF">
      <w:pPr>
        <w:spacing w:line="240" w:lineRule="auto"/>
      </w:pPr>
    </w:p>
    <w:p w:rsidR="000E1570" w:rsidRPr="00D35D30" w:rsidRDefault="002D4D51" w:rsidP="006B4FCF">
      <w:pPr>
        <w:pStyle w:val="a7"/>
        <w:numPr>
          <w:ilvl w:val="0"/>
          <w:numId w:val="2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35D30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Основные болезни сахарной свеклы (обзор литературы)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t>Церкоспороз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сахарной свеклы принадлежит к одной из самых распространенных болезней, поражающей не только сахарную свеклу, но и другие виды и формы </w:t>
      </w:r>
      <w:proofErr w:type="gramStart"/>
      <w:r w:rsidRPr="00D35D30">
        <w:rPr>
          <w:rFonts w:ascii="Times New Roman" w:hAnsi="Times New Roman" w:cs="Times New Roman"/>
          <w:sz w:val="28"/>
          <w:szCs w:val="28"/>
        </w:rPr>
        <w:t xml:space="preserve">свеклы: 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Beta</w:t>
      </w:r>
      <w:proofErr w:type="spellEnd"/>
      <w:proofErr w:type="gramEnd"/>
      <w:r w:rsidRPr="00D35D3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vulgaris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L (столовую, кормовую, Мангольд), </w:t>
      </w:r>
      <w:r w:rsidRPr="00D35D30">
        <w:rPr>
          <w:rFonts w:ascii="Times New Roman" w:hAnsi="Times New Roman" w:cs="Times New Roman"/>
          <w:i/>
          <w:sz w:val="28"/>
          <w:szCs w:val="28"/>
        </w:rPr>
        <w:t xml:space="preserve">B.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trigina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Waldst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., а также некоторые виды семейства маревых </w:t>
      </w:r>
      <w:r w:rsidRPr="00D35D3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Chenopodium</w:t>
      </w:r>
      <w:proofErr w:type="spellEnd"/>
      <w:r w:rsidRPr="00D35D3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polispermum</w:t>
      </w:r>
      <w:proofErr w:type="spellEnd"/>
      <w:r w:rsidRPr="00D35D30">
        <w:rPr>
          <w:rFonts w:ascii="Times New Roman" w:hAnsi="Times New Roman" w:cs="Times New Roman"/>
          <w:i/>
          <w:sz w:val="28"/>
          <w:szCs w:val="28"/>
        </w:rPr>
        <w:t xml:space="preserve"> L.,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Ch</w:t>
      </w:r>
      <w:proofErr w:type="spellEnd"/>
      <w:r w:rsidRPr="00D35D30">
        <w:rPr>
          <w:rFonts w:ascii="Times New Roman" w:hAnsi="Times New Roman" w:cs="Times New Roman"/>
          <w:i/>
          <w:sz w:val="28"/>
          <w:szCs w:val="28"/>
        </w:rPr>
        <w:t xml:space="preserve">. 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vulvaria</w:t>
      </w:r>
      <w:proofErr w:type="spellEnd"/>
      <w:r w:rsidRPr="00D35D30">
        <w:rPr>
          <w:rFonts w:ascii="Times New Roman" w:hAnsi="Times New Roman" w:cs="Times New Roman"/>
          <w:i/>
          <w:sz w:val="28"/>
          <w:szCs w:val="28"/>
        </w:rPr>
        <w:t xml:space="preserve"> L.)</w:t>
      </w:r>
      <w:r w:rsidRPr="00D35D30">
        <w:rPr>
          <w:rFonts w:ascii="Times New Roman" w:hAnsi="Times New Roman" w:cs="Times New Roman"/>
          <w:sz w:val="28"/>
          <w:szCs w:val="28"/>
        </w:rPr>
        <w:t xml:space="preserve"> (Салунская,1938).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Массовое развитие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церкоспороза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начинается в первой декаде августа на неустойчивых сортах и гибридах апрельского срока сева. Пик развития болезни зафиксирован </w:t>
      </w:r>
      <w:r w:rsidR="00D35D30" w:rsidRPr="00D35D30">
        <w:rPr>
          <w:rFonts w:ascii="Times New Roman" w:hAnsi="Times New Roman" w:cs="Times New Roman"/>
          <w:sz w:val="28"/>
          <w:szCs w:val="28"/>
        </w:rPr>
        <w:t>в третьей</w:t>
      </w:r>
      <w:r w:rsidRPr="00D35D30">
        <w:rPr>
          <w:rFonts w:ascii="Times New Roman" w:hAnsi="Times New Roman" w:cs="Times New Roman"/>
          <w:sz w:val="28"/>
          <w:szCs w:val="28"/>
        </w:rPr>
        <w:t xml:space="preserve"> декаде августа. Наблюдается отмирание листьев 1-го и 2-го ярусов листьев, отдельные годы и поражение листьев третьего яруса.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Сорта и гибриды отечественной селекции обладают относительной полевой устойчивостью к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церкоспорозу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в местных условиях, что обусловлено их относительной устойчивостью к аборигенным расам патогена. </w:t>
      </w:r>
      <w:r w:rsidR="00D35D30" w:rsidRPr="00D35D30">
        <w:rPr>
          <w:rFonts w:ascii="Times New Roman" w:hAnsi="Times New Roman" w:cs="Times New Roman"/>
          <w:sz w:val="28"/>
          <w:szCs w:val="28"/>
        </w:rPr>
        <w:t>Степень развития</w:t>
      </w:r>
      <w:r w:rsidRPr="00D35D30">
        <w:rPr>
          <w:rFonts w:ascii="Times New Roman" w:hAnsi="Times New Roman" w:cs="Times New Roman"/>
          <w:sz w:val="28"/>
          <w:szCs w:val="28"/>
        </w:rPr>
        <w:t xml:space="preserve"> болезни в сравнимых условиях на них ниже, чем на неустойчивых гибридах иностранной селекции.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b/>
          <w:sz w:val="28"/>
          <w:szCs w:val="28"/>
        </w:rPr>
        <w:t>Мучнистая роса</w:t>
      </w:r>
      <w:r w:rsidRPr="00D35D30">
        <w:rPr>
          <w:rFonts w:ascii="Times New Roman" w:hAnsi="Times New Roman" w:cs="Times New Roman"/>
          <w:sz w:val="28"/>
          <w:szCs w:val="28"/>
        </w:rPr>
        <w:t xml:space="preserve"> наиболее часто встречаемое заболевание сахарной свеклы. Болезнь в благоприятные для развития годы начинается в начале августа, пика развития достигает 20-25 августа. При неблагоприятных условиях симптомы мучнистой росы проявляются в сентябре, в этом случае болезнь экономического вреда не приносит. Заболевание отражается негативно на количестве и качестве урожая и прорастании семян, полученных с больных семенников. Болезнь приводит к снижению урожая корнеплодов на 10-30 %, сахаристости на 0,5-1,5 % (</w:t>
      </w:r>
      <w:proofErr w:type="gramStart"/>
      <w:r w:rsidRPr="00D35D30">
        <w:rPr>
          <w:rFonts w:ascii="Times New Roman" w:hAnsi="Times New Roman" w:cs="Times New Roman"/>
          <w:sz w:val="28"/>
          <w:szCs w:val="28"/>
        </w:rPr>
        <w:t>Микроорганизмы..</w:t>
      </w:r>
      <w:proofErr w:type="gramEnd"/>
      <w:r w:rsidRPr="00D35D30">
        <w:rPr>
          <w:rFonts w:ascii="Times New Roman" w:hAnsi="Times New Roman" w:cs="Times New Roman"/>
          <w:sz w:val="28"/>
          <w:szCs w:val="28"/>
        </w:rPr>
        <w:t xml:space="preserve">, 1988),  преждевременному отмиранию листьев, плохой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лежкости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корнеплодов во время хранения.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t>Фомоз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распространен во всех областях ЦЧР в слабой степени развития, поражаются в основном нижние стареющие листья. Возбудитель гриб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Phoma</w:t>
      </w:r>
      <w:proofErr w:type="spellEnd"/>
      <w:r w:rsidRPr="00D35D3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i/>
          <w:sz w:val="28"/>
          <w:szCs w:val="28"/>
        </w:rPr>
        <w:t>betae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сапротрофно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живет на всех органах растения, вызывая заболевания: корнеед, семенная инфекция, очень редко сухую гниль корнеплодов.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t>Альтернариоз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проявляется на старых и внешних листьях розетки сначала в виде черни, повреждение начинается с краев листьев, распространяясь к середине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Стогниенко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2008). Выявляется поражение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альтенариозом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во время вегетации (конец июля - август) в виде бурых пятен. При сильном поражении пятна сливаются, образуя широкие некротические зоны.</w:t>
      </w:r>
    </w:p>
    <w:p w:rsidR="0039710F" w:rsidRPr="00D35D30" w:rsidRDefault="0039710F" w:rsidP="006B4FCF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t>Рамуляриоз</w:t>
      </w:r>
      <w:proofErr w:type="spellEnd"/>
      <w:r w:rsidRPr="00D35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sz w:val="28"/>
          <w:szCs w:val="28"/>
        </w:rPr>
        <w:t>Первые признаки болезни проявляются в конце лета. На стареющих листьях появляется округлая или неправильной формы пятнистость размером 3-15мм. Вначале пятна едва видимы, бледно-зеленые, постепенно приобретают серо-белую окраску, а их кайма становится темной. Иногда кайма отсутствует. Пораженные ткани перфорируются и на листьях появляется множество дырочек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Шеббер-Бутин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2005).</w:t>
      </w:r>
    </w:p>
    <w:p w:rsidR="0039710F" w:rsidRPr="00D35D30" w:rsidRDefault="0039710F" w:rsidP="006B4FCF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lastRenderedPageBreak/>
        <w:t>Пероноспороз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(ложная мучнистая роса) - при посеве зараженных семян заболевание распространяется эндогенно в молодых растениях, семядоли которых становятся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хлоротичными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куполовидно изогнутыми, слегка утолщенными и покрытыми с нижней стороны плотным серо-фиолетовым или свинцово-серым спорообразующим налетом гриба. Позднее заражаются центральные листья розетки. Они скручиваются краями вниз, бледнеют, утолщаются, становятся хрупкими и усыхают (Попова, 1968).</w:t>
      </w:r>
    </w:p>
    <w:p w:rsidR="0039710F" w:rsidRPr="00D35D30" w:rsidRDefault="0039710F" w:rsidP="006B4FCF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b/>
          <w:sz w:val="28"/>
          <w:szCs w:val="28"/>
        </w:rPr>
        <w:t>Ржавчина</w:t>
      </w:r>
      <w:r w:rsidRPr="00D35D30">
        <w:rPr>
          <w:rFonts w:ascii="Times New Roman" w:hAnsi="Times New Roman" w:cs="Times New Roman"/>
          <w:sz w:val="28"/>
          <w:szCs w:val="28"/>
        </w:rPr>
        <w:t xml:space="preserve"> - на семядолях, листьях и черешках развиваются желтоватые, округлые пятна диаметром до 2-</w:t>
      </w:r>
      <w:smartTag w:uri="urn:schemas-microsoft-com:office:smarttags" w:element="metricconverter">
        <w:smartTagPr>
          <w:attr w:name="ProductID" w:val="6 мм"/>
        </w:smartTagPr>
        <w:r w:rsidRPr="00D35D30">
          <w:rPr>
            <w:rFonts w:ascii="Times New Roman" w:hAnsi="Times New Roman" w:cs="Times New Roman"/>
            <w:sz w:val="28"/>
            <w:szCs w:val="28"/>
          </w:rPr>
          <w:t>6 мм</w:t>
        </w:r>
      </w:smartTag>
      <w:r w:rsidRPr="00D35D30">
        <w:rPr>
          <w:rFonts w:ascii="Times New Roman" w:hAnsi="Times New Roman" w:cs="Times New Roman"/>
          <w:sz w:val="28"/>
          <w:szCs w:val="28"/>
        </w:rPr>
        <w:t xml:space="preserve">, вызывающие небольшие утолщения – </w:t>
      </w:r>
      <w:proofErr w:type="gramStart"/>
      <w:r w:rsidRPr="00D35D30">
        <w:rPr>
          <w:rFonts w:ascii="Times New Roman" w:hAnsi="Times New Roman" w:cs="Times New Roman"/>
          <w:sz w:val="28"/>
          <w:szCs w:val="28"/>
        </w:rPr>
        <w:t>пустулы  и</w:t>
      </w:r>
      <w:proofErr w:type="gramEnd"/>
      <w:r w:rsidRPr="00D35D30">
        <w:rPr>
          <w:rFonts w:ascii="Times New Roman" w:hAnsi="Times New Roman" w:cs="Times New Roman"/>
          <w:sz w:val="28"/>
          <w:szCs w:val="28"/>
        </w:rPr>
        <w:t xml:space="preserve"> искривление пораженных органов (Вредители и болезни…, 1993). Болезнь развивается при влажных погодных условиях и приводит к преждевременному отмиранию ботвы, снижению урожая корнеплодов на 5-7 %, уменьшению сахаристости на 0,1-0,3 %.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D30">
        <w:rPr>
          <w:rFonts w:ascii="Times New Roman" w:hAnsi="Times New Roman" w:cs="Times New Roman"/>
          <w:b/>
          <w:sz w:val="28"/>
          <w:szCs w:val="28"/>
        </w:rPr>
        <w:t xml:space="preserve">Вирусная мозаика - </w:t>
      </w:r>
      <w:r w:rsidRPr="00D35D30">
        <w:rPr>
          <w:rFonts w:ascii="Times New Roman" w:hAnsi="Times New Roman" w:cs="Times New Roman"/>
          <w:sz w:val="28"/>
          <w:szCs w:val="28"/>
        </w:rPr>
        <w:t xml:space="preserve">первые признаки болезни проявляются на самых молодых листьях в виде просветления жилок. Затем на листьях появляется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мозаичностъ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в виде темно-зеленых, светлых и желтоватых пятен. Заболевание встречается повсеместно. Развитие болезни в основном зависит от динамики лета видов тли, являющихся основными переносчиками. Установлено более 36 видов тли, переносящих мозаику, наибольшее значение имеют зеленая персиковая тля (</w:t>
      </w:r>
      <w:proofErr w:type="spellStart"/>
      <w:r w:rsidRPr="00D35D30">
        <w:rPr>
          <w:rFonts w:ascii="Times New Roman" w:hAnsi="Times New Roman" w:cs="Times New Roman"/>
          <w:i/>
          <w:iCs/>
          <w:sz w:val="28"/>
          <w:szCs w:val="28"/>
          <w:lang w:val="en-US"/>
        </w:rPr>
        <w:t>Myzus</w:t>
      </w:r>
      <w:proofErr w:type="spellEnd"/>
      <w:r w:rsidRPr="00D35D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i/>
          <w:iCs/>
          <w:sz w:val="28"/>
          <w:szCs w:val="28"/>
          <w:lang w:val="en-US"/>
        </w:rPr>
        <w:t>persicae</w:t>
      </w:r>
      <w:proofErr w:type="spellEnd"/>
      <w:r w:rsidRPr="00D35D30">
        <w:rPr>
          <w:rFonts w:ascii="Times New Roman" w:hAnsi="Times New Roman" w:cs="Times New Roman"/>
          <w:iCs/>
          <w:sz w:val="28"/>
          <w:szCs w:val="28"/>
        </w:rPr>
        <w:t>)</w:t>
      </w:r>
      <w:r w:rsidRPr="00D35D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sz w:val="28"/>
          <w:szCs w:val="28"/>
        </w:rPr>
        <w:t>и черная бобовая тля (</w:t>
      </w:r>
      <w:r w:rsidRPr="00D35D30">
        <w:rPr>
          <w:rFonts w:ascii="Times New Roman" w:hAnsi="Times New Roman" w:cs="Times New Roman"/>
          <w:i/>
          <w:iCs/>
          <w:sz w:val="28"/>
          <w:szCs w:val="28"/>
          <w:lang w:val="en-US"/>
        </w:rPr>
        <w:t>Aphis</w:t>
      </w:r>
      <w:r w:rsidRPr="00D35D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i/>
          <w:iCs/>
          <w:sz w:val="28"/>
          <w:szCs w:val="28"/>
          <w:lang w:val="en-US"/>
        </w:rPr>
        <w:t>fabae</w:t>
      </w:r>
      <w:proofErr w:type="spellEnd"/>
      <w:r w:rsidRPr="00D35D30">
        <w:rPr>
          <w:rFonts w:ascii="Times New Roman" w:hAnsi="Times New Roman" w:cs="Times New Roman"/>
          <w:iCs/>
          <w:sz w:val="28"/>
          <w:szCs w:val="28"/>
        </w:rPr>
        <w:t>),</w:t>
      </w:r>
      <w:r w:rsidRPr="00D35D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sz w:val="28"/>
          <w:szCs w:val="28"/>
        </w:rPr>
        <w:t xml:space="preserve">переносящие вирус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неперсистентно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. Заболевание способствует сильному снижению урожая (до 15 %), качества корнеплодов и урожая семян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Лялько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2001).</w:t>
      </w:r>
    </w:p>
    <w:p w:rsidR="0039710F" w:rsidRPr="00D35D30" w:rsidRDefault="0039710F" w:rsidP="006B4FCF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5D30">
        <w:rPr>
          <w:rFonts w:ascii="Times New Roman" w:hAnsi="Times New Roman" w:cs="Times New Roman"/>
          <w:b/>
          <w:sz w:val="28"/>
          <w:szCs w:val="28"/>
        </w:rPr>
        <w:t xml:space="preserve">Вирусная желтуха - </w:t>
      </w:r>
      <w:r w:rsidRPr="00D35D30">
        <w:rPr>
          <w:rFonts w:ascii="Times New Roman" w:hAnsi="Times New Roman" w:cs="Times New Roman"/>
          <w:sz w:val="28"/>
          <w:szCs w:val="28"/>
        </w:rPr>
        <w:t>первые признаки болезни проявляются в середине вегетационного сезона на наиболее старых листьях розетки в виде пожелтения, начинающегося с краев листьев и расширяющегося к их середине, не поражая ткани около жилок, которые долго остаются зелеными. Заболевание способствует сильному снижению урожая корнеплодов и их сахаристости. Кроме того, увеличивается содержание мелассы, азотных веществ и зольных соединений при технологической переработке свеклы. Посевные качества семян ухудшаются. Вирус переносится тлей, наиболее эффективный переносчик зеленая персиковая тля</w:t>
      </w:r>
      <w:r w:rsidRPr="00D35D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i/>
          <w:iCs/>
          <w:sz w:val="28"/>
          <w:szCs w:val="28"/>
          <w:lang w:val="en-US"/>
        </w:rPr>
        <w:t>Myzus</w:t>
      </w:r>
      <w:proofErr w:type="spellEnd"/>
      <w:r w:rsidRPr="00D35D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i/>
          <w:iCs/>
          <w:sz w:val="28"/>
          <w:szCs w:val="28"/>
          <w:lang w:val="en-US"/>
        </w:rPr>
        <w:t>persicae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которая зимует на сорной растительности, в теплицах, оранжереях, хранилищах и буртах маточной свеклы. В Европе урожайность сахарной свеклы при инфицировании в конце мая снижается на 47 %, в начале июля на 33 %, в начале августа на 10%. Сахаристость снижается на 0,1-4,7 %, повышается содержание ά-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аминного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азота и растворимой золы. Пораженные листья сильнее поражаются грибными заболеваниями: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фомозом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альтернариозом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пероноспорозом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рамуляриозом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мучнистой росой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Лялько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2001; Микроорганизмы, 1988).</w:t>
      </w:r>
      <w:r w:rsidRPr="00D35D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710F" w:rsidRPr="00D35D30" w:rsidRDefault="0039710F" w:rsidP="006B4FCF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5D30">
        <w:rPr>
          <w:rFonts w:ascii="Times New Roman" w:hAnsi="Times New Roman" w:cs="Times New Roman"/>
          <w:b/>
          <w:sz w:val="28"/>
          <w:szCs w:val="28"/>
        </w:rPr>
        <w:t>Некротическое пожелтение жилок  (</w:t>
      </w: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t>ризомания</w:t>
      </w:r>
      <w:proofErr w:type="spellEnd"/>
      <w:r w:rsidRPr="00D35D30">
        <w:rPr>
          <w:rFonts w:ascii="Times New Roman" w:hAnsi="Times New Roman" w:cs="Times New Roman"/>
          <w:b/>
          <w:sz w:val="28"/>
          <w:szCs w:val="28"/>
        </w:rPr>
        <w:t xml:space="preserve">, бородатость корней).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Болезнь проявляется очень рано — в фазе развития двух-трех пар </w:t>
      </w:r>
      <w:r w:rsidRPr="00D35D3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листьев свеклы. Такие растения погибают или отстают в росте. Окраска листьев у них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изменяется от светло-зеленой до желтоватой. Иногда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наблюдаются суженные прямос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35D30">
        <w:rPr>
          <w:rFonts w:ascii="Times New Roman" w:hAnsi="Times New Roman" w:cs="Times New Roman"/>
          <w:color w:val="000000"/>
          <w:spacing w:val="1"/>
          <w:sz w:val="28"/>
          <w:szCs w:val="28"/>
        </w:rPr>
        <w:t>тоячие листья с удлиненными черешками, они выглядят увядшими, с нормальной окраской.</w:t>
      </w:r>
      <w:r w:rsidRPr="00D35D30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Во второй половине вегетации, особенно после обильных дождей или поливов, </w:t>
      </w:r>
      <w:r w:rsidRPr="00D35D3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 листьях обнаруживается пожелтение проводящих сосудов или смежных с ними </w:t>
      </w:r>
      <w:r w:rsidRPr="00D35D30">
        <w:rPr>
          <w:rFonts w:ascii="Times New Roman" w:hAnsi="Times New Roman" w:cs="Times New Roman"/>
          <w:color w:val="000000"/>
          <w:spacing w:val="4"/>
          <w:sz w:val="28"/>
          <w:szCs w:val="28"/>
        </w:rPr>
        <w:t>участков с последующим образованием некрозов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35D3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От данного симптома пожелтения листьев с последующей  </w:t>
      </w:r>
      <w:proofErr w:type="spellStart"/>
      <w:r w:rsidRPr="00D35D30">
        <w:rPr>
          <w:rFonts w:ascii="Times New Roman" w:hAnsi="Times New Roman" w:cs="Times New Roman"/>
          <w:color w:val="000000"/>
          <w:spacing w:val="4"/>
          <w:sz w:val="28"/>
          <w:szCs w:val="28"/>
        </w:rPr>
        <w:t>некротизацией</w:t>
      </w:r>
      <w:proofErr w:type="spellEnd"/>
      <w:r w:rsidRPr="00D35D3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жилок и происходит название вируса (</w:t>
      </w:r>
      <w:proofErr w:type="spellStart"/>
      <w:r w:rsidRPr="00D35D30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Tamada</w:t>
      </w:r>
      <w:proofErr w:type="spellEnd"/>
      <w:r w:rsidRPr="00D35D3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, 1975). Однако типичные признаки некротического пожелтения жилок на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>листьях встречаются редко, в большинстве случаев они отсутствуют, поэтому визуаль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D35D30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ная диагностика по листьям весьма затруднена. Латентная инфекция особенно часто наблюдается в условиях холодной весны. В Европе  угнетение роста растений свеклы обычно наблюдается через 2-3 месяца после появления всходов, а ранее увядание растений обычно происходит в течение сухого периода вегетации в начале июля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9710F" w:rsidRPr="00D35D30" w:rsidRDefault="0039710F" w:rsidP="006B4FCF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Самый существенный признак 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ризомании</w:t>
      </w:r>
      <w:proofErr w:type="spellEnd"/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— замедленный рост корнеплодов с </w:t>
      </w:r>
      <w:r w:rsidRPr="00D35D3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чрезмерным образованием боковых корешков, появление </w:t>
      </w:r>
      <w:proofErr w:type="spellStart"/>
      <w:r w:rsidRPr="00D35D30">
        <w:rPr>
          <w:rFonts w:ascii="Times New Roman" w:hAnsi="Times New Roman" w:cs="Times New Roman"/>
          <w:color w:val="000000"/>
          <w:spacing w:val="1"/>
          <w:sz w:val="28"/>
          <w:szCs w:val="28"/>
        </w:rPr>
        <w:t>мочковатости</w:t>
      </w:r>
      <w:proofErr w:type="spellEnd"/>
      <w:r w:rsidRPr="00D35D30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или разрас</w:t>
      </w:r>
      <w:r w:rsidRPr="00D35D30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D35D30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тание корешков в виде «бороды». </w:t>
      </w:r>
      <w:r w:rsidRPr="00D35D30">
        <w:rPr>
          <w:rFonts w:ascii="Times New Roman" w:hAnsi="Times New Roman" w:cs="Times New Roman"/>
          <w:sz w:val="28"/>
          <w:szCs w:val="28"/>
        </w:rPr>
        <w:t xml:space="preserve">Этот симптом называется </w:t>
      </w:r>
      <w:r w:rsidRPr="00D35D30">
        <w:rPr>
          <w:rFonts w:ascii="Times New Roman" w:hAnsi="Times New Roman" w:cs="Times New Roman"/>
          <w:b/>
          <w:i/>
          <w:sz w:val="28"/>
          <w:szCs w:val="28"/>
        </w:rPr>
        <w:t>бородатостью</w:t>
      </w:r>
      <w:r w:rsidRPr="00D35D30">
        <w:rPr>
          <w:rFonts w:ascii="Times New Roman" w:hAnsi="Times New Roman" w:cs="Times New Roman"/>
          <w:sz w:val="28"/>
          <w:szCs w:val="28"/>
        </w:rPr>
        <w:t xml:space="preserve"> корня. У пораженных корнеплодов наблюдается  пожелтение и некроз проводящих сосудов, одревеснение тканей корня. Корень бывает удлиненно-стержневым. </w:t>
      </w:r>
    </w:p>
    <w:p w:rsidR="0039710F" w:rsidRPr="00D35D30" w:rsidRDefault="0039710F" w:rsidP="006B4FCF">
      <w:pPr>
        <w:spacing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В зависимости от степени развития болезни снижение урожая корнеплодов может составлять 30-90 %. Размеры ущерба, наносимого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ризоманией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экономике, зависят в первую очередь от степени заражения почвы, а также от погоды весной и  в начале лета. Сахаристость может снижаться на 10-30 %, повышается содержание в корнеплодах натрия на 100-600%, содержание α-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аминного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азота уменьшается на 20-30%. Урожайность семян может снижаться до 40%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Шпаар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2004).</w:t>
      </w:r>
    </w:p>
    <w:p w:rsidR="0039710F" w:rsidRPr="00D35D30" w:rsidRDefault="0039710F" w:rsidP="006B4FCF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5D30">
        <w:rPr>
          <w:rFonts w:ascii="Times New Roman" w:hAnsi="Times New Roman" w:cs="Times New Roman"/>
          <w:b/>
          <w:sz w:val="28"/>
          <w:szCs w:val="28"/>
        </w:rPr>
        <w:t>Гнили сахарной свеклы</w:t>
      </w:r>
    </w:p>
    <w:p w:rsidR="0039710F" w:rsidRPr="00D35D30" w:rsidRDefault="0039710F" w:rsidP="006B4FCF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Наибольший экономический ущерб сахарной свекле наносят корневые гнили. Их вредоносность зависит от ряда факторов, среди которых наиболее существенными являются видовой состав возбудителей, количество 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инокулюма</w:t>
      </w:r>
      <w:proofErr w:type="spellEnd"/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в почве, чувствительность растения-хозяина, температура и влажность, а также севооборот и удобрения (</w:t>
      </w:r>
      <w:r w:rsidRPr="00D35D30">
        <w:rPr>
          <w:rFonts w:ascii="Times New Roman" w:hAnsi="Times New Roman" w:cs="Times New Roman"/>
          <w:sz w:val="28"/>
          <w:szCs w:val="28"/>
        </w:rPr>
        <w:t xml:space="preserve">Лупашку,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Меренюк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2010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b/>
          <w:color w:val="000000"/>
          <w:sz w:val="28"/>
          <w:szCs w:val="28"/>
        </w:rPr>
        <w:t>Корнеед</w:t>
      </w:r>
      <w:r w:rsidRPr="00D35D30">
        <w:rPr>
          <w:rFonts w:ascii="Times New Roman" w:hAnsi="Times New Roman" w:cs="Times New Roman"/>
          <w:sz w:val="28"/>
          <w:szCs w:val="28"/>
        </w:rPr>
        <w:t xml:space="preserve"> (черная ножка) – заболевание корней и гипокотиля проростков сахарной свеклы, возникающее с момента прорастания корешка проростка до фазы линьки корня (две пары настоящих листьев), возбудителями которого являются фитопатогенные грибы, бактерии, нематоды. Проявляется в виде перетяжки на гипокотиле и корешке или в виде сплошного почернения корешка проростка, стебелька и основания семядольных листьев. Встречается повсеместно. Ежегодные потери от корнееда составляют 10-15%, а в отдельных случаях наблюдается  100% гибель всходов сахарной свеклы.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color w:val="000000"/>
          <w:sz w:val="28"/>
          <w:szCs w:val="28"/>
        </w:rPr>
        <w:t>Следствием поражения корнеедом, или его последействием (ПДК), являются гнили корней в фазу развития 4-6 пар листьев, когда инфекция развивается от перетяжек, оставшихся от корнееда, и др. зон повреждения.</w:t>
      </w:r>
      <w:r w:rsidRPr="00D35D30">
        <w:rPr>
          <w:rFonts w:ascii="Times New Roman" w:hAnsi="Times New Roman" w:cs="Times New Roman"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sz w:val="28"/>
          <w:szCs w:val="28"/>
        </w:rPr>
        <w:lastRenderedPageBreak/>
        <w:t xml:space="preserve">Гнили сахарной свеклы развиваются обычно в июле, когда корнеплод интенсивно разрастается и в нем начинается процесс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сахаронакопления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. В этот период создаются и оптимальные температурные условия для развития фитопатогенных организмов, обитающих в почве.</w:t>
      </w:r>
    </w:p>
    <w:p w:rsidR="0039710F" w:rsidRPr="00D35D30" w:rsidRDefault="0039710F" w:rsidP="006B4FCF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Гнили, поражающие корнеплоды сахарной свеклы в течение </w:t>
      </w:r>
      <w:r w:rsidRPr="00D35D3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вегетационного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периода, наносят хозяйствам немалый ущерб, выраженный в потере урожая и сахара. В преобладающем большинстве случаев возбудителями корневых 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гнилей</w:t>
      </w:r>
      <w:proofErr w:type="spellEnd"/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bCs/>
          <w:color w:val="000000"/>
          <w:sz w:val="28"/>
          <w:szCs w:val="28"/>
        </w:rPr>
        <w:t>являются</w:t>
      </w:r>
      <w:r w:rsidRPr="00D35D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>микроскопические грибы, которые в изобилии населяют корнеобитаемые слои почвы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Роїк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Нурмухамедов, 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Корніэнко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2004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), а также бактерии и 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актинобактерии</w:t>
      </w:r>
      <w:proofErr w:type="spellEnd"/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Морочковский</w:t>
      </w:r>
      <w:proofErr w:type="spellEnd"/>
      <w:r w:rsidRPr="00D35D30">
        <w:rPr>
          <w:rFonts w:ascii="Times New Roman" w:hAnsi="Times New Roman" w:cs="Times New Roman"/>
          <w:color w:val="000000"/>
          <w:sz w:val="28"/>
          <w:szCs w:val="28"/>
        </w:rPr>
        <w:t>, 1959).</w:t>
      </w:r>
    </w:p>
    <w:p w:rsidR="0039710F" w:rsidRPr="00D35D30" w:rsidRDefault="0039710F" w:rsidP="006B4FCF">
      <w:pPr>
        <w:spacing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В ЦЧР наибольшее распространение имеет </w:t>
      </w:r>
      <w:proofErr w:type="spellStart"/>
      <w:r w:rsidRPr="00D35D3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фузариозная</w:t>
      </w:r>
      <w:proofErr w:type="spellEnd"/>
      <w:r w:rsidRPr="00D35D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b/>
          <w:color w:val="000000"/>
          <w:sz w:val="28"/>
          <w:szCs w:val="28"/>
        </w:rPr>
        <w:t>гниль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корнеплодов, вызываемая </w:t>
      </w:r>
      <w:r w:rsidRPr="00D35D30">
        <w:rPr>
          <w:rFonts w:ascii="Times New Roman" w:hAnsi="Times New Roman" w:cs="Times New Roman"/>
          <w:bCs/>
          <w:color w:val="000000"/>
          <w:sz w:val="28"/>
          <w:szCs w:val="28"/>
        </w:rPr>
        <w:t>грибами</w:t>
      </w:r>
      <w:r w:rsidRPr="00D35D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рода </w:t>
      </w:r>
      <w:proofErr w:type="spellStart"/>
      <w:r w:rsidRPr="00D35D30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Fusarium</w:t>
      </w:r>
      <w:proofErr w:type="spellEnd"/>
      <w:r w:rsidRPr="00D35D3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Фузариозная</w:t>
      </w:r>
      <w:proofErr w:type="spellEnd"/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гниль развивается обычно с поверхности корнеплода, в местах повреждений 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почвообитающими</w:t>
      </w:r>
      <w:proofErr w:type="spellEnd"/>
      <w:r w:rsidRPr="00D35D3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>вредителями, вследствие нарушения целостности корневой системы,  с хвостовой части  или от мелких обрастающих корешков (Селиванова,</w:t>
      </w:r>
      <w:r w:rsidRPr="00D35D30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color w:val="000000"/>
          <w:spacing w:val="-15"/>
          <w:sz w:val="28"/>
          <w:szCs w:val="28"/>
        </w:rPr>
        <w:t>Стогниенко</w:t>
      </w:r>
      <w:proofErr w:type="spellEnd"/>
      <w:r w:rsidRPr="00D35D30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,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2007). Почвенные микроскопические грибы рода </w:t>
      </w:r>
      <w:proofErr w:type="spellStart"/>
      <w:r w:rsidRPr="00D35D30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Fusarium</w:t>
      </w:r>
      <w:proofErr w:type="spellEnd"/>
      <w:r w:rsidRPr="00D35D3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35D30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Link</w:t>
      </w:r>
      <w:r w:rsidRPr="00D35D30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обитают преимущественно на растительных остатках и в ризосфере растений, активно размножаются в мертвых корнях (</w:t>
      </w:r>
      <w:proofErr w:type="spellStart"/>
      <w:r w:rsidRPr="00D35D30">
        <w:rPr>
          <w:rFonts w:ascii="Times New Roman" w:hAnsi="Times New Roman" w:cs="Times New Roman"/>
          <w:color w:val="000000"/>
          <w:sz w:val="28"/>
          <w:szCs w:val="28"/>
        </w:rPr>
        <w:t>Билай</w:t>
      </w:r>
      <w:proofErr w:type="spellEnd"/>
      <w:r w:rsidRPr="00D35D30">
        <w:rPr>
          <w:rFonts w:ascii="Times New Roman" w:hAnsi="Times New Roman" w:cs="Times New Roman"/>
          <w:color w:val="000000"/>
          <w:sz w:val="28"/>
          <w:szCs w:val="28"/>
        </w:rPr>
        <w:t>, 1977). Они являются факультативными паразитами высших растений, могут внедряться в корневую систему через трещины, повреждения обрабатывающими орудиями и нематодами, обрывы мелких боковых корешков, что ча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softHyphen/>
        <w:t>сто случается во время засухи. Растения, ослабленные неблагоприятными погодными условиями, менее устойчивы к проникновению грибов в ткани корнеплодов (Селиванова,</w:t>
      </w:r>
      <w:r w:rsidRPr="00D35D30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 w:rsidRPr="00D35D30">
        <w:rPr>
          <w:rFonts w:ascii="Times New Roman" w:hAnsi="Times New Roman" w:cs="Times New Roman"/>
          <w:color w:val="000000"/>
          <w:spacing w:val="-15"/>
          <w:sz w:val="28"/>
          <w:szCs w:val="28"/>
        </w:rPr>
        <w:t>Стогниенко</w:t>
      </w:r>
      <w:proofErr w:type="spellEnd"/>
      <w:r w:rsidRPr="00D35D30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, 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>2008).</w:t>
      </w:r>
    </w:p>
    <w:p w:rsidR="0039710F" w:rsidRPr="00D35D30" w:rsidRDefault="0039710F" w:rsidP="006B4FCF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35D30">
        <w:rPr>
          <w:rFonts w:ascii="Times New Roman" w:hAnsi="Times New Roman" w:cs="Times New Roman"/>
          <w:b/>
          <w:color w:val="000000"/>
          <w:sz w:val="28"/>
          <w:szCs w:val="28"/>
        </w:rPr>
        <w:t>Бурая гниль</w:t>
      </w:r>
      <w:r w:rsidRPr="00D35D30">
        <w:rPr>
          <w:rFonts w:ascii="Times New Roman" w:hAnsi="Times New Roman" w:cs="Times New Roman"/>
          <w:color w:val="000000"/>
          <w:sz w:val="28"/>
          <w:szCs w:val="28"/>
        </w:rPr>
        <w:t xml:space="preserve"> описана в ЦЧР во все этапы развития свекловодства и во всех регионах свеклосеяния (Попова, 1968). Н</w:t>
      </w:r>
      <w:r w:rsidRPr="00D35D30">
        <w:rPr>
          <w:rFonts w:ascii="Times New Roman" w:hAnsi="Times New Roman" w:cs="Times New Roman"/>
          <w:sz w:val="28"/>
          <w:szCs w:val="28"/>
        </w:rPr>
        <w:t>адземная часть рас</w:t>
      </w:r>
      <w:r w:rsidRPr="00D35D30">
        <w:rPr>
          <w:rFonts w:ascii="Times New Roman" w:hAnsi="Times New Roman" w:cs="Times New Roman"/>
          <w:sz w:val="28"/>
          <w:szCs w:val="28"/>
        </w:rPr>
        <w:softHyphen/>
        <w:t xml:space="preserve">тений желтеет и усыхает, при этом сначала заражаются внешние листья розетки. Загнивание корнеплодов  начинается с плеча корнеплода, причём несколько выше конца корня, который некоторое время остаётся непоражённым. Гниль развивается сначала в поверхностных тканях коры, а впоследствии поражает внутренние и постепенно корнеплод  сгнивает целиком. С поверхности поражённые места имеют несколько вдавленный вид и окрашены в бурый цвет. При сильном поражении корнеплод покрывается бурой густой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войлокообразной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грибницей. На поражённой поверхности обычно образуются трещины, иногда очень глубокие. На корнеплоде выше места поражения образуются боковые корешки, на которых видны черные склероции гриба. Загнившая ткань темно-бурая.</w:t>
      </w:r>
    </w:p>
    <w:p w:rsidR="0039710F" w:rsidRPr="00D35D30" w:rsidRDefault="0039710F" w:rsidP="006B4FCF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b/>
          <w:sz w:val="28"/>
          <w:szCs w:val="28"/>
        </w:rPr>
        <w:t>Хвостовая гниль</w:t>
      </w:r>
      <w:r w:rsidRPr="00D35D30">
        <w:rPr>
          <w:rFonts w:ascii="Times New Roman" w:hAnsi="Times New Roman" w:cs="Times New Roman"/>
          <w:sz w:val="28"/>
          <w:szCs w:val="28"/>
        </w:rPr>
        <w:t xml:space="preserve"> выявлена в посевах сахарной свеклы  начиная с  </w:t>
      </w:r>
      <w:smartTag w:uri="urn:schemas-microsoft-com:office:smarttags" w:element="metricconverter">
        <w:smartTagPr>
          <w:attr w:name="ProductID" w:val="2011 г"/>
        </w:smartTagPr>
        <w:r w:rsidRPr="00D35D30">
          <w:rPr>
            <w:rFonts w:ascii="Times New Roman" w:hAnsi="Times New Roman" w:cs="Times New Roman"/>
            <w:sz w:val="28"/>
            <w:szCs w:val="28"/>
          </w:rPr>
          <w:t>2011 г</w:t>
        </w:r>
      </w:smartTag>
      <w:r w:rsidRPr="00D35D30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Стогниенко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Шамин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2012). Возбудителями являются комплекс бактерий и грибов. Распространенность в пределах поля составляет 5-50%, встречается в южной части ЦЧР (Воронежская, Белгородская области). </w:t>
      </w:r>
    </w:p>
    <w:p w:rsidR="0039710F" w:rsidRPr="00D35D30" w:rsidRDefault="0039710F" w:rsidP="006B4FCF">
      <w:pPr>
        <w:shd w:val="clear" w:color="auto" w:fill="FFFFFF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lastRenderedPageBreak/>
        <w:t xml:space="preserve">В отдельные годы выявляются </w:t>
      </w: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t>пенициллезная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Стогниенко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2010) и </w:t>
      </w:r>
      <w:proofErr w:type="spellStart"/>
      <w:r w:rsidRPr="00D35D30">
        <w:rPr>
          <w:rFonts w:ascii="Times New Roman" w:hAnsi="Times New Roman" w:cs="Times New Roman"/>
          <w:b/>
          <w:sz w:val="28"/>
          <w:szCs w:val="28"/>
        </w:rPr>
        <w:t>ризопусная</w:t>
      </w:r>
      <w:proofErr w:type="spellEnd"/>
      <w:r w:rsidRPr="00D35D30">
        <w:rPr>
          <w:rFonts w:ascii="Times New Roman" w:hAnsi="Times New Roman" w:cs="Times New Roman"/>
          <w:b/>
          <w:sz w:val="28"/>
          <w:szCs w:val="28"/>
        </w:rPr>
        <w:t xml:space="preserve"> гниль</w:t>
      </w:r>
      <w:r w:rsidRPr="00D35D30">
        <w:rPr>
          <w:rFonts w:ascii="Times New Roman" w:hAnsi="Times New Roman" w:cs="Times New Roman"/>
          <w:sz w:val="28"/>
          <w:szCs w:val="28"/>
        </w:rPr>
        <w:t xml:space="preserve"> (Селиванова, 2011). Повсеместно встречается </w:t>
      </w:r>
      <w:r w:rsidRPr="00D35D30">
        <w:rPr>
          <w:rFonts w:ascii="Times New Roman" w:hAnsi="Times New Roman" w:cs="Times New Roman"/>
          <w:b/>
          <w:sz w:val="28"/>
          <w:szCs w:val="28"/>
        </w:rPr>
        <w:t>парша</w:t>
      </w:r>
      <w:r w:rsidRPr="00D35D30">
        <w:rPr>
          <w:rFonts w:ascii="Times New Roman" w:hAnsi="Times New Roman" w:cs="Times New Roman"/>
          <w:sz w:val="28"/>
          <w:szCs w:val="28"/>
        </w:rPr>
        <w:t>, которая значительно ущерба не приносит.</w:t>
      </w:r>
    </w:p>
    <w:p w:rsidR="002D4D51" w:rsidRPr="00DA1000" w:rsidRDefault="002D4D51" w:rsidP="006B4FCF">
      <w:pPr>
        <w:pStyle w:val="a7"/>
        <w:numPr>
          <w:ilvl w:val="1"/>
          <w:numId w:val="2"/>
        </w:numPr>
        <w:spacing w:line="240" w:lineRule="auto"/>
      </w:pPr>
      <w:r w:rsidRPr="00F9786C">
        <w:rPr>
          <w:rFonts w:ascii="Times New Roman" w:eastAsia="Times New Roman" w:hAnsi="Times New Roman" w:cs="Times New Roman"/>
          <w:sz w:val="28"/>
          <w:szCs w:val="28"/>
        </w:rPr>
        <w:t xml:space="preserve">Свекловичный долгоносик </w:t>
      </w:r>
      <w:proofErr w:type="spellStart"/>
      <w:r w:rsidRPr="00F9786C">
        <w:rPr>
          <w:rFonts w:ascii="Times New Roman" w:eastAsia="Times New Roman" w:hAnsi="Times New Roman" w:cs="Times New Roman"/>
          <w:sz w:val="28"/>
          <w:szCs w:val="28"/>
        </w:rPr>
        <w:t>стеблеед</w:t>
      </w:r>
      <w:proofErr w:type="spellEnd"/>
      <w:r w:rsidR="00DA1000" w:rsidRPr="00F978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Имаго. Жук длиной 10–15 мм. Надкрылья почти полностью покрыты глубоко рассеченными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четырехлопастными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чешуйками. Бока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переднеспинки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густо покрыты короткими, круглыми, около углов удлиненными чешуйками, перекрывающими друг друга.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Головотрубка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с тонким килем и бороздками. Надкрылья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параллельносторонние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, закругленные на вершине. Окраска светло-серая, позади середины надкрылий косое темное пятно, верх у большинства с многочисленными темными пятнышками. </w:t>
      </w:r>
      <w:r w:rsidR="00C27CF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27CFE" w:rsidRPr="00C27CFE">
        <w:rPr>
          <w:rFonts w:ascii="Times New Roman" w:hAnsi="Times New Roman" w:cs="Times New Roman"/>
          <w:sz w:val="28"/>
          <w:szCs w:val="28"/>
        </w:rPr>
        <w:t>Байтенов</w:t>
      </w:r>
      <w:proofErr w:type="spellEnd"/>
      <w:r w:rsidR="00C27CFE">
        <w:rPr>
          <w:rFonts w:ascii="Times New Roman" w:hAnsi="Times New Roman" w:cs="Times New Roman"/>
          <w:sz w:val="28"/>
          <w:szCs w:val="28"/>
        </w:rPr>
        <w:t>, 1974</w:t>
      </w:r>
      <w:r w:rsidR="00C27CFE" w:rsidRPr="00C27CFE">
        <w:rPr>
          <w:rFonts w:ascii="Times New Roman" w:hAnsi="Times New Roman" w:cs="Times New Roman"/>
          <w:sz w:val="28"/>
          <w:szCs w:val="28"/>
        </w:rPr>
        <w:t>)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Яйцо овальное, светло-желтое. Длина – 1,2–1,3 мм, ширина – 1–1,1 </w:t>
      </w:r>
      <w:proofErr w:type="gramStart"/>
      <w:r w:rsidRPr="00D35D30">
        <w:rPr>
          <w:rFonts w:ascii="Times New Roman" w:hAnsi="Times New Roman" w:cs="Times New Roman"/>
          <w:sz w:val="28"/>
          <w:szCs w:val="28"/>
        </w:rPr>
        <w:t>мм.[</w:t>
      </w:r>
      <w:proofErr w:type="gramEnd"/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Личинка мясистая, белая, изогнута дугообразно, безногая, с желтой или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-желтой головой. Тело состоит из 12 сегментов, по бокам которых располагается 9 пар дыхалец. За период развития линяет четыре раза и проходит пять возрастов. 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Личинка последнего возраста с редкими тонкими, еле заметными воло</w:t>
      </w:r>
      <w:r w:rsidR="00091638">
        <w:rPr>
          <w:rFonts w:ascii="Times New Roman" w:hAnsi="Times New Roman" w:cs="Times New Roman"/>
          <w:sz w:val="28"/>
          <w:szCs w:val="28"/>
        </w:rPr>
        <w:t>сками на некоторых сегментах.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Куколка. Длина – 10–15 мм, ширина – 6 мм. Форма тела удлиненно-яйцевидная, с хорошо выраженными частями тела будущего жука. Сегменты брюшка сверху оборудованы поперечными рядами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шипиков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а последни</w:t>
      </w:r>
      <w:r w:rsidR="00091638"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 w:rsidR="00091638">
        <w:rPr>
          <w:rFonts w:ascii="Times New Roman" w:hAnsi="Times New Roman" w:cs="Times New Roman"/>
          <w:sz w:val="28"/>
          <w:szCs w:val="28"/>
        </w:rPr>
        <w:t>хитинизированной</w:t>
      </w:r>
      <w:proofErr w:type="spellEnd"/>
      <w:r w:rsidR="00091638">
        <w:rPr>
          <w:rFonts w:ascii="Times New Roman" w:hAnsi="Times New Roman" w:cs="Times New Roman"/>
          <w:sz w:val="28"/>
          <w:szCs w:val="28"/>
        </w:rPr>
        <w:t xml:space="preserve"> площадкой.</w:t>
      </w:r>
      <w:r w:rsidRPr="00D35D30">
        <w:rPr>
          <w:rFonts w:ascii="Times New Roman" w:hAnsi="Times New Roman" w:cs="Times New Roman"/>
          <w:sz w:val="28"/>
          <w:szCs w:val="28"/>
        </w:rPr>
        <w:t xml:space="preserve"> Самец по размеру мельче самки. Третий членик лапок раздвоенный, более крупный. Усики булавовидные. На первых двух сегментах брюшной части присутствует продольная впадина. Лап</w:t>
      </w:r>
      <w:r w:rsidR="00091638">
        <w:rPr>
          <w:rFonts w:ascii="Times New Roman" w:hAnsi="Times New Roman" w:cs="Times New Roman"/>
          <w:sz w:val="28"/>
          <w:szCs w:val="28"/>
        </w:rPr>
        <w:t>ки опушены гуще, чем у самки.</w:t>
      </w:r>
      <w:r w:rsidR="00C27CFE">
        <w:rPr>
          <w:rFonts w:ascii="Times New Roman" w:hAnsi="Times New Roman" w:cs="Times New Roman"/>
          <w:sz w:val="28"/>
          <w:szCs w:val="28"/>
        </w:rPr>
        <w:t xml:space="preserve"> (</w:t>
      </w:r>
      <w:r w:rsidR="00C27CFE" w:rsidRPr="00C27CFE">
        <w:rPr>
          <w:rFonts w:ascii="Times New Roman" w:hAnsi="Times New Roman" w:cs="Times New Roman"/>
          <w:sz w:val="28"/>
          <w:szCs w:val="28"/>
        </w:rPr>
        <w:t>Васильев</w:t>
      </w:r>
      <w:r w:rsidR="00C27CFE">
        <w:rPr>
          <w:rFonts w:ascii="Times New Roman" w:hAnsi="Times New Roman" w:cs="Times New Roman"/>
          <w:sz w:val="28"/>
          <w:szCs w:val="28"/>
        </w:rPr>
        <w:t>, 1988)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Самка крупнее</w:t>
      </w:r>
      <w:r w:rsidR="00091638">
        <w:rPr>
          <w:rFonts w:ascii="Times New Roman" w:hAnsi="Times New Roman" w:cs="Times New Roman"/>
          <w:sz w:val="28"/>
          <w:szCs w:val="28"/>
        </w:rPr>
        <w:t xml:space="preserve"> самца. Лапки менее опушены.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Имаго. Зимуют жуки в почве на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свеклянищах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>, на глубине до 45 см. Основная масса зимующих особей залегает в слое 15–30 см.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Весной, при прогревании почвы на глубине зимовки до 7–10°C жуки начинают выходить на поверхность. При повышении температуры окружающего воздуха до +25°C активность имаго достигает максимума. Жуки быстро передвигаются, заселяют всходы сахарной свеклы и семенные участки.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После выхода из почвы жуки только ползают, позднее начинают совершать перелеты.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Лёт жуков проходит при пониженной влажности воздуха (до 50 %), умеренном ветре (до 3 м/с) и при солнечной, теплой погоде. Еще больше активизируется лёт при повышении температуры на поверхности почвы до +30 °C и выше.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Лёт жуков наблюдается в самый жаркий период дня, как правило с 11 до 16 часов, на высоте до 4 м. За один взлет преодолевается расстояние от 200 до 500 м. При соответствующих погодных условиях свекловичные плантации заселяются очень быстро, что создает угрозу уничтожения всходов свеклы.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Жуки объедают вилочку, перекусывают стебелек. При появлении листочков объедают и их. Повреждения выглядят как зазубрины по краям листа.</w:t>
      </w:r>
      <w:r w:rsidR="0058071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8071A" w:rsidRPr="0058071A"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 w:rsidR="0058071A">
        <w:rPr>
          <w:rFonts w:ascii="Times New Roman" w:hAnsi="Times New Roman" w:cs="Times New Roman"/>
          <w:sz w:val="28"/>
          <w:szCs w:val="28"/>
        </w:rPr>
        <w:t>, 1974)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lastRenderedPageBreak/>
        <w:t>Период спаривания. По окончании периода дополнительного питания жуки становятся половозрелыми</w:t>
      </w:r>
      <w:r w:rsidR="00091638">
        <w:rPr>
          <w:rFonts w:ascii="Times New Roman" w:hAnsi="Times New Roman" w:cs="Times New Roman"/>
          <w:sz w:val="28"/>
          <w:szCs w:val="28"/>
        </w:rPr>
        <w:t xml:space="preserve">. </w:t>
      </w:r>
      <w:r w:rsidRPr="00D35D30">
        <w:rPr>
          <w:rFonts w:ascii="Times New Roman" w:hAnsi="Times New Roman" w:cs="Times New Roman"/>
          <w:sz w:val="28"/>
          <w:szCs w:val="28"/>
        </w:rPr>
        <w:t xml:space="preserve">Плодовитость самок колеблется от 20–30 до 200–300 яиц. </w:t>
      </w:r>
      <w:r w:rsidR="00C27CFE" w:rsidRPr="00C27CFE">
        <w:rPr>
          <w:rFonts w:ascii="Times New Roman" w:hAnsi="Times New Roman" w:cs="Times New Roman"/>
          <w:sz w:val="28"/>
          <w:szCs w:val="28"/>
        </w:rPr>
        <w:t xml:space="preserve">Самка откладывает яйца в ямки, а также в черешки листьев или в стебли, которые она выгрызает. Заделывает место яйцекладки пробочкой. </w:t>
      </w:r>
      <w:r w:rsidR="00C27CFE">
        <w:rPr>
          <w:rFonts w:ascii="Times New Roman" w:hAnsi="Times New Roman" w:cs="Times New Roman"/>
          <w:sz w:val="28"/>
          <w:szCs w:val="28"/>
        </w:rPr>
        <w:t xml:space="preserve">В следствие разрастания ткани, </w:t>
      </w:r>
      <w:r w:rsidR="00C27CFE" w:rsidRPr="00C27CFE">
        <w:rPr>
          <w:rFonts w:ascii="Times New Roman" w:hAnsi="Times New Roman" w:cs="Times New Roman"/>
          <w:sz w:val="28"/>
          <w:szCs w:val="28"/>
        </w:rPr>
        <w:t xml:space="preserve">в местах откладки яиц образуются наплывы. </w:t>
      </w:r>
      <w:r w:rsidRPr="00D35D30">
        <w:rPr>
          <w:rFonts w:ascii="Times New Roman" w:hAnsi="Times New Roman" w:cs="Times New Roman"/>
          <w:sz w:val="28"/>
          <w:szCs w:val="28"/>
        </w:rPr>
        <w:t>Интенсивная откладка наблюдается в теплую, солнечную, но не очень жаркую погоду с умеренными осадками. Кладка продолжается до июня, а частично наблюдается и в июле. После откладки яиц происходит е</w:t>
      </w:r>
      <w:r w:rsidR="00091638">
        <w:rPr>
          <w:rFonts w:ascii="Times New Roman" w:hAnsi="Times New Roman" w:cs="Times New Roman"/>
          <w:sz w:val="28"/>
          <w:szCs w:val="28"/>
        </w:rPr>
        <w:t>стественное отмирание жуков.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Яйцо. Эмбриональное разви</w:t>
      </w:r>
      <w:r w:rsidR="00091638">
        <w:rPr>
          <w:rFonts w:ascii="Times New Roman" w:hAnsi="Times New Roman" w:cs="Times New Roman"/>
          <w:sz w:val="28"/>
          <w:szCs w:val="28"/>
        </w:rPr>
        <w:t>тие завершается за 5–12 дней.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Личинка. Появление первых личинок наблюдается во второй половине мая. Молодые личинки </w:t>
      </w:r>
      <w:r w:rsidR="00C27CFE">
        <w:rPr>
          <w:rFonts w:ascii="Times New Roman" w:hAnsi="Times New Roman" w:cs="Times New Roman"/>
          <w:sz w:val="28"/>
          <w:szCs w:val="28"/>
        </w:rPr>
        <w:t>живут в черешке листьев, питаются им же, постепенно продвигаясь по черешку, создают в черешке тоннели.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Куколка. Личинка, закончив питание,</w:t>
      </w:r>
      <w:r w:rsidR="00C27CFE">
        <w:rPr>
          <w:rFonts w:ascii="Times New Roman" w:hAnsi="Times New Roman" w:cs="Times New Roman"/>
          <w:sz w:val="28"/>
          <w:szCs w:val="28"/>
        </w:rPr>
        <w:t xml:space="preserve"> переходит в стадию куколки</w:t>
      </w:r>
      <w:r w:rsidRPr="00D35D30">
        <w:rPr>
          <w:rFonts w:ascii="Times New Roman" w:hAnsi="Times New Roman" w:cs="Times New Roman"/>
          <w:sz w:val="28"/>
          <w:szCs w:val="28"/>
        </w:rPr>
        <w:t xml:space="preserve">. Стадия куколки продолжается от 10 до 30 дней. Появляются куколки в </w:t>
      </w:r>
      <w:r w:rsidR="00C27CFE">
        <w:rPr>
          <w:rFonts w:ascii="Times New Roman" w:hAnsi="Times New Roman" w:cs="Times New Roman"/>
          <w:sz w:val="28"/>
          <w:szCs w:val="28"/>
        </w:rPr>
        <w:t>черешке</w:t>
      </w:r>
      <w:r w:rsidRPr="00D35D30">
        <w:rPr>
          <w:rFonts w:ascii="Times New Roman" w:hAnsi="Times New Roman" w:cs="Times New Roman"/>
          <w:sz w:val="28"/>
          <w:szCs w:val="28"/>
        </w:rPr>
        <w:t xml:space="preserve"> обыч</w:t>
      </w:r>
      <w:r w:rsidR="00C27CFE">
        <w:rPr>
          <w:rFonts w:ascii="Times New Roman" w:hAnsi="Times New Roman" w:cs="Times New Roman"/>
          <w:sz w:val="28"/>
          <w:szCs w:val="28"/>
        </w:rPr>
        <w:t>но с начала до середины июля.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 xml:space="preserve">Имаго. Молодое поколение жуков выходит из куколок с конца июля до середины августа. Из-за длительного периода откладки яиц и по многим другим причинам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преимагинальные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стадии развиваются неодновременно, и </w:t>
      </w:r>
      <w:proofErr w:type="spellStart"/>
      <w:r w:rsidRPr="00D35D30">
        <w:rPr>
          <w:rFonts w:ascii="Times New Roman" w:hAnsi="Times New Roman" w:cs="Times New Roman"/>
          <w:sz w:val="28"/>
          <w:szCs w:val="28"/>
        </w:rPr>
        <w:t>отрождение</w:t>
      </w:r>
      <w:proofErr w:type="spellEnd"/>
      <w:r w:rsidRPr="00D35D30">
        <w:rPr>
          <w:rFonts w:ascii="Times New Roman" w:hAnsi="Times New Roman" w:cs="Times New Roman"/>
          <w:sz w:val="28"/>
          <w:szCs w:val="28"/>
        </w:rPr>
        <w:t xml:space="preserve"> жуков может растянуться до наступления осенне-зимнего похолодания.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Особенности развития. Полный цикл развития долгоносика от яйца до выхода из куколки молодых имаго длится от 65 до 148 суток, в среднем 85.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От 5 до 15 % популяции, иногда больше, весной на поверхность почвы не выходит, а остается в глубоких слоях в состоянии диапаузы на втору</w:t>
      </w:r>
      <w:r w:rsidR="00C27CFE">
        <w:rPr>
          <w:rFonts w:ascii="Times New Roman" w:hAnsi="Times New Roman" w:cs="Times New Roman"/>
          <w:sz w:val="28"/>
          <w:szCs w:val="28"/>
        </w:rPr>
        <w:t>ю и частично третью зимовку.</w:t>
      </w:r>
      <w:r w:rsidR="0058071A">
        <w:rPr>
          <w:rFonts w:ascii="Times New Roman" w:hAnsi="Times New Roman" w:cs="Times New Roman"/>
          <w:sz w:val="28"/>
          <w:szCs w:val="28"/>
        </w:rPr>
        <w:t xml:space="preserve"> (</w:t>
      </w:r>
      <w:r w:rsidR="0058071A" w:rsidRPr="0058071A">
        <w:rPr>
          <w:rFonts w:ascii="Times New Roman" w:hAnsi="Times New Roman" w:cs="Times New Roman"/>
          <w:sz w:val="28"/>
          <w:szCs w:val="28"/>
        </w:rPr>
        <w:t>Поляков</w:t>
      </w:r>
      <w:r w:rsidR="0058071A">
        <w:rPr>
          <w:rFonts w:ascii="Times New Roman" w:hAnsi="Times New Roman" w:cs="Times New Roman"/>
          <w:sz w:val="28"/>
          <w:szCs w:val="28"/>
        </w:rPr>
        <w:t>, 1984)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Вредоносность</w:t>
      </w:r>
    </w:p>
    <w:p w:rsidR="00DA1000" w:rsidRPr="00D35D30" w:rsidRDefault="002301FC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01FC">
        <w:rPr>
          <w:rFonts w:ascii="Times New Roman" w:hAnsi="Times New Roman" w:cs="Times New Roman"/>
          <w:sz w:val="28"/>
          <w:szCs w:val="28"/>
        </w:rPr>
        <w:t>Вред сахарной свёкле наносят как жуки, так и личинки долгоносика-</w:t>
      </w:r>
      <w:proofErr w:type="spellStart"/>
      <w:r w:rsidRPr="002301FC"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>. Жуки обгрызают края листьев и их вредоносность, как правило, незначительна. Личинки, проделывая ходы, вызывают увядание и отмирание листьев. При развитии в растении большого количества личинок возможно преждевременное усыхание повреждённых органов. Наибольший вред долгоносик-</w:t>
      </w:r>
      <w:proofErr w:type="spellStart"/>
      <w:r w:rsidRPr="002301FC">
        <w:rPr>
          <w:rFonts w:ascii="Times New Roman" w:hAnsi="Times New Roman" w:cs="Times New Roman"/>
          <w:sz w:val="28"/>
          <w:szCs w:val="28"/>
        </w:rPr>
        <w:t>стеблеед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 xml:space="preserve"> наносит в засушливое лето, когда растения свёклы находятся в стрессовом состоянии и сильнее реагирует на повреждения. Такими годами в ЦЧР были 2009-2011 гг. (</w:t>
      </w:r>
      <w:proofErr w:type="spellStart"/>
      <w:r w:rsidRPr="002301FC">
        <w:rPr>
          <w:rFonts w:ascii="Times New Roman" w:hAnsi="Times New Roman" w:cs="Times New Roman"/>
          <w:sz w:val="28"/>
          <w:szCs w:val="28"/>
        </w:rPr>
        <w:t>Стогниенко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301FC">
        <w:rPr>
          <w:rFonts w:ascii="Times New Roman" w:hAnsi="Times New Roman" w:cs="Times New Roman"/>
          <w:sz w:val="28"/>
          <w:szCs w:val="28"/>
        </w:rPr>
        <w:t>Шамин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>, 2012). В условиях обильного выпадения осадков в летний период его вредоносность значительно снижается в результате избыточного содержания сока в черешках, вызывающего гибель яиц и личинок.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1000" w:rsidRPr="002301FC">
        <w:rPr>
          <w:rFonts w:ascii="Times New Roman" w:hAnsi="Times New Roman" w:cs="Times New Roman"/>
          <w:sz w:val="28"/>
          <w:szCs w:val="28"/>
        </w:rPr>
        <w:t>О</w:t>
      </w:r>
      <w:r w:rsidR="00DA1000" w:rsidRPr="00D35D30">
        <w:rPr>
          <w:rFonts w:ascii="Times New Roman" w:hAnsi="Times New Roman" w:cs="Times New Roman"/>
          <w:sz w:val="28"/>
          <w:szCs w:val="28"/>
        </w:rPr>
        <w:t>сновные районы вредоносности данного вида располагаются в пределах Украины и прилегающих к ней областях Молдавии и России. В этой местности борьба с вредителем должна производиться систематически. На остальной терр</w:t>
      </w:r>
      <w:r w:rsidR="00C27CFE">
        <w:rPr>
          <w:rFonts w:ascii="Times New Roman" w:hAnsi="Times New Roman" w:cs="Times New Roman"/>
          <w:sz w:val="28"/>
          <w:szCs w:val="28"/>
        </w:rPr>
        <w:t>итории ареала вредит местами.</w:t>
      </w:r>
    </w:p>
    <w:p w:rsidR="00DA1000" w:rsidRPr="00D35D30" w:rsidRDefault="00DA1000" w:rsidP="006B4FCF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D30">
        <w:rPr>
          <w:rFonts w:ascii="Times New Roman" w:hAnsi="Times New Roman" w:cs="Times New Roman"/>
          <w:sz w:val="28"/>
          <w:szCs w:val="28"/>
        </w:rPr>
        <w:t>Экономический порог вредоносности долгоносика обыкновенного свекловичного на посевах свеклы определяется от всходов до смыкания листьев в рядках и устанавливается на точном высеве при обнаружении 0,3–0,5 жука на 1 м 2, при обычно</w:t>
      </w:r>
      <w:r w:rsidR="00C27CFE">
        <w:rPr>
          <w:rFonts w:ascii="Times New Roman" w:hAnsi="Times New Roman" w:cs="Times New Roman"/>
          <w:sz w:val="28"/>
          <w:szCs w:val="28"/>
        </w:rPr>
        <w:t>м высеве – 2–4 жука на 1 м2.</w:t>
      </w:r>
      <w:r w:rsidR="0058071A">
        <w:rPr>
          <w:rFonts w:ascii="Times New Roman" w:hAnsi="Times New Roman" w:cs="Times New Roman"/>
          <w:sz w:val="28"/>
          <w:szCs w:val="28"/>
        </w:rPr>
        <w:t xml:space="preserve"> (</w:t>
      </w:r>
      <w:r w:rsidR="0058071A" w:rsidRPr="0058071A">
        <w:rPr>
          <w:rFonts w:ascii="Times New Roman" w:hAnsi="Times New Roman" w:cs="Times New Roman"/>
          <w:sz w:val="28"/>
          <w:szCs w:val="28"/>
        </w:rPr>
        <w:t>Якобсон</w:t>
      </w:r>
      <w:r w:rsidR="0058071A">
        <w:rPr>
          <w:rFonts w:ascii="Times New Roman" w:hAnsi="Times New Roman" w:cs="Times New Roman"/>
          <w:sz w:val="28"/>
          <w:szCs w:val="28"/>
        </w:rPr>
        <w:t>, 1931)</w:t>
      </w:r>
    </w:p>
    <w:p w:rsidR="00F9786C" w:rsidRPr="00F9786C" w:rsidRDefault="0053557C" w:rsidP="006B4FCF">
      <w:pPr>
        <w:pStyle w:val="a7"/>
        <w:numPr>
          <w:ilvl w:val="0"/>
          <w:numId w:val="2"/>
        </w:numPr>
        <w:tabs>
          <w:tab w:val="left" w:pos="6086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3557C">
        <w:rPr>
          <w:rFonts w:ascii="Times New Roman" w:hAnsi="Times New Roman" w:cs="Times New Roman"/>
          <w:sz w:val="28"/>
          <w:szCs w:val="28"/>
        </w:rPr>
        <w:lastRenderedPageBreak/>
        <w:t>Связь между свекловичным долгоносиком-</w:t>
      </w:r>
      <w:proofErr w:type="spellStart"/>
      <w:r w:rsidRPr="0053557C">
        <w:rPr>
          <w:rFonts w:ascii="Times New Roman" w:hAnsi="Times New Roman" w:cs="Times New Roman"/>
          <w:sz w:val="28"/>
          <w:szCs w:val="28"/>
        </w:rPr>
        <w:t>стеблеедом</w:t>
      </w:r>
      <w:proofErr w:type="spellEnd"/>
      <w:r w:rsidRPr="0053557C">
        <w:rPr>
          <w:rFonts w:ascii="Times New Roman" w:hAnsi="Times New Roman" w:cs="Times New Roman"/>
          <w:sz w:val="28"/>
          <w:szCs w:val="28"/>
        </w:rPr>
        <w:t xml:space="preserve"> и болезнями сахарной свеклы </w:t>
      </w:r>
      <w:r w:rsidR="00F9786C" w:rsidRPr="00F9786C">
        <w:rPr>
          <w:rFonts w:ascii="Times New Roman" w:eastAsia="Times New Roman" w:hAnsi="Times New Roman" w:cs="Times New Roman"/>
          <w:sz w:val="28"/>
          <w:szCs w:val="28"/>
        </w:rPr>
        <w:t>(экспериментальная часть)</w:t>
      </w:r>
    </w:p>
    <w:p w:rsidR="00F9786C" w:rsidRDefault="00F9786C" w:rsidP="006B4FCF">
      <w:pPr>
        <w:pStyle w:val="a7"/>
        <w:numPr>
          <w:ilvl w:val="1"/>
          <w:numId w:val="2"/>
        </w:numPr>
        <w:tabs>
          <w:tab w:val="left" w:pos="6086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F6030">
        <w:rPr>
          <w:rFonts w:ascii="Times New Roman" w:hAnsi="Times New Roman" w:cs="Times New Roman"/>
          <w:sz w:val="28"/>
          <w:szCs w:val="28"/>
        </w:rPr>
        <w:t xml:space="preserve">Характеристика </w:t>
      </w:r>
      <w:r>
        <w:rPr>
          <w:rFonts w:ascii="Times New Roman" w:hAnsi="Times New Roman" w:cs="Times New Roman"/>
          <w:sz w:val="28"/>
          <w:szCs w:val="28"/>
        </w:rPr>
        <w:t>места и условий выполнения работы</w:t>
      </w:r>
    </w:p>
    <w:p w:rsidR="00F9786C" w:rsidRDefault="00F9786C" w:rsidP="006B4FCF">
      <w:pPr>
        <w:tabs>
          <w:tab w:val="left" w:pos="6086"/>
        </w:tabs>
        <w:spacing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была выполнена на базе МКУ ДО «станция юных натуралистов»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r w:rsidRPr="00F9786C">
        <w:rPr>
          <w:rFonts w:ascii="Times New Roman" w:hAnsi="Times New Roman" w:cs="Times New Roman"/>
          <w:sz w:val="28"/>
          <w:szCs w:val="28"/>
        </w:rPr>
        <w:t>амонского</w:t>
      </w:r>
      <w:proofErr w:type="spellEnd"/>
      <w:r w:rsidRPr="00F9786C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2019 году.</w:t>
      </w:r>
    </w:p>
    <w:p w:rsidR="00F9786C" w:rsidRDefault="00F9786C" w:rsidP="006B4FCF">
      <w:pPr>
        <w:tabs>
          <w:tab w:val="left" w:pos="6086"/>
        </w:tabs>
        <w:spacing w:line="240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для исследований отбирались на опытном поле ФГБНУ ВНИИСС им. А.Л. Мазлумова</w:t>
      </w:r>
    </w:p>
    <w:p w:rsidR="00F9786C" w:rsidRPr="00F9786C" w:rsidRDefault="00F9786C" w:rsidP="006B4FCF">
      <w:pPr>
        <w:pStyle w:val="a7"/>
        <w:numPr>
          <w:ilvl w:val="1"/>
          <w:numId w:val="2"/>
        </w:numPr>
        <w:tabs>
          <w:tab w:val="left" w:pos="6086"/>
        </w:tabs>
        <w:spacing w:line="240" w:lineRule="auto"/>
      </w:pPr>
      <w:r w:rsidRPr="006F6030">
        <w:rPr>
          <w:rFonts w:ascii="Times New Roman" w:hAnsi="Times New Roman" w:cs="Times New Roman"/>
          <w:sz w:val="28"/>
          <w:szCs w:val="28"/>
        </w:rPr>
        <w:t>Методика</w:t>
      </w:r>
      <w:r>
        <w:rPr>
          <w:rFonts w:ascii="Times New Roman" w:hAnsi="Times New Roman" w:cs="Times New Roman"/>
          <w:sz w:val="28"/>
          <w:szCs w:val="28"/>
        </w:rPr>
        <w:t xml:space="preserve"> и объекты</w:t>
      </w:r>
      <w:r w:rsidRPr="006F6030">
        <w:rPr>
          <w:rFonts w:ascii="Times New Roman" w:hAnsi="Times New Roman" w:cs="Times New Roman"/>
          <w:sz w:val="28"/>
          <w:szCs w:val="28"/>
        </w:rPr>
        <w:t xml:space="preserve"> исследований</w:t>
      </w:r>
    </w:p>
    <w:p w:rsidR="0053557C" w:rsidRDefault="0053557C" w:rsidP="006B4FCF">
      <w:pPr>
        <w:tabs>
          <w:tab w:val="left" w:pos="60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исследований: черешки листьев сахарной свеклы с кладками свекловичного долгоносика-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личинки и яйца долгоносика-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корнеплоды сахарной свеклы.</w:t>
      </w:r>
    </w:p>
    <w:p w:rsidR="00F9786C" w:rsidRPr="00130E86" w:rsidRDefault="00130E86" w:rsidP="006B4FCF">
      <w:pPr>
        <w:tabs>
          <w:tab w:val="left" w:pos="6086"/>
        </w:tabs>
        <w:spacing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E86">
        <w:rPr>
          <w:rFonts w:ascii="Times New Roman" w:hAnsi="Times New Roman" w:cs="Times New Roman"/>
          <w:sz w:val="28"/>
          <w:szCs w:val="28"/>
        </w:rPr>
        <w:t xml:space="preserve">Выделение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фитопатогенов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 из тканей черешков и корнеплодов сахарной свеклы</w:t>
      </w:r>
      <w:r w:rsidR="003400C3">
        <w:rPr>
          <w:rFonts w:ascii="Times New Roman" w:hAnsi="Times New Roman" w:cs="Times New Roman"/>
          <w:sz w:val="28"/>
          <w:szCs w:val="28"/>
        </w:rPr>
        <w:t>,</w:t>
      </w:r>
      <w:r w:rsidRPr="00130E86">
        <w:rPr>
          <w:rFonts w:ascii="Times New Roman" w:hAnsi="Times New Roman" w:cs="Times New Roman"/>
          <w:sz w:val="28"/>
          <w:szCs w:val="28"/>
        </w:rPr>
        <w:t xml:space="preserve"> </w:t>
      </w:r>
      <w:r w:rsidR="003400C3" w:rsidRPr="00130E86">
        <w:rPr>
          <w:rFonts w:ascii="Times New Roman" w:hAnsi="Times New Roman" w:cs="Times New Roman"/>
          <w:sz w:val="28"/>
          <w:szCs w:val="28"/>
        </w:rPr>
        <w:t>тела личинки долгоносика-</w:t>
      </w:r>
      <w:proofErr w:type="spellStart"/>
      <w:r w:rsidR="003400C3" w:rsidRPr="00130E86"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 w:rsidR="003400C3">
        <w:rPr>
          <w:rFonts w:ascii="Times New Roman" w:hAnsi="Times New Roman" w:cs="Times New Roman"/>
          <w:sz w:val="28"/>
          <w:szCs w:val="28"/>
        </w:rPr>
        <w:t>, яиц</w:t>
      </w:r>
      <w:r w:rsidR="003400C3" w:rsidRPr="00130E86">
        <w:rPr>
          <w:rFonts w:ascii="Times New Roman" w:hAnsi="Times New Roman" w:cs="Times New Roman"/>
          <w:sz w:val="28"/>
          <w:szCs w:val="28"/>
        </w:rPr>
        <w:t xml:space="preserve"> </w:t>
      </w:r>
      <w:r w:rsidRPr="00130E86">
        <w:rPr>
          <w:rFonts w:ascii="Times New Roman" w:hAnsi="Times New Roman" w:cs="Times New Roman"/>
          <w:sz w:val="28"/>
          <w:szCs w:val="28"/>
        </w:rPr>
        <w:t>проводили стандартными методами (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Билай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Элланская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, 1982) с выкладкой пораженных тканей </w:t>
      </w:r>
      <w:r w:rsidR="003400C3" w:rsidRPr="00130E86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3400C3" w:rsidRPr="00130E86">
        <w:rPr>
          <w:rFonts w:ascii="Times New Roman" w:hAnsi="Times New Roman" w:cs="Times New Roman"/>
          <w:sz w:val="28"/>
          <w:szCs w:val="28"/>
        </w:rPr>
        <w:t>агаризованные</w:t>
      </w:r>
      <w:proofErr w:type="spellEnd"/>
      <w:r w:rsidR="003400C3" w:rsidRPr="00130E86">
        <w:rPr>
          <w:rFonts w:ascii="Times New Roman" w:hAnsi="Times New Roman" w:cs="Times New Roman"/>
          <w:sz w:val="28"/>
          <w:szCs w:val="28"/>
        </w:rPr>
        <w:t xml:space="preserve"> питательные среды: </w:t>
      </w:r>
      <w:r w:rsidR="003400C3">
        <w:rPr>
          <w:rFonts w:ascii="Times New Roman" w:hAnsi="Times New Roman" w:cs="Times New Roman"/>
          <w:sz w:val="28"/>
          <w:szCs w:val="28"/>
        </w:rPr>
        <w:t xml:space="preserve">кукурузный </w:t>
      </w:r>
      <w:proofErr w:type="spellStart"/>
      <w:r w:rsidR="003400C3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3400C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00C3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3400C3">
        <w:rPr>
          <w:rFonts w:ascii="Times New Roman" w:hAnsi="Times New Roman" w:cs="Times New Roman"/>
          <w:sz w:val="28"/>
          <w:szCs w:val="28"/>
        </w:rPr>
        <w:t xml:space="preserve"> Чапека</w:t>
      </w:r>
      <w:r w:rsidR="003400C3" w:rsidRPr="00130E86">
        <w:rPr>
          <w:rFonts w:ascii="Times New Roman" w:hAnsi="Times New Roman" w:cs="Times New Roman"/>
          <w:sz w:val="28"/>
          <w:szCs w:val="28"/>
        </w:rPr>
        <w:t>.</w:t>
      </w:r>
      <w:r w:rsidR="003400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Отвивки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 грибов проводились в пробирки П-16 на кукурузный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. Определение отвитых родов и видов грибов проводили после 15-30 дней инкубации по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культуральным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 признакам и путем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 с использованием определителей (Пидопличко, 1971, 1977, Кириленко, 1977, Коваль, 1974, Микроорганизмы…, 1988, Определитель грибов Украины, 1971,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Билай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, 1977,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Саттон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 xml:space="preserve"> и др., 2001, </w:t>
      </w:r>
      <w:proofErr w:type="spellStart"/>
      <w:r w:rsidRPr="00130E86">
        <w:rPr>
          <w:rFonts w:ascii="Times New Roman" w:hAnsi="Times New Roman" w:cs="Times New Roman"/>
          <w:sz w:val="28"/>
          <w:szCs w:val="28"/>
        </w:rPr>
        <w:t>Штейнхауз</w:t>
      </w:r>
      <w:proofErr w:type="spellEnd"/>
      <w:r w:rsidRPr="00130E86">
        <w:rPr>
          <w:rFonts w:ascii="Times New Roman" w:hAnsi="Times New Roman" w:cs="Times New Roman"/>
          <w:sz w:val="28"/>
          <w:szCs w:val="28"/>
        </w:rPr>
        <w:t>, 1950)</w:t>
      </w:r>
    </w:p>
    <w:p w:rsidR="00F9786C" w:rsidRPr="0053557C" w:rsidRDefault="00F9786C" w:rsidP="006B4FCF">
      <w:pPr>
        <w:pStyle w:val="a7"/>
        <w:numPr>
          <w:ilvl w:val="1"/>
          <w:numId w:val="2"/>
        </w:numPr>
        <w:tabs>
          <w:tab w:val="left" w:pos="6086"/>
        </w:tabs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Результаты исследований</w:t>
      </w:r>
    </w:p>
    <w:p w:rsidR="003C2E92" w:rsidRPr="003C2E92" w:rsidRDefault="0053557C" w:rsidP="006B4FCF">
      <w:pPr>
        <w:pStyle w:val="a7"/>
        <w:tabs>
          <w:tab w:val="left" w:pos="6086"/>
        </w:tabs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E92">
        <w:rPr>
          <w:rFonts w:ascii="Times New Roman" w:hAnsi="Times New Roman" w:cs="Times New Roman"/>
          <w:sz w:val="28"/>
          <w:szCs w:val="28"/>
        </w:rPr>
        <w:t>В 2019 году посевы сахарной свеклы были сильно поражены свекловичным долгоносиком</w:t>
      </w:r>
      <w:r w:rsidR="007073C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C2E92">
        <w:rPr>
          <w:rFonts w:ascii="Times New Roman" w:hAnsi="Times New Roman" w:cs="Times New Roman"/>
          <w:sz w:val="28"/>
          <w:szCs w:val="28"/>
        </w:rPr>
        <w:t>стеблеедом</w:t>
      </w:r>
      <w:proofErr w:type="spellEnd"/>
      <w:r w:rsidRPr="003C2E92">
        <w:rPr>
          <w:rFonts w:ascii="Times New Roman" w:hAnsi="Times New Roman" w:cs="Times New Roman"/>
          <w:sz w:val="28"/>
          <w:szCs w:val="28"/>
        </w:rPr>
        <w:t>.</w:t>
      </w:r>
      <w:r w:rsidR="008E23B6">
        <w:rPr>
          <w:rFonts w:ascii="Times New Roman" w:hAnsi="Times New Roman" w:cs="Times New Roman"/>
          <w:sz w:val="28"/>
          <w:szCs w:val="28"/>
        </w:rPr>
        <w:t xml:space="preserve"> На растениях количество кладок в среднем достигало 8 шт., что является критическим показателем.</w:t>
      </w:r>
      <w:r w:rsidRPr="003C2E92">
        <w:rPr>
          <w:rFonts w:ascii="Times New Roman" w:hAnsi="Times New Roman" w:cs="Times New Roman"/>
          <w:sz w:val="28"/>
          <w:szCs w:val="28"/>
        </w:rPr>
        <w:t xml:space="preserve"> Мы решили изучить какое влияние оказывает данный вредитель на сахарную свеклу и попытались установить связь с болезнями</w:t>
      </w:r>
      <w:r w:rsidR="003C2E92" w:rsidRPr="003C2E92">
        <w:rPr>
          <w:rFonts w:ascii="Times New Roman" w:hAnsi="Times New Roman" w:cs="Times New Roman"/>
          <w:sz w:val="28"/>
          <w:szCs w:val="28"/>
        </w:rPr>
        <w:t xml:space="preserve"> этой культуры.</w:t>
      </w:r>
    </w:p>
    <w:p w:rsidR="00977A94" w:rsidRDefault="003C2E92" w:rsidP="006B4FCF">
      <w:pPr>
        <w:pStyle w:val="a7"/>
        <w:tabs>
          <w:tab w:val="left" w:pos="6086"/>
        </w:tabs>
        <w:spacing w:line="240" w:lineRule="auto"/>
        <w:ind w:left="4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2E92">
        <w:rPr>
          <w:rFonts w:ascii="Times New Roman" w:hAnsi="Times New Roman" w:cs="Times New Roman"/>
          <w:sz w:val="28"/>
          <w:szCs w:val="28"/>
        </w:rPr>
        <w:t>Нами были отобраны образцы (поврежденные черешки листьев с кладками) с посевов сахарной свеклы, с двух полей. (рис.1)</w:t>
      </w:r>
    </w:p>
    <w:p w:rsidR="003C2E92" w:rsidRDefault="003C2E92" w:rsidP="006B4FCF">
      <w:pPr>
        <w:pStyle w:val="a7"/>
        <w:tabs>
          <w:tab w:val="left" w:pos="6086"/>
        </w:tabs>
        <w:spacing w:line="240" w:lineRule="auto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2142143" cy="160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627_1505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95" cy="16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0059" cy="16002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627_15065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3" b="96"/>
                    <a:stretch/>
                  </pic:blipFill>
                  <pic:spPr bwMode="auto">
                    <a:xfrm>
                      <a:off x="0" y="0"/>
                      <a:ext cx="2013745" cy="16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06" w:rsidRDefault="00FF1406" w:rsidP="006B4FCF">
      <w:pPr>
        <w:pStyle w:val="a7"/>
        <w:tabs>
          <w:tab w:val="left" w:pos="6086"/>
        </w:tabs>
        <w:spacing w:line="240" w:lineRule="auto"/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050631" cy="1856856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627_1518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18" cy="188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2300" cy="186418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627_1516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636" cy="18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92" w:rsidRPr="003C2E92" w:rsidRDefault="003C2E92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3C2E92">
        <w:rPr>
          <w:rFonts w:ascii="Times New Roman" w:hAnsi="Times New Roman" w:cs="Times New Roman"/>
          <w:sz w:val="24"/>
          <w:szCs w:val="24"/>
        </w:rPr>
        <w:t>Рисунок 1. Поврежденные черешки листьев сахарной свеклы с кладками свекловичного долгоносика-</w:t>
      </w:r>
      <w:proofErr w:type="spellStart"/>
      <w:r w:rsidRPr="003C2E92">
        <w:rPr>
          <w:rFonts w:ascii="Times New Roman" w:hAnsi="Times New Roman" w:cs="Times New Roman"/>
          <w:sz w:val="24"/>
          <w:szCs w:val="24"/>
        </w:rPr>
        <w:t>стеблееда</w:t>
      </w:r>
      <w:proofErr w:type="spellEnd"/>
      <w:r w:rsidRPr="003C2E92">
        <w:rPr>
          <w:rFonts w:ascii="Times New Roman" w:hAnsi="Times New Roman" w:cs="Times New Roman"/>
          <w:sz w:val="24"/>
          <w:szCs w:val="24"/>
        </w:rPr>
        <w:t>. Отобранные образцы с двух полей.</w:t>
      </w:r>
    </w:p>
    <w:p w:rsidR="003C2E92" w:rsidRDefault="003C2E92" w:rsidP="006B4FCF">
      <w:pPr>
        <w:tabs>
          <w:tab w:val="left" w:pos="6086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кладках были обнаружены личинки и яйца </w:t>
      </w:r>
      <w:r w:rsidRPr="003C2E92">
        <w:rPr>
          <w:rFonts w:ascii="Times New Roman" w:hAnsi="Times New Roman" w:cs="Times New Roman"/>
          <w:sz w:val="28"/>
          <w:szCs w:val="28"/>
        </w:rPr>
        <w:t>свекловичного долгоносика-</w:t>
      </w:r>
      <w:proofErr w:type="spellStart"/>
      <w:r w:rsidRPr="003C2E92"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>
        <w:rPr>
          <w:rFonts w:ascii="Times New Roman" w:hAnsi="Times New Roman" w:cs="Times New Roman"/>
          <w:sz w:val="28"/>
          <w:szCs w:val="28"/>
        </w:rPr>
        <w:t>. (рис.2)</w:t>
      </w:r>
    </w:p>
    <w:p w:rsidR="003C2E92" w:rsidRPr="003C2E92" w:rsidRDefault="00FF1406" w:rsidP="006B4FCF">
      <w:pPr>
        <w:tabs>
          <w:tab w:val="left" w:pos="6086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661" cy="290733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628_102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775" cy="291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92" w:rsidRPr="00E77938" w:rsidRDefault="003C2E92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77938">
        <w:rPr>
          <w:rFonts w:ascii="Times New Roman" w:hAnsi="Times New Roman" w:cs="Times New Roman"/>
          <w:sz w:val="24"/>
          <w:szCs w:val="24"/>
        </w:rPr>
        <w:t>Рисунок 2. Личинка свекловичного долгоносика-</w:t>
      </w:r>
      <w:proofErr w:type="spellStart"/>
      <w:r w:rsidRPr="00E77938">
        <w:rPr>
          <w:rFonts w:ascii="Times New Roman" w:hAnsi="Times New Roman" w:cs="Times New Roman"/>
          <w:sz w:val="24"/>
          <w:szCs w:val="24"/>
        </w:rPr>
        <w:t>стеблееда</w:t>
      </w:r>
      <w:proofErr w:type="spellEnd"/>
    </w:p>
    <w:p w:rsidR="003C2E92" w:rsidRDefault="003C2E92" w:rsidP="006B4FCF">
      <w:pPr>
        <w:pStyle w:val="a7"/>
        <w:tabs>
          <w:tab w:val="left" w:pos="6086"/>
        </w:tabs>
        <w:spacing w:line="240" w:lineRule="auto"/>
        <w:ind w:left="-142"/>
      </w:pPr>
    </w:p>
    <w:p w:rsidR="00370535" w:rsidRPr="00E55826" w:rsidRDefault="00370535" w:rsidP="006B4FCF">
      <w:pPr>
        <w:pStyle w:val="a7"/>
        <w:tabs>
          <w:tab w:val="left" w:pos="6086"/>
        </w:tabs>
        <w:spacing w:line="240" w:lineRule="auto"/>
        <w:ind w:left="-142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77938">
        <w:rPr>
          <w:rFonts w:ascii="Times New Roman" w:hAnsi="Times New Roman" w:cs="Times New Roman"/>
          <w:sz w:val="28"/>
          <w:szCs w:val="28"/>
        </w:rPr>
        <w:t>Далее мы поместили личинки, яйца, а также ткани черешка, поврежденные личинкой и долгоносиком-</w:t>
      </w:r>
      <w:proofErr w:type="spellStart"/>
      <w:r w:rsidRPr="00E77938">
        <w:rPr>
          <w:rFonts w:ascii="Times New Roman" w:hAnsi="Times New Roman" w:cs="Times New Roman"/>
          <w:sz w:val="28"/>
          <w:szCs w:val="28"/>
        </w:rPr>
        <w:t>стеблеедом</w:t>
      </w:r>
      <w:proofErr w:type="spellEnd"/>
      <w:r w:rsidRPr="00E77938">
        <w:rPr>
          <w:rFonts w:ascii="Times New Roman" w:hAnsi="Times New Roman" w:cs="Times New Roman"/>
          <w:sz w:val="28"/>
          <w:szCs w:val="28"/>
        </w:rPr>
        <w:t xml:space="preserve"> при откладке яиц, на питательные среды для выделения в чистую культуру грибов и бактерий.</w:t>
      </w:r>
      <w:r w:rsidRPr="00E5582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3508D">
        <w:rPr>
          <w:rFonts w:ascii="Times New Roman" w:hAnsi="Times New Roman" w:cs="Times New Roman"/>
          <w:sz w:val="28"/>
          <w:szCs w:val="28"/>
        </w:rPr>
        <w:t>(рис.3)</w:t>
      </w:r>
    </w:p>
    <w:p w:rsidR="00370535" w:rsidRDefault="00370535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370535" w:rsidRDefault="00370535" w:rsidP="006B4FCF">
      <w:pPr>
        <w:pStyle w:val="a7"/>
        <w:tabs>
          <w:tab w:val="left" w:pos="6086"/>
        </w:tabs>
        <w:spacing w:line="240" w:lineRule="auto"/>
        <w:ind w:left="-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6950" cy="36050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627_1539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87" cy="362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535" w:rsidRPr="00E77938" w:rsidRDefault="00370535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77938">
        <w:rPr>
          <w:rFonts w:ascii="Times New Roman" w:hAnsi="Times New Roman" w:cs="Times New Roman"/>
          <w:sz w:val="24"/>
          <w:szCs w:val="24"/>
        </w:rPr>
        <w:t>Рисунок 3. Выкладка на питательные среды образцов.</w:t>
      </w:r>
    </w:p>
    <w:p w:rsidR="00370535" w:rsidRDefault="00370535" w:rsidP="006B4FCF">
      <w:pPr>
        <w:pStyle w:val="a7"/>
        <w:tabs>
          <w:tab w:val="left" w:pos="6086"/>
        </w:tabs>
        <w:spacing w:line="240" w:lineRule="auto"/>
        <w:ind w:left="-142"/>
      </w:pPr>
    </w:p>
    <w:p w:rsidR="00E77938" w:rsidRPr="00E77938" w:rsidRDefault="00370535" w:rsidP="006B4FCF">
      <w:pPr>
        <w:pStyle w:val="a7"/>
        <w:tabs>
          <w:tab w:val="left" w:pos="6086"/>
        </w:tabs>
        <w:spacing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938">
        <w:rPr>
          <w:rFonts w:ascii="Times New Roman" w:hAnsi="Times New Roman" w:cs="Times New Roman"/>
          <w:sz w:val="28"/>
          <w:szCs w:val="28"/>
        </w:rPr>
        <w:t>После семидневной инкубации в термостате, у нас получилось, что на чашках Петри, где были поврежденные ткани черешка и сами личинки с яйцами, выросли схожие колонии грибов. (</w:t>
      </w:r>
      <w:r w:rsidR="00B8010F" w:rsidRPr="00E77938">
        <w:rPr>
          <w:rFonts w:ascii="Times New Roman" w:hAnsi="Times New Roman" w:cs="Times New Roman"/>
          <w:sz w:val="28"/>
          <w:szCs w:val="28"/>
        </w:rPr>
        <w:t>Рис 4.</w:t>
      </w:r>
      <w:r w:rsidRPr="00E77938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8010F" w:rsidRDefault="00E77938" w:rsidP="006B4FCF">
      <w:pPr>
        <w:pStyle w:val="a7"/>
        <w:tabs>
          <w:tab w:val="left" w:pos="6086"/>
        </w:tabs>
        <w:spacing w:line="240" w:lineRule="auto"/>
        <w:ind w:left="-142"/>
        <w:jc w:val="center"/>
      </w:pPr>
      <w:r>
        <w:rPr>
          <w:noProof/>
          <w:lang w:eastAsia="ru-RU"/>
        </w:rPr>
        <w:drawing>
          <wp:inline distT="0" distB="0" distL="0" distR="0">
            <wp:extent cx="2710815" cy="13676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710_132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62" cy="13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0254" cy="136723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710_1320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63" cy="13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317" cy="15334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710_1320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64" cy="15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15313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710_1320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346" cy="157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0F" w:rsidRPr="00E77938" w:rsidRDefault="00B8010F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77938">
        <w:rPr>
          <w:rFonts w:ascii="Times New Roman" w:hAnsi="Times New Roman" w:cs="Times New Roman"/>
          <w:sz w:val="24"/>
          <w:szCs w:val="24"/>
        </w:rPr>
        <w:t>Рисунок 4. Чашки Петри после инкубации.</w:t>
      </w:r>
    </w:p>
    <w:p w:rsidR="00FB5FD0" w:rsidRDefault="00FB5FD0" w:rsidP="006B4FCF">
      <w:pPr>
        <w:pStyle w:val="a7"/>
        <w:tabs>
          <w:tab w:val="left" w:pos="6086"/>
        </w:tabs>
        <w:spacing w:line="240" w:lineRule="auto"/>
        <w:ind w:left="-142"/>
      </w:pPr>
    </w:p>
    <w:p w:rsidR="00FF1406" w:rsidRDefault="00FF1406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64D8">
        <w:rPr>
          <w:rFonts w:ascii="Times New Roman" w:hAnsi="Times New Roman" w:cs="Times New Roman"/>
          <w:sz w:val="28"/>
          <w:szCs w:val="28"/>
        </w:rPr>
        <w:t xml:space="preserve">Нами были сделаны </w:t>
      </w:r>
      <w:proofErr w:type="spellStart"/>
      <w:r w:rsidRPr="00FA64D8">
        <w:rPr>
          <w:rFonts w:ascii="Times New Roman" w:hAnsi="Times New Roman" w:cs="Times New Roman"/>
          <w:sz w:val="28"/>
          <w:szCs w:val="28"/>
        </w:rPr>
        <w:t>отвивки</w:t>
      </w:r>
      <w:proofErr w:type="spellEnd"/>
      <w:r w:rsidRPr="00FA64D8">
        <w:rPr>
          <w:rFonts w:ascii="Times New Roman" w:hAnsi="Times New Roman" w:cs="Times New Roman"/>
          <w:sz w:val="28"/>
          <w:szCs w:val="28"/>
        </w:rPr>
        <w:t xml:space="preserve"> грибов в пробирки П-16 на кукурузный </w:t>
      </w:r>
      <w:proofErr w:type="spellStart"/>
      <w:r w:rsidRPr="00FA64D8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FA64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FA64D8">
        <w:rPr>
          <w:rFonts w:ascii="Times New Roman" w:hAnsi="Times New Roman" w:cs="Times New Roman"/>
          <w:sz w:val="28"/>
          <w:szCs w:val="28"/>
        </w:rPr>
        <w:t xml:space="preserve">Определение отвитых родов и видов грибов проводили после 15 дней инкубации по </w:t>
      </w:r>
      <w:proofErr w:type="spellStart"/>
      <w:r w:rsidRPr="00FA64D8">
        <w:rPr>
          <w:rFonts w:ascii="Times New Roman" w:hAnsi="Times New Roman" w:cs="Times New Roman"/>
          <w:sz w:val="28"/>
          <w:szCs w:val="28"/>
        </w:rPr>
        <w:t>культуральным</w:t>
      </w:r>
      <w:proofErr w:type="spellEnd"/>
      <w:r w:rsidRPr="00FA64D8">
        <w:rPr>
          <w:rFonts w:ascii="Times New Roman" w:hAnsi="Times New Roman" w:cs="Times New Roman"/>
          <w:sz w:val="28"/>
          <w:szCs w:val="28"/>
        </w:rPr>
        <w:t xml:space="preserve"> признакам и путем </w:t>
      </w:r>
      <w:proofErr w:type="spellStart"/>
      <w:r w:rsidRPr="00FA64D8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Pr="00FA64D8">
        <w:rPr>
          <w:rFonts w:ascii="Times New Roman" w:hAnsi="Times New Roman" w:cs="Times New Roman"/>
          <w:sz w:val="28"/>
          <w:szCs w:val="28"/>
        </w:rPr>
        <w:t xml:space="preserve"> с использованием определителей. </w:t>
      </w:r>
      <w:r>
        <w:rPr>
          <w:rFonts w:ascii="Times New Roman" w:hAnsi="Times New Roman" w:cs="Times New Roman"/>
          <w:sz w:val="28"/>
          <w:szCs w:val="28"/>
        </w:rPr>
        <w:t>(Рис. 6)</w:t>
      </w:r>
    </w:p>
    <w:p w:rsidR="00FF1406" w:rsidRDefault="00FF1406" w:rsidP="006B4FCF">
      <w:pPr>
        <w:spacing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3515" cy="2042564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704_1454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0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6223" cy="2032614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710_1332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223" cy="203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06" w:rsidRPr="00FF1406" w:rsidRDefault="00FF1406" w:rsidP="006B4FCF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1406">
        <w:rPr>
          <w:rFonts w:ascii="Times New Roman" w:hAnsi="Times New Roman" w:cs="Times New Roman"/>
          <w:sz w:val="24"/>
          <w:szCs w:val="24"/>
        </w:rPr>
        <w:t xml:space="preserve">Рисунок 5. </w:t>
      </w:r>
      <w:proofErr w:type="spellStart"/>
      <w:r w:rsidRPr="00FF1406">
        <w:rPr>
          <w:rFonts w:ascii="Times New Roman" w:hAnsi="Times New Roman" w:cs="Times New Roman"/>
          <w:sz w:val="24"/>
          <w:szCs w:val="24"/>
        </w:rPr>
        <w:t>Отвивки</w:t>
      </w:r>
      <w:proofErr w:type="spellEnd"/>
      <w:r w:rsidRPr="00FF1406">
        <w:rPr>
          <w:rFonts w:ascii="Times New Roman" w:hAnsi="Times New Roman" w:cs="Times New Roman"/>
          <w:sz w:val="24"/>
          <w:szCs w:val="24"/>
        </w:rPr>
        <w:t xml:space="preserve"> грибов в пробирки П-16 на кукурузный </w:t>
      </w:r>
      <w:proofErr w:type="spellStart"/>
      <w:r w:rsidRPr="00FF1406">
        <w:rPr>
          <w:rFonts w:ascii="Times New Roman" w:hAnsi="Times New Roman" w:cs="Times New Roman"/>
          <w:sz w:val="24"/>
          <w:szCs w:val="24"/>
        </w:rPr>
        <w:t>агар</w:t>
      </w:r>
      <w:proofErr w:type="spellEnd"/>
    </w:p>
    <w:p w:rsidR="008E23B6" w:rsidRDefault="00FF1406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8600" cy="480923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710_13524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65" cy="483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06" w:rsidRPr="00FF1406" w:rsidRDefault="00FF1406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FF1406">
        <w:rPr>
          <w:rFonts w:ascii="Times New Roman" w:hAnsi="Times New Roman" w:cs="Times New Roman"/>
          <w:sz w:val="24"/>
          <w:szCs w:val="24"/>
        </w:rPr>
        <w:t xml:space="preserve">Рисунок 6. </w:t>
      </w:r>
      <w:proofErr w:type="spellStart"/>
      <w:r w:rsidRPr="00FF1406">
        <w:rPr>
          <w:rFonts w:ascii="Times New Roman" w:hAnsi="Times New Roman" w:cs="Times New Roman"/>
          <w:sz w:val="24"/>
          <w:szCs w:val="24"/>
        </w:rPr>
        <w:t>Микроскопирование</w:t>
      </w:r>
      <w:proofErr w:type="spellEnd"/>
    </w:p>
    <w:p w:rsidR="00FF1406" w:rsidRDefault="00FF1406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F1406" w:rsidRDefault="00FF1406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9061AA" w:rsidRDefault="009061AA" w:rsidP="006B4FCF">
      <w:pPr>
        <w:pStyle w:val="a7"/>
        <w:tabs>
          <w:tab w:val="left" w:pos="6086"/>
        </w:tabs>
        <w:spacing w:line="240" w:lineRule="auto"/>
        <w:ind w:left="-142" w:firstLine="709"/>
        <w:rPr>
          <w:rFonts w:ascii="Times New Roman" w:hAnsi="Times New Roman" w:cs="Times New Roman"/>
          <w:sz w:val="28"/>
          <w:szCs w:val="28"/>
        </w:rPr>
      </w:pPr>
      <w:r w:rsidRPr="009061AA">
        <w:rPr>
          <w:rFonts w:ascii="Times New Roman" w:hAnsi="Times New Roman" w:cs="Times New Roman"/>
          <w:sz w:val="28"/>
          <w:szCs w:val="28"/>
        </w:rPr>
        <w:t>В тканях черешка, пораженных долгоносиком-</w:t>
      </w:r>
      <w:proofErr w:type="spellStart"/>
      <w:r w:rsidRPr="009061AA">
        <w:rPr>
          <w:rFonts w:ascii="Times New Roman" w:hAnsi="Times New Roman" w:cs="Times New Roman"/>
          <w:sz w:val="28"/>
          <w:szCs w:val="28"/>
        </w:rPr>
        <w:t>стеблеедом</w:t>
      </w:r>
      <w:proofErr w:type="spellEnd"/>
      <w:r w:rsidRPr="009061AA">
        <w:rPr>
          <w:rFonts w:ascii="Times New Roman" w:hAnsi="Times New Roman" w:cs="Times New Roman"/>
          <w:sz w:val="28"/>
          <w:szCs w:val="28"/>
        </w:rPr>
        <w:t xml:space="preserve">, выявлены микроскопические грибы родов: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Penicillium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Mucor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57F1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9B57F1">
        <w:rPr>
          <w:rFonts w:ascii="Times New Roman" w:hAnsi="Times New Roman" w:cs="Times New Roman"/>
          <w:i/>
          <w:sz w:val="28"/>
          <w:szCs w:val="28"/>
        </w:rPr>
        <w:t>i</w:t>
      </w:r>
      <w:r w:rsidR="009B57F1" w:rsidRPr="009B57F1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r w:rsidRPr="009B57F1">
        <w:rPr>
          <w:rFonts w:ascii="Times New Roman" w:hAnsi="Times New Roman" w:cs="Times New Roman"/>
          <w:i/>
          <w:sz w:val="28"/>
          <w:szCs w:val="28"/>
        </w:rPr>
        <w:t>mali</w:t>
      </w:r>
      <w:r>
        <w:rPr>
          <w:rFonts w:ascii="Times New Roman" w:hAnsi="Times New Roman" w:cs="Times New Roman"/>
          <w:i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Alternaria</w:t>
      </w:r>
      <w:proofErr w:type="spellEnd"/>
      <w:r w:rsidRPr="009061A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Alternata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O</w:t>
      </w:r>
      <w:r w:rsidRPr="009061AA">
        <w:rPr>
          <w:rFonts w:ascii="Times New Roman" w:hAnsi="Times New Roman" w:cs="Times New Roman"/>
          <w:i/>
          <w:sz w:val="28"/>
          <w:szCs w:val="28"/>
        </w:rPr>
        <w:t>xysporum</w:t>
      </w:r>
      <w:proofErr w:type="spellEnd"/>
      <w:r w:rsidR="00C44FF1" w:rsidRPr="00C44FF1">
        <w:rPr>
          <w:rFonts w:ascii="Times New Roman" w:hAnsi="Times New Roman" w:cs="Times New Roman"/>
          <w:sz w:val="28"/>
          <w:szCs w:val="28"/>
        </w:rPr>
        <w:t xml:space="preserve"> </w:t>
      </w:r>
      <w:r w:rsidR="00C44FF1" w:rsidRPr="009061AA">
        <w:rPr>
          <w:rFonts w:ascii="Times New Roman" w:hAnsi="Times New Roman" w:cs="Times New Roman"/>
          <w:sz w:val="28"/>
          <w:szCs w:val="28"/>
        </w:rPr>
        <w:t>(</w:t>
      </w:r>
      <w:r w:rsidR="00C44FF1">
        <w:rPr>
          <w:rFonts w:ascii="Times New Roman" w:hAnsi="Times New Roman" w:cs="Times New Roman"/>
          <w:sz w:val="28"/>
          <w:szCs w:val="28"/>
        </w:rPr>
        <w:t>Рис. 7</w:t>
      </w:r>
      <w:r w:rsidR="00C44FF1" w:rsidRPr="009061AA">
        <w:rPr>
          <w:rFonts w:ascii="Times New Roman" w:hAnsi="Times New Roman" w:cs="Times New Roman"/>
          <w:sz w:val="28"/>
          <w:szCs w:val="28"/>
        </w:rPr>
        <w:t>)</w:t>
      </w:r>
      <w:r w:rsidR="00C44FF1">
        <w:rPr>
          <w:rFonts w:ascii="Times New Roman" w:hAnsi="Times New Roman" w:cs="Times New Roman"/>
          <w:sz w:val="28"/>
          <w:szCs w:val="28"/>
        </w:rPr>
        <w:t>;</w:t>
      </w:r>
      <w:r w:rsidR="00C44FF1" w:rsidRPr="009061AA">
        <w:rPr>
          <w:rFonts w:ascii="Times New Roman" w:hAnsi="Times New Roman" w:cs="Times New Roman"/>
          <w:sz w:val="28"/>
          <w:szCs w:val="28"/>
        </w:rPr>
        <w:t xml:space="preserve"> </w:t>
      </w:r>
      <w:r w:rsidRPr="009061AA">
        <w:rPr>
          <w:rFonts w:ascii="Times New Roman" w:hAnsi="Times New Roman" w:cs="Times New Roman"/>
          <w:sz w:val="28"/>
          <w:szCs w:val="28"/>
        </w:rPr>
        <w:t xml:space="preserve">в смывах с личинок, личинках и яйцах присутствовали </w:t>
      </w:r>
      <w:proofErr w:type="spellStart"/>
      <w:r w:rsidRPr="009061AA">
        <w:rPr>
          <w:rFonts w:ascii="Times New Roman" w:hAnsi="Times New Roman" w:cs="Times New Roman"/>
          <w:i/>
          <w:sz w:val="28"/>
          <w:szCs w:val="28"/>
        </w:rPr>
        <w:t>Alternaria</w:t>
      </w:r>
      <w:proofErr w:type="spellEnd"/>
      <w:r w:rsidRPr="009061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proofErr w:type="spellStart"/>
      <w:r w:rsidRPr="009061AA">
        <w:rPr>
          <w:rFonts w:ascii="Times New Roman" w:hAnsi="Times New Roman" w:cs="Times New Roman"/>
          <w:i/>
          <w:sz w:val="28"/>
          <w:szCs w:val="28"/>
        </w:rPr>
        <w:t>lternata</w:t>
      </w:r>
      <w:proofErr w:type="spellEnd"/>
      <w:r w:rsidRPr="009061A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9061AA"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 w:rsidRPr="009061A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proofErr w:type="spellStart"/>
      <w:r w:rsidRPr="009061AA">
        <w:rPr>
          <w:rFonts w:ascii="Times New Roman" w:hAnsi="Times New Roman" w:cs="Times New Roman"/>
          <w:i/>
          <w:sz w:val="28"/>
          <w:szCs w:val="28"/>
        </w:rPr>
        <w:t>xysporum</w:t>
      </w:r>
      <w:proofErr w:type="spellEnd"/>
      <w:r w:rsidRPr="009061AA">
        <w:rPr>
          <w:rFonts w:ascii="Times New Roman" w:hAnsi="Times New Roman" w:cs="Times New Roman"/>
          <w:sz w:val="28"/>
          <w:szCs w:val="28"/>
        </w:rPr>
        <w:t>, и комплекс бактерий. Т.е. можно предположить, что при откладке яиц долгоносик-</w:t>
      </w:r>
      <w:proofErr w:type="spellStart"/>
      <w:r w:rsidRPr="009061AA">
        <w:rPr>
          <w:rFonts w:ascii="Times New Roman" w:hAnsi="Times New Roman" w:cs="Times New Roman"/>
          <w:sz w:val="28"/>
          <w:szCs w:val="28"/>
        </w:rPr>
        <w:t>стеблеед</w:t>
      </w:r>
      <w:proofErr w:type="spellEnd"/>
      <w:r w:rsidRPr="009061AA">
        <w:rPr>
          <w:rFonts w:ascii="Times New Roman" w:hAnsi="Times New Roman" w:cs="Times New Roman"/>
          <w:sz w:val="28"/>
          <w:szCs w:val="28"/>
        </w:rPr>
        <w:t xml:space="preserve"> инфицирует ткани растения этими микроорганизмами.</w:t>
      </w:r>
    </w:p>
    <w:p w:rsidR="009061AA" w:rsidRDefault="009061AA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1584" cy="289529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п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52" r="291"/>
                    <a:stretch/>
                  </pic:blipFill>
                  <pic:spPr bwMode="auto">
                    <a:xfrm>
                      <a:off x="0" y="0"/>
                      <a:ext cx="2600782" cy="290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171" cy="2896536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черешок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184" cy="29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08D" w:rsidRPr="006350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3508D" w:rsidRPr="00635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983" cy="2501066"/>
            <wp:effectExtent l="0" t="0" r="9525" b="0"/>
            <wp:docPr id="28" name="Рисунок 28" descr="F:\Mucor-on-Lactophenol-Cotton-Blue-staining-showing-broad-aseptate-hyphae-with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ucor-on-Lactophenol-Cotton-Blue-staining-showing-broad-aseptate-hyphae-with-extens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" r="-557" b="11283"/>
                    <a:stretch/>
                  </pic:blipFill>
                  <pic:spPr bwMode="auto">
                    <a:xfrm>
                      <a:off x="0" y="0"/>
                      <a:ext cx="2684723" cy="252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2249" cy="25036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черешо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288" cy="252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AA" w:rsidRPr="00BE423D" w:rsidRDefault="009061AA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61AA">
        <w:rPr>
          <w:rFonts w:ascii="Times New Roman" w:hAnsi="Times New Roman" w:cs="Times New Roman"/>
          <w:sz w:val="24"/>
          <w:szCs w:val="24"/>
        </w:rPr>
        <w:t>Рисунок</w:t>
      </w:r>
      <w:r w:rsidRPr="002217BC">
        <w:rPr>
          <w:rFonts w:ascii="Times New Roman" w:hAnsi="Times New Roman" w:cs="Times New Roman"/>
          <w:sz w:val="24"/>
          <w:szCs w:val="24"/>
        </w:rPr>
        <w:t xml:space="preserve"> 7. </w:t>
      </w:r>
      <w:r w:rsidRPr="009061AA">
        <w:rPr>
          <w:rFonts w:ascii="Times New Roman" w:hAnsi="Times New Roman" w:cs="Times New Roman"/>
          <w:sz w:val="24"/>
          <w:szCs w:val="24"/>
        </w:rPr>
        <w:t>Микроскопические</w:t>
      </w:r>
      <w:r w:rsidRPr="00BE423D">
        <w:rPr>
          <w:rFonts w:ascii="Times New Roman" w:hAnsi="Times New Roman" w:cs="Times New Roman"/>
          <w:sz w:val="24"/>
          <w:szCs w:val="24"/>
        </w:rPr>
        <w:t xml:space="preserve"> </w:t>
      </w:r>
      <w:r w:rsidRPr="009061AA">
        <w:rPr>
          <w:rFonts w:ascii="Times New Roman" w:hAnsi="Times New Roman" w:cs="Times New Roman"/>
          <w:sz w:val="24"/>
          <w:szCs w:val="24"/>
        </w:rPr>
        <w:t>грибы</w:t>
      </w:r>
      <w:r w:rsidRPr="00BE423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63508D" w:rsidRPr="009061AA">
        <w:rPr>
          <w:rFonts w:ascii="Times New Roman" w:hAnsi="Times New Roman" w:cs="Times New Roman"/>
          <w:i/>
          <w:sz w:val="24"/>
          <w:szCs w:val="24"/>
          <w:lang w:val="en-US"/>
        </w:rPr>
        <w:t>Alternaria</w:t>
      </w:r>
      <w:proofErr w:type="spellEnd"/>
      <w:r w:rsidR="0063508D" w:rsidRPr="00BE42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="0063508D" w:rsidRPr="009061AA">
        <w:rPr>
          <w:rFonts w:ascii="Times New Roman" w:hAnsi="Times New Roman" w:cs="Times New Roman"/>
          <w:i/>
          <w:sz w:val="24"/>
          <w:szCs w:val="24"/>
          <w:lang w:val="en-US"/>
        </w:rPr>
        <w:t>Alternata</w:t>
      </w:r>
      <w:proofErr w:type="spellEnd"/>
      <w:r w:rsidR="0063508D" w:rsidRPr="00BE423D">
        <w:rPr>
          <w:rFonts w:ascii="Times New Roman" w:hAnsi="Times New Roman" w:cs="Times New Roman"/>
          <w:i/>
          <w:sz w:val="24"/>
          <w:szCs w:val="24"/>
        </w:rPr>
        <w:t xml:space="preserve">,  </w:t>
      </w:r>
      <w:proofErr w:type="spellStart"/>
      <w:r w:rsidRPr="009061AA">
        <w:rPr>
          <w:rFonts w:ascii="Times New Roman" w:hAnsi="Times New Roman" w:cs="Times New Roman"/>
          <w:i/>
          <w:sz w:val="24"/>
          <w:szCs w:val="24"/>
          <w:lang w:val="en-US"/>
        </w:rPr>
        <w:t>Penicillium</w:t>
      </w:r>
      <w:proofErr w:type="spellEnd"/>
      <w:proofErr w:type="gramEnd"/>
      <w:r w:rsidRPr="00BE42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61AA">
        <w:rPr>
          <w:rFonts w:ascii="Times New Roman" w:hAnsi="Times New Roman" w:cs="Times New Roman"/>
          <w:i/>
          <w:sz w:val="24"/>
          <w:szCs w:val="24"/>
          <w:lang w:val="en-US"/>
        </w:rPr>
        <w:t>sp</w:t>
      </w:r>
      <w:proofErr w:type="spellEnd"/>
      <w:r w:rsidRPr="00BE423D">
        <w:rPr>
          <w:rFonts w:ascii="Times New Roman" w:hAnsi="Times New Roman" w:cs="Times New Roman"/>
          <w:i/>
          <w:sz w:val="24"/>
          <w:szCs w:val="24"/>
        </w:rPr>
        <w:t xml:space="preserve">., </w:t>
      </w:r>
      <w:proofErr w:type="spellStart"/>
      <w:r w:rsidRPr="009061AA">
        <w:rPr>
          <w:rFonts w:ascii="Times New Roman" w:hAnsi="Times New Roman" w:cs="Times New Roman"/>
          <w:i/>
          <w:sz w:val="24"/>
          <w:szCs w:val="24"/>
          <w:lang w:val="en-US"/>
        </w:rPr>
        <w:t>Mucor</w:t>
      </w:r>
      <w:proofErr w:type="spellEnd"/>
      <w:r w:rsidRPr="00BE42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B57F1">
        <w:rPr>
          <w:rFonts w:ascii="Times New Roman" w:hAnsi="Times New Roman" w:cs="Times New Roman"/>
          <w:i/>
          <w:sz w:val="24"/>
          <w:szCs w:val="24"/>
          <w:lang w:val="en-US"/>
        </w:rPr>
        <w:t>Hi</w:t>
      </w:r>
      <w:r w:rsidR="009B57F1" w:rsidRPr="009B57F1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Pr="009B57F1">
        <w:rPr>
          <w:rFonts w:ascii="Times New Roman" w:hAnsi="Times New Roman" w:cs="Times New Roman"/>
          <w:i/>
          <w:sz w:val="24"/>
          <w:szCs w:val="24"/>
          <w:lang w:val="en-US"/>
        </w:rPr>
        <w:t>malis</w:t>
      </w:r>
      <w:proofErr w:type="spellEnd"/>
      <w:r w:rsidRPr="00BE42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61AA">
        <w:rPr>
          <w:rFonts w:ascii="Times New Roman" w:hAnsi="Times New Roman" w:cs="Times New Roman"/>
          <w:i/>
          <w:sz w:val="24"/>
          <w:szCs w:val="24"/>
        </w:rPr>
        <w:t>и</w:t>
      </w:r>
      <w:r w:rsidRPr="00BE42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61AA">
        <w:rPr>
          <w:rFonts w:ascii="Times New Roman" w:hAnsi="Times New Roman" w:cs="Times New Roman"/>
          <w:i/>
          <w:sz w:val="24"/>
          <w:szCs w:val="24"/>
          <w:lang w:val="en-US"/>
        </w:rPr>
        <w:t>Fusarium</w:t>
      </w:r>
      <w:proofErr w:type="spellEnd"/>
      <w:r w:rsidRPr="00BE42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061AA">
        <w:rPr>
          <w:rFonts w:ascii="Times New Roman" w:hAnsi="Times New Roman" w:cs="Times New Roman"/>
          <w:i/>
          <w:sz w:val="24"/>
          <w:szCs w:val="24"/>
          <w:lang w:val="en-US"/>
        </w:rPr>
        <w:t>Oxysporum</w:t>
      </w:r>
      <w:proofErr w:type="spellEnd"/>
    </w:p>
    <w:p w:rsidR="009061AA" w:rsidRPr="00BE423D" w:rsidRDefault="009061AA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8E23B6" w:rsidRPr="00DC52BF" w:rsidRDefault="008E23B6" w:rsidP="006B4FCF">
      <w:pPr>
        <w:pStyle w:val="a7"/>
        <w:tabs>
          <w:tab w:val="left" w:pos="6086"/>
        </w:tabs>
        <w:spacing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2BF">
        <w:rPr>
          <w:rFonts w:ascii="Times New Roman" w:hAnsi="Times New Roman" w:cs="Times New Roman"/>
          <w:sz w:val="28"/>
          <w:szCs w:val="28"/>
        </w:rPr>
        <w:t>После установления того, что в личинке и черешках листьев находятся некоторые одинаковые патогены, а значит есть вероятность, что при откладке яиц долгоносик заносит в ткани растения, в местах кладок, эти патогены, мы решили посмотреть, будет ли болеть сахарная свекла болезнями и в какой степени</w:t>
      </w:r>
      <w:r w:rsidR="005C6672">
        <w:rPr>
          <w:rFonts w:ascii="Times New Roman" w:hAnsi="Times New Roman" w:cs="Times New Roman"/>
          <w:sz w:val="28"/>
          <w:szCs w:val="28"/>
        </w:rPr>
        <w:t>,</w:t>
      </w:r>
      <w:r w:rsidRPr="00DC52BF">
        <w:rPr>
          <w:rFonts w:ascii="Times New Roman" w:hAnsi="Times New Roman" w:cs="Times New Roman"/>
          <w:sz w:val="28"/>
          <w:szCs w:val="28"/>
        </w:rPr>
        <w:t xml:space="preserve"> если избавить ее от </w:t>
      </w:r>
      <w:r w:rsidR="00DC52BF">
        <w:rPr>
          <w:rFonts w:ascii="Times New Roman" w:hAnsi="Times New Roman" w:cs="Times New Roman"/>
          <w:sz w:val="28"/>
          <w:szCs w:val="28"/>
        </w:rPr>
        <w:t xml:space="preserve">кладок </w:t>
      </w:r>
      <w:r w:rsidRPr="00DC52BF">
        <w:rPr>
          <w:rFonts w:ascii="Times New Roman" w:hAnsi="Times New Roman" w:cs="Times New Roman"/>
          <w:sz w:val="28"/>
          <w:szCs w:val="28"/>
        </w:rPr>
        <w:t>долгоносика.</w:t>
      </w:r>
    </w:p>
    <w:p w:rsidR="009061AA" w:rsidRDefault="008E23B6" w:rsidP="006B4FCF">
      <w:pPr>
        <w:pStyle w:val="a7"/>
        <w:tabs>
          <w:tab w:val="left" w:pos="6086"/>
        </w:tabs>
        <w:spacing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2BF">
        <w:rPr>
          <w:rFonts w:ascii="Times New Roman" w:hAnsi="Times New Roman" w:cs="Times New Roman"/>
          <w:sz w:val="28"/>
          <w:szCs w:val="28"/>
        </w:rPr>
        <w:t>Нами была взята делянка на посевах сахарной свеклы- 6 рядков, в которых мы оставили три рядка не тронутыми, это был наш контроль, а на трех рядках в течение месяца 1 раз в неделю удаляли листья сахарной свеклы с кладками долгоносика-</w:t>
      </w:r>
      <w:proofErr w:type="spellStart"/>
      <w:r w:rsidRPr="00DC52BF"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 w:rsidR="00DC52BF">
        <w:rPr>
          <w:rFonts w:ascii="Times New Roman" w:hAnsi="Times New Roman" w:cs="Times New Roman"/>
          <w:sz w:val="28"/>
          <w:szCs w:val="28"/>
        </w:rPr>
        <w:t>.</w:t>
      </w:r>
      <w:r w:rsidR="009061AA">
        <w:rPr>
          <w:rFonts w:ascii="Times New Roman" w:hAnsi="Times New Roman" w:cs="Times New Roman"/>
          <w:sz w:val="28"/>
          <w:szCs w:val="28"/>
        </w:rPr>
        <w:t>(Рис. 8)</w:t>
      </w:r>
      <w:r w:rsidR="00DC52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1AA" w:rsidRDefault="009061AA" w:rsidP="006B4FCF">
      <w:pPr>
        <w:pStyle w:val="a7"/>
        <w:tabs>
          <w:tab w:val="left" w:pos="6086"/>
        </w:tabs>
        <w:spacing w:line="24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0125" cy="2348179"/>
            <wp:effectExtent l="0" t="0" r="0" b="0"/>
            <wp:docPr id="18" name="DSC_1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137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6"/>
                    <a:stretch/>
                  </pic:blipFill>
                  <pic:spPr bwMode="auto">
                    <a:xfrm>
                      <a:off x="0" y="0"/>
                      <a:ext cx="3166858" cy="313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137" cy="2347595"/>
            <wp:effectExtent l="0" t="0" r="0" b="0"/>
            <wp:docPr id="20" name="DSC_13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138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412" cy="29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1AA" w:rsidRPr="00162A65" w:rsidRDefault="009061AA" w:rsidP="006B4FCF">
      <w:pPr>
        <w:pStyle w:val="a7"/>
        <w:tabs>
          <w:tab w:val="left" w:pos="6086"/>
        </w:tabs>
        <w:spacing w:line="240" w:lineRule="auto"/>
        <w:ind w:left="-142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2A65">
        <w:rPr>
          <w:rFonts w:ascii="Times New Roman" w:hAnsi="Times New Roman" w:cs="Times New Roman"/>
          <w:sz w:val="24"/>
          <w:szCs w:val="24"/>
        </w:rPr>
        <w:t>Рисунок 8. Полевой опыт</w:t>
      </w:r>
      <w:r w:rsidR="00162A65" w:rsidRPr="00162A65">
        <w:rPr>
          <w:rFonts w:ascii="Times New Roman" w:hAnsi="Times New Roman" w:cs="Times New Roman"/>
          <w:sz w:val="24"/>
          <w:szCs w:val="24"/>
        </w:rPr>
        <w:t>. Контроль и вариант, на котором удаляли листья сахарной свеклы с кладками долгоносика-</w:t>
      </w:r>
      <w:proofErr w:type="spellStart"/>
      <w:r w:rsidR="00162A65" w:rsidRPr="00162A65">
        <w:rPr>
          <w:rFonts w:ascii="Times New Roman" w:hAnsi="Times New Roman" w:cs="Times New Roman"/>
          <w:sz w:val="24"/>
          <w:szCs w:val="24"/>
        </w:rPr>
        <w:t>стеблееда</w:t>
      </w:r>
      <w:proofErr w:type="spellEnd"/>
      <w:r w:rsidR="00162A65" w:rsidRPr="00162A65">
        <w:rPr>
          <w:rFonts w:ascii="Times New Roman" w:hAnsi="Times New Roman" w:cs="Times New Roman"/>
          <w:sz w:val="24"/>
          <w:szCs w:val="24"/>
        </w:rPr>
        <w:t>.</w:t>
      </w:r>
    </w:p>
    <w:p w:rsidR="009061AA" w:rsidRDefault="009061AA" w:rsidP="006B4FCF">
      <w:pPr>
        <w:pStyle w:val="a7"/>
        <w:tabs>
          <w:tab w:val="left" w:pos="6086"/>
        </w:tabs>
        <w:spacing w:line="24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77938" w:rsidRDefault="00DC52BF" w:rsidP="006B4FCF">
      <w:pPr>
        <w:pStyle w:val="a7"/>
        <w:tabs>
          <w:tab w:val="left" w:pos="6086"/>
        </w:tabs>
        <w:spacing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августа</w:t>
      </w:r>
      <w:r w:rsidR="00E77938">
        <w:rPr>
          <w:rFonts w:ascii="Times New Roman" w:hAnsi="Times New Roman" w:cs="Times New Roman"/>
          <w:sz w:val="28"/>
          <w:szCs w:val="28"/>
        </w:rPr>
        <w:t>, п</w:t>
      </w:r>
      <w:r w:rsidR="00E77938" w:rsidRPr="00FA64D8">
        <w:rPr>
          <w:rFonts w:ascii="Times New Roman" w:hAnsi="Times New Roman" w:cs="Times New Roman"/>
          <w:sz w:val="28"/>
          <w:szCs w:val="28"/>
        </w:rPr>
        <w:t xml:space="preserve">осле проведения учетов, было установлено, что в контрольном варианте распространенность увядания сахарной свеклы достигала </w:t>
      </w:r>
      <w:r w:rsidR="004B582D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E77938" w:rsidRPr="00FA64D8">
        <w:rPr>
          <w:rFonts w:ascii="Times New Roman" w:hAnsi="Times New Roman" w:cs="Times New Roman"/>
          <w:sz w:val="28"/>
          <w:szCs w:val="28"/>
        </w:rPr>
        <w:t xml:space="preserve">90%, на опытном варианте — варьировалась от 5 </w:t>
      </w:r>
      <w:r w:rsidR="00162A65">
        <w:rPr>
          <w:rFonts w:ascii="Times New Roman" w:hAnsi="Times New Roman" w:cs="Times New Roman"/>
          <w:sz w:val="28"/>
          <w:szCs w:val="28"/>
        </w:rPr>
        <w:t>до 25% (Табл. 1)</w:t>
      </w:r>
      <w:r w:rsidR="00625ADC">
        <w:rPr>
          <w:rFonts w:ascii="Times New Roman" w:hAnsi="Times New Roman" w:cs="Times New Roman"/>
          <w:sz w:val="28"/>
          <w:szCs w:val="28"/>
        </w:rPr>
        <w:t xml:space="preserve">, </w:t>
      </w:r>
      <w:r w:rsidR="00E77938" w:rsidRPr="00FA64D8">
        <w:rPr>
          <w:rFonts w:ascii="Times New Roman" w:hAnsi="Times New Roman" w:cs="Times New Roman"/>
          <w:sz w:val="28"/>
          <w:szCs w:val="28"/>
        </w:rPr>
        <w:t>но при этом размер корнеплода был значительно меньше, чем на контроле, т.к. растение из-за потери зеленой массы, не смогло набрать необходимый вес корнеплода.</w:t>
      </w:r>
      <w:r w:rsidR="00840F80">
        <w:rPr>
          <w:rFonts w:ascii="Times New Roman" w:hAnsi="Times New Roman" w:cs="Times New Roman"/>
          <w:sz w:val="28"/>
          <w:szCs w:val="28"/>
        </w:rPr>
        <w:t xml:space="preserve"> </w:t>
      </w:r>
      <w:r w:rsidR="00290DBD">
        <w:rPr>
          <w:rFonts w:ascii="Times New Roman" w:hAnsi="Times New Roman" w:cs="Times New Roman"/>
          <w:sz w:val="28"/>
          <w:szCs w:val="28"/>
        </w:rPr>
        <w:t>(Рис.9)</w:t>
      </w:r>
    </w:p>
    <w:p w:rsidR="00E77938" w:rsidRDefault="00E77938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162A65" w:rsidRPr="00162A65" w:rsidRDefault="00162A65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162A65">
        <w:rPr>
          <w:rFonts w:ascii="Times New Roman" w:hAnsi="Times New Roman" w:cs="Times New Roman"/>
          <w:sz w:val="24"/>
          <w:szCs w:val="24"/>
        </w:rPr>
        <w:t>Таблица 1. Распространенность увядания сахарной свеклы на опытном участке.</w:t>
      </w:r>
    </w:p>
    <w:tbl>
      <w:tblPr>
        <w:tblStyle w:val="a8"/>
        <w:tblW w:w="9487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1158"/>
        <w:gridCol w:w="1535"/>
        <w:gridCol w:w="2410"/>
        <w:gridCol w:w="1979"/>
      </w:tblGrid>
      <w:tr w:rsidR="00162A65" w:rsidTr="004B582D">
        <w:trPr>
          <w:jc w:val="center"/>
        </w:trPr>
        <w:tc>
          <w:tcPr>
            <w:tcW w:w="1413" w:type="dxa"/>
            <w:vAlign w:val="center"/>
          </w:tcPr>
          <w:p w:rsid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рядка</w:t>
            </w:r>
          </w:p>
        </w:tc>
        <w:tc>
          <w:tcPr>
            <w:tcW w:w="1158" w:type="dxa"/>
            <w:vAlign w:val="center"/>
          </w:tcPr>
          <w:p w:rsidR="00162A65" w:rsidRP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65">
              <w:rPr>
                <w:rFonts w:ascii="Times New Roman" w:hAnsi="Times New Roman" w:cs="Times New Roman"/>
                <w:sz w:val="24"/>
                <w:szCs w:val="24"/>
              </w:rPr>
              <w:t>Количество растений на одном рядке</w:t>
            </w:r>
          </w:p>
        </w:tc>
        <w:tc>
          <w:tcPr>
            <w:tcW w:w="1535" w:type="dxa"/>
            <w:vAlign w:val="center"/>
          </w:tcPr>
          <w:p w:rsidR="00162A65" w:rsidRP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65">
              <w:rPr>
                <w:rFonts w:ascii="Times New Roman" w:hAnsi="Times New Roman" w:cs="Times New Roman"/>
                <w:sz w:val="24"/>
                <w:szCs w:val="24"/>
              </w:rPr>
              <w:t>Количество растений пораженных увяданием</w:t>
            </w:r>
          </w:p>
        </w:tc>
        <w:tc>
          <w:tcPr>
            <w:tcW w:w="2410" w:type="dxa"/>
            <w:vAlign w:val="center"/>
          </w:tcPr>
          <w:p w:rsidR="00162A65" w:rsidRP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A65">
              <w:rPr>
                <w:rFonts w:ascii="Times New Roman" w:hAnsi="Times New Roman" w:cs="Times New Roman"/>
                <w:sz w:val="24"/>
                <w:szCs w:val="24"/>
              </w:rPr>
              <w:t>Распространенность %</w:t>
            </w:r>
          </w:p>
        </w:tc>
        <w:tc>
          <w:tcPr>
            <w:tcW w:w="1979" w:type="dxa"/>
            <w:vAlign w:val="center"/>
          </w:tcPr>
          <w:p w:rsidR="00162A65" w:rsidRP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Pr="00162A65">
              <w:rPr>
                <w:rFonts w:ascii="Times New Roman" w:hAnsi="Times New Roman" w:cs="Times New Roman"/>
                <w:sz w:val="24"/>
                <w:szCs w:val="24"/>
              </w:rPr>
              <w:t>% распространен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162A65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</w:p>
        </w:tc>
      </w:tr>
      <w:tr w:rsidR="00162A65" w:rsidTr="004B582D">
        <w:trPr>
          <w:trHeight w:val="276"/>
          <w:jc w:val="center"/>
        </w:trPr>
        <w:tc>
          <w:tcPr>
            <w:tcW w:w="1413" w:type="dxa"/>
            <w:vMerge w:val="restart"/>
            <w:vAlign w:val="center"/>
          </w:tcPr>
          <w:p w:rsid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992" w:type="dxa"/>
            <w:vAlign w:val="center"/>
          </w:tcPr>
          <w:p w:rsid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8" w:type="dxa"/>
            <w:vAlign w:val="center"/>
          </w:tcPr>
          <w:p w:rsidR="00162A65" w:rsidRDefault="00162A65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35" w:type="dxa"/>
            <w:vAlign w:val="center"/>
          </w:tcPr>
          <w:p w:rsidR="00162A65" w:rsidRDefault="00625ADC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center"/>
          </w:tcPr>
          <w:p w:rsidR="00162A65" w:rsidRDefault="00625ADC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61,5</w:t>
            </w:r>
          </w:p>
        </w:tc>
        <w:tc>
          <w:tcPr>
            <w:tcW w:w="1979" w:type="dxa"/>
            <w:vMerge w:val="restart"/>
            <w:vAlign w:val="center"/>
          </w:tcPr>
          <w:p w:rsidR="00162A65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67,8</w:t>
            </w:r>
          </w:p>
        </w:tc>
      </w:tr>
      <w:tr w:rsidR="00977A94" w:rsidTr="004B582D">
        <w:trPr>
          <w:trHeight w:val="288"/>
          <w:jc w:val="center"/>
        </w:trPr>
        <w:tc>
          <w:tcPr>
            <w:tcW w:w="1413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8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35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87,5</w:t>
            </w:r>
          </w:p>
        </w:tc>
        <w:tc>
          <w:tcPr>
            <w:tcW w:w="1979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A94" w:rsidTr="004B582D">
        <w:trPr>
          <w:trHeight w:val="438"/>
          <w:jc w:val="center"/>
        </w:trPr>
        <w:tc>
          <w:tcPr>
            <w:tcW w:w="1413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8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35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54,5</w:t>
            </w:r>
          </w:p>
        </w:tc>
        <w:tc>
          <w:tcPr>
            <w:tcW w:w="1979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A94" w:rsidTr="004B582D">
        <w:trPr>
          <w:trHeight w:val="288"/>
          <w:jc w:val="center"/>
        </w:trPr>
        <w:tc>
          <w:tcPr>
            <w:tcW w:w="1413" w:type="dxa"/>
            <w:vMerge w:val="restart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992" w:type="dxa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8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35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B582D">
              <w:rPr>
                <w:rFonts w:ascii="Times New Roman" w:hAnsi="Times New Roman" w:cs="Times New Roman"/>
                <w:sz w:val="28"/>
                <w:szCs w:val="28"/>
              </w:rPr>
              <w:t>,8</w:t>
            </w:r>
          </w:p>
        </w:tc>
        <w:tc>
          <w:tcPr>
            <w:tcW w:w="1979" w:type="dxa"/>
            <w:vMerge w:val="restart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17,4</w:t>
            </w:r>
          </w:p>
        </w:tc>
      </w:tr>
      <w:tr w:rsidR="00977A94" w:rsidTr="004B582D">
        <w:trPr>
          <w:trHeight w:val="299"/>
          <w:jc w:val="center"/>
        </w:trPr>
        <w:tc>
          <w:tcPr>
            <w:tcW w:w="1413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58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35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21,4</w:t>
            </w:r>
          </w:p>
        </w:tc>
        <w:tc>
          <w:tcPr>
            <w:tcW w:w="1979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7A94" w:rsidTr="004B582D">
        <w:trPr>
          <w:trHeight w:val="259"/>
          <w:jc w:val="center"/>
        </w:trPr>
        <w:tc>
          <w:tcPr>
            <w:tcW w:w="1413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58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35" w:type="dxa"/>
            <w:vAlign w:val="center"/>
          </w:tcPr>
          <w:p w:rsidR="00977A94" w:rsidRDefault="004B582D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79" w:type="dxa"/>
            <w:vMerge/>
            <w:vAlign w:val="center"/>
          </w:tcPr>
          <w:p w:rsidR="00977A94" w:rsidRDefault="00977A94" w:rsidP="006B4FCF">
            <w:pPr>
              <w:pStyle w:val="a7"/>
              <w:tabs>
                <w:tab w:val="left" w:pos="6086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2A65" w:rsidRDefault="00162A65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90DBD" w:rsidRDefault="00290DBD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5312" cy="4162349"/>
            <wp:effectExtent l="0" t="0" r="0" b="6350"/>
            <wp:docPr id="21" name="DSC_1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139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41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3C3" w:rsidRDefault="007073C3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139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BD" w:rsidRDefault="00290DBD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840F80">
        <w:rPr>
          <w:rFonts w:ascii="Times New Roman" w:hAnsi="Times New Roman" w:cs="Times New Roman"/>
          <w:sz w:val="24"/>
          <w:szCs w:val="24"/>
        </w:rPr>
        <w:t>Рисунок</w:t>
      </w:r>
      <w:r w:rsidR="00840F80" w:rsidRPr="00840F80">
        <w:rPr>
          <w:rFonts w:ascii="Times New Roman" w:hAnsi="Times New Roman" w:cs="Times New Roman"/>
          <w:sz w:val="24"/>
          <w:szCs w:val="24"/>
        </w:rPr>
        <w:t xml:space="preserve"> 9. Корнеплоды с опытных участк</w:t>
      </w:r>
      <w:r w:rsidR="007073C3">
        <w:rPr>
          <w:rFonts w:ascii="Times New Roman" w:hAnsi="Times New Roman" w:cs="Times New Roman"/>
          <w:sz w:val="24"/>
          <w:szCs w:val="24"/>
        </w:rPr>
        <w:t>ов</w:t>
      </w:r>
      <w:r w:rsidR="00840F80" w:rsidRPr="00840F80">
        <w:rPr>
          <w:rFonts w:ascii="Times New Roman" w:hAnsi="Times New Roman" w:cs="Times New Roman"/>
          <w:sz w:val="24"/>
          <w:szCs w:val="24"/>
        </w:rPr>
        <w:t>.</w:t>
      </w:r>
    </w:p>
    <w:p w:rsidR="002F3EB8" w:rsidRDefault="002F3EB8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2F3EB8" w:rsidRDefault="002F3EB8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2F3EB8" w:rsidRDefault="002F3EB8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92C88" w:rsidRDefault="00E92C88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E92C88" w:rsidRDefault="00E92C88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2F3EB8" w:rsidRPr="0072097D" w:rsidRDefault="007C484B" w:rsidP="006B4FCF">
      <w:pPr>
        <w:pStyle w:val="a7"/>
        <w:tabs>
          <w:tab w:val="left" w:pos="6086"/>
        </w:tabs>
        <w:spacing w:line="24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9F5">
        <w:rPr>
          <w:rFonts w:ascii="Times New Roman" w:hAnsi="Times New Roman" w:cs="Times New Roman"/>
          <w:sz w:val="28"/>
          <w:szCs w:val="28"/>
        </w:rPr>
        <w:lastRenderedPageBreak/>
        <w:t xml:space="preserve">Далее нами были взяты </w:t>
      </w:r>
      <w:r w:rsidR="00E55826" w:rsidRPr="00A619F5">
        <w:rPr>
          <w:rFonts w:ascii="Times New Roman" w:hAnsi="Times New Roman" w:cs="Times New Roman"/>
          <w:sz w:val="28"/>
          <w:szCs w:val="28"/>
        </w:rPr>
        <w:t>образцы</w:t>
      </w:r>
      <w:r w:rsidRPr="00A619F5">
        <w:rPr>
          <w:rFonts w:ascii="Times New Roman" w:hAnsi="Times New Roman" w:cs="Times New Roman"/>
          <w:sz w:val="28"/>
          <w:szCs w:val="28"/>
        </w:rPr>
        <w:t xml:space="preserve"> с опытного участка для </w:t>
      </w:r>
      <w:r w:rsidR="00E55826" w:rsidRPr="00A619F5">
        <w:rPr>
          <w:rFonts w:ascii="Times New Roman" w:hAnsi="Times New Roman" w:cs="Times New Roman"/>
          <w:sz w:val="28"/>
          <w:szCs w:val="28"/>
        </w:rPr>
        <w:t xml:space="preserve">определения патогенов, находящихся внутри самого корнеплода. В результате </w:t>
      </w:r>
      <w:proofErr w:type="spellStart"/>
      <w:r w:rsidR="00E55826" w:rsidRPr="00A619F5">
        <w:rPr>
          <w:rFonts w:ascii="Times New Roman" w:hAnsi="Times New Roman" w:cs="Times New Roman"/>
          <w:sz w:val="28"/>
          <w:szCs w:val="28"/>
        </w:rPr>
        <w:t>микроскопирования</w:t>
      </w:r>
      <w:proofErr w:type="spellEnd"/>
      <w:r w:rsidR="00E55826" w:rsidRPr="00A619F5">
        <w:rPr>
          <w:rFonts w:ascii="Times New Roman" w:hAnsi="Times New Roman" w:cs="Times New Roman"/>
          <w:sz w:val="28"/>
          <w:szCs w:val="28"/>
        </w:rPr>
        <w:t xml:space="preserve"> было установлено, что в образцах с контрольного варианта, где нами не удалялись черешки с кладками свекловичного долгоносика</w:t>
      </w:r>
      <w:r w:rsidR="00A619F5" w:rsidRPr="00A619F5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55826" w:rsidRPr="00A619F5"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 w:rsidR="00E55826" w:rsidRPr="00A619F5">
        <w:rPr>
          <w:rFonts w:ascii="Times New Roman" w:hAnsi="Times New Roman" w:cs="Times New Roman"/>
          <w:sz w:val="28"/>
          <w:szCs w:val="28"/>
        </w:rPr>
        <w:t xml:space="preserve">, в </w:t>
      </w:r>
      <w:r w:rsidR="00BE423D">
        <w:rPr>
          <w:rFonts w:ascii="Times New Roman" w:hAnsi="Times New Roman" w:cs="Times New Roman"/>
          <w:sz w:val="28"/>
          <w:szCs w:val="28"/>
        </w:rPr>
        <w:t xml:space="preserve">тканях </w:t>
      </w:r>
      <w:r w:rsidR="00E55826" w:rsidRPr="00A619F5">
        <w:rPr>
          <w:rFonts w:ascii="Times New Roman" w:hAnsi="Times New Roman" w:cs="Times New Roman"/>
          <w:sz w:val="28"/>
          <w:szCs w:val="28"/>
        </w:rPr>
        <w:t xml:space="preserve">корнеплода также, как и в самом вредители, </w:t>
      </w:r>
      <w:proofErr w:type="spellStart"/>
      <w:r w:rsidR="00E55826" w:rsidRPr="00A619F5">
        <w:rPr>
          <w:rFonts w:ascii="Times New Roman" w:hAnsi="Times New Roman" w:cs="Times New Roman"/>
          <w:sz w:val="28"/>
          <w:szCs w:val="28"/>
        </w:rPr>
        <w:t>присутвовал</w:t>
      </w:r>
      <w:proofErr w:type="spellEnd"/>
      <w:r w:rsidR="00E55826" w:rsidRPr="00A619F5">
        <w:rPr>
          <w:rFonts w:ascii="Times New Roman" w:hAnsi="Times New Roman" w:cs="Times New Roman"/>
          <w:sz w:val="28"/>
          <w:szCs w:val="28"/>
        </w:rPr>
        <w:t xml:space="preserve"> микроскопический гриб</w:t>
      </w:r>
      <w:r w:rsidR="00E55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826" w:rsidRPr="007073C3"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 w:rsidR="00E55826"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55826" w:rsidRPr="007073C3">
        <w:rPr>
          <w:rFonts w:ascii="Times New Roman" w:hAnsi="Times New Roman" w:cs="Times New Roman"/>
          <w:i/>
          <w:sz w:val="28"/>
          <w:szCs w:val="28"/>
        </w:rPr>
        <w:t>Oxysporum</w:t>
      </w:r>
      <w:proofErr w:type="spellEnd"/>
      <w:r w:rsidR="006350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508D" w:rsidRPr="0063508D">
        <w:rPr>
          <w:rFonts w:ascii="Times New Roman" w:hAnsi="Times New Roman" w:cs="Times New Roman"/>
          <w:sz w:val="28"/>
          <w:szCs w:val="28"/>
        </w:rPr>
        <w:t>(Рис. 10)</w:t>
      </w:r>
      <w:r w:rsidR="0063508D">
        <w:rPr>
          <w:rFonts w:ascii="Times New Roman" w:hAnsi="Times New Roman" w:cs="Times New Roman"/>
          <w:sz w:val="28"/>
          <w:szCs w:val="28"/>
        </w:rPr>
        <w:t>.</w:t>
      </w:r>
      <w:r w:rsidR="00A619F5" w:rsidRPr="0063508D">
        <w:rPr>
          <w:rFonts w:ascii="Times New Roman" w:hAnsi="Times New Roman" w:cs="Times New Roman"/>
          <w:sz w:val="28"/>
          <w:szCs w:val="28"/>
        </w:rPr>
        <w:t xml:space="preserve"> </w:t>
      </w:r>
      <w:r w:rsidR="00A619F5" w:rsidRPr="00A619F5">
        <w:rPr>
          <w:rFonts w:ascii="Times New Roman" w:hAnsi="Times New Roman" w:cs="Times New Roman"/>
          <w:sz w:val="28"/>
          <w:szCs w:val="28"/>
        </w:rPr>
        <w:t xml:space="preserve">В </w:t>
      </w:r>
      <w:r w:rsidR="00A619F5">
        <w:rPr>
          <w:rFonts w:ascii="Times New Roman" w:hAnsi="Times New Roman" w:cs="Times New Roman"/>
          <w:sz w:val="28"/>
          <w:szCs w:val="28"/>
        </w:rPr>
        <w:t>варианте</w:t>
      </w:r>
      <w:r w:rsidR="00BE423D">
        <w:rPr>
          <w:rFonts w:ascii="Times New Roman" w:hAnsi="Times New Roman" w:cs="Times New Roman"/>
          <w:sz w:val="28"/>
          <w:szCs w:val="28"/>
        </w:rPr>
        <w:t xml:space="preserve"> 1</w:t>
      </w:r>
      <w:r w:rsidR="00A619F5">
        <w:rPr>
          <w:rFonts w:ascii="Times New Roman" w:hAnsi="Times New Roman" w:cs="Times New Roman"/>
          <w:sz w:val="28"/>
          <w:szCs w:val="28"/>
        </w:rPr>
        <w:t xml:space="preserve"> был обнаружен </w:t>
      </w:r>
      <w:proofErr w:type="spellStart"/>
      <w:r w:rsidR="00A619F5" w:rsidRPr="007073C3">
        <w:rPr>
          <w:rFonts w:ascii="Times New Roman" w:hAnsi="Times New Roman" w:cs="Times New Roman"/>
          <w:i/>
          <w:sz w:val="28"/>
          <w:szCs w:val="28"/>
        </w:rPr>
        <w:t>Mucor</w:t>
      </w:r>
      <w:proofErr w:type="spellEnd"/>
      <w:r w:rsidR="0063508D" w:rsidRPr="006350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3508D" w:rsidRPr="009B57F1">
        <w:rPr>
          <w:rFonts w:ascii="Times New Roman" w:hAnsi="Times New Roman" w:cs="Times New Roman"/>
          <w:i/>
          <w:sz w:val="28"/>
          <w:szCs w:val="28"/>
          <w:lang w:val="en-US"/>
        </w:rPr>
        <w:t>Hi</w:t>
      </w:r>
      <w:r w:rsidR="009B57F1" w:rsidRPr="009B57F1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="0063508D" w:rsidRPr="009B57F1">
        <w:rPr>
          <w:rFonts w:ascii="Times New Roman" w:hAnsi="Times New Roman" w:cs="Times New Roman"/>
          <w:i/>
          <w:sz w:val="28"/>
          <w:szCs w:val="28"/>
          <w:lang w:val="en-US"/>
        </w:rPr>
        <w:t>mali</w:t>
      </w:r>
      <w:r w:rsidR="0063508D" w:rsidRPr="0063508D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proofErr w:type="spellEnd"/>
      <w:r w:rsidR="0063508D" w:rsidRPr="0063508D">
        <w:rPr>
          <w:rFonts w:ascii="Times New Roman" w:hAnsi="Times New Roman" w:cs="Times New Roman"/>
          <w:sz w:val="28"/>
          <w:szCs w:val="28"/>
        </w:rPr>
        <w:t xml:space="preserve"> (Рис. </w:t>
      </w:r>
      <w:r w:rsidR="0063508D">
        <w:rPr>
          <w:rFonts w:ascii="Times New Roman" w:hAnsi="Times New Roman" w:cs="Times New Roman"/>
          <w:sz w:val="28"/>
          <w:szCs w:val="28"/>
        </w:rPr>
        <w:t>11</w:t>
      </w:r>
      <w:r w:rsidR="0063508D" w:rsidRPr="0063508D">
        <w:rPr>
          <w:rFonts w:ascii="Times New Roman" w:hAnsi="Times New Roman" w:cs="Times New Roman"/>
          <w:sz w:val="28"/>
          <w:szCs w:val="28"/>
        </w:rPr>
        <w:t>)</w:t>
      </w:r>
      <w:r w:rsidR="0063508D">
        <w:rPr>
          <w:rFonts w:ascii="Times New Roman" w:hAnsi="Times New Roman" w:cs="Times New Roman"/>
          <w:sz w:val="28"/>
          <w:szCs w:val="28"/>
        </w:rPr>
        <w:t>.</w:t>
      </w:r>
      <w:r w:rsidR="0063508D" w:rsidRPr="0063508D">
        <w:rPr>
          <w:rFonts w:ascii="Times New Roman" w:hAnsi="Times New Roman" w:cs="Times New Roman"/>
          <w:sz w:val="28"/>
          <w:szCs w:val="28"/>
        </w:rPr>
        <w:t xml:space="preserve"> </w:t>
      </w:r>
      <w:r w:rsidR="007209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097D">
        <w:rPr>
          <w:rFonts w:ascii="Times New Roman" w:hAnsi="Times New Roman" w:cs="Times New Roman"/>
          <w:sz w:val="28"/>
          <w:szCs w:val="28"/>
        </w:rPr>
        <w:t>Исходя из полученных данных, можно сделать вывод о том, что патогены опускаются от места инфицирования насекомым вредителем в ткани корнеплода, вызывая болезни.</w:t>
      </w:r>
    </w:p>
    <w:p w:rsidR="00A619F5" w:rsidRDefault="00A619F5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i/>
          <w:sz w:val="28"/>
          <w:szCs w:val="28"/>
        </w:rPr>
      </w:pPr>
    </w:p>
    <w:p w:rsidR="00A619F5" w:rsidRDefault="00A619F5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4279" cy="2589581"/>
            <wp:effectExtent l="0" t="0" r="889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200217_1043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17" cy="26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97D" w:rsidRPr="007209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097D" w:rsidRPr="007209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2034" cy="2581427"/>
            <wp:effectExtent l="0" t="0" r="5715" b="0"/>
            <wp:docPr id="26" name="Рисунок 26" descr="F:\ВНИИСС\Микро\к43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НИИСС\Микро\к43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4" t="3553"/>
                    <a:stretch/>
                  </pic:blipFill>
                  <pic:spPr bwMode="auto">
                    <a:xfrm>
                      <a:off x="0" y="0"/>
                      <a:ext cx="2867141" cy="25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9F5" w:rsidRDefault="00A619F5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10.</w:t>
      </w:r>
      <w:r w:rsidR="0072097D">
        <w:rPr>
          <w:rFonts w:ascii="Times New Roman" w:hAnsi="Times New Roman" w:cs="Times New Roman"/>
          <w:sz w:val="24"/>
          <w:szCs w:val="24"/>
        </w:rPr>
        <w:t xml:space="preserve"> </w:t>
      </w:r>
      <w:r w:rsidR="00BE423D">
        <w:rPr>
          <w:rFonts w:ascii="Times New Roman" w:hAnsi="Times New Roman" w:cs="Times New Roman"/>
          <w:sz w:val="24"/>
          <w:szCs w:val="24"/>
        </w:rPr>
        <w:t>Контроль</w:t>
      </w:r>
      <w:r>
        <w:rPr>
          <w:rFonts w:ascii="Times New Roman" w:hAnsi="Times New Roman" w:cs="Times New Roman"/>
          <w:sz w:val="24"/>
          <w:szCs w:val="24"/>
        </w:rPr>
        <w:t xml:space="preserve">. Колонии </w:t>
      </w:r>
      <w:proofErr w:type="spellStart"/>
      <w:r w:rsidRPr="007073C3"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073C3">
        <w:rPr>
          <w:rFonts w:ascii="Times New Roman" w:hAnsi="Times New Roman" w:cs="Times New Roman"/>
          <w:i/>
          <w:sz w:val="28"/>
          <w:szCs w:val="28"/>
        </w:rPr>
        <w:t>Oxysporum</w:t>
      </w:r>
      <w:proofErr w:type="spellEnd"/>
    </w:p>
    <w:p w:rsidR="00A619F5" w:rsidRDefault="00A619F5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A619F5" w:rsidRDefault="00A619F5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A619F5" w:rsidRDefault="00A619F5" w:rsidP="006B4FCF">
      <w:pPr>
        <w:pStyle w:val="a7"/>
        <w:tabs>
          <w:tab w:val="left" w:pos="6086"/>
        </w:tabs>
        <w:spacing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6336" cy="2932182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0217_1043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55" cy="294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97D" w:rsidRPr="007209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2097D" w:rsidRPr="007209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1722" cy="2927934"/>
            <wp:effectExtent l="0" t="0" r="0" b="6350"/>
            <wp:docPr id="27" name="Рисунок 27" descr="F:\P214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21404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46" cy="29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B8" w:rsidRDefault="00A619F5" w:rsidP="006B4FCF">
      <w:pPr>
        <w:pStyle w:val="a7"/>
        <w:tabs>
          <w:tab w:val="left" w:pos="6086"/>
        </w:tabs>
        <w:spacing w:line="24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11.</w:t>
      </w:r>
      <w:r w:rsidR="00BE423D" w:rsidRPr="00BE423D">
        <w:rPr>
          <w:rFonts w:ascii="Times New Roman" w:hAnsi="Times New Roman" w:cs="Times New Roman"/>
          <w:sz w:val="24"/>
          <w:szCs w:val="24"/>
        </w:rPr>
        <w:t xml:space="preserve"> </w:t>
      </w:r>
      <w:r w:rsidR="00BE423D">
        <w:rPr>
          <w:rFonts w:ascii="Times New Roman" w:hAnsi="Times New Roman" w:cs="Times New Roman"/>
          <w:sz w:val="24"/>
          <w:szCs w:val="24"/>
        </w:rPr>
        <w:t>Варианта 1</w:t>
      </w:r>
      <w:r>
        <w:rPr>
          <w:rFonts w:ascii="Times New Roman" w:hAnsi="Times New Roman" w:cs="Times New Roman"/>
          <w:sz w:val="24"/>
          <w:szCs w:val="24"/>
        </w:rPr>
        <w:t xml:space="preserve">. Колонии </w:t>
      </w:r>
      <w:proofErr w:type="spellStart"/>
      <w:r w:rsidRPr="007073C3">
        <w:rPr>
          <w:rFonts w:ascii="Times New Roman" w:hAnsi="Times New Roman" w:cs="Times New Roman"/>
          <w:i/>
          <w:sz w:val="28"/>
          <w:szCs w:val="28"/>
        </w:rPr>
        <w:t>Mucor</w:t>
      </w:r>
      <w:proofErr w:type="spellEnd"/>
      <w:r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3508D" w:rsidRPr="009B57F1">
        <w:rPr>
          <w:rFonts w:ascii="Times New Roman" w:hAnsi="Times New Roman" w:cs="Times New Roman"/>
          <w:i/>
          <w:sz w:val="24"/>
          <w:szCs w:val="24"/>
          <w:lang w:val="en-US"/>
        </w:rPr>
        <w:t>Hi</w:t>
      </w:r>
      <w:r w:rsidR="009B57F1" w:rsidRPr="009B57F1">
        <w:rPr>
          <w:rFonts w:ascii="Times New Roman" w:hAnsi="Times New Roman" w:cs="Times New Roman"/>
          <w:i/>
          <w:sz w:val="24"/>
          <w:szCs w:val="24"/>
          <w:lang w:val="en-US"/>
        </w:rPr>
        <w:t>e</w:t>
      </w:r>
      <w:r w:rsidR="0063508D" w:rsidRPr="009B57F1">
        <w:rPr>
          <w:rFonts w:ascii="Times New Roman" w:hAnsi="Times New Roman" w:cs="Times New Roman"/>
          <w:i/>
          <w:sz w:val="24"/>
          <w:szCs w:val="24"/>
          <w:lang w:val="en-US"/>
        </w:rPr>
        <w:t>malis</w:t>
      </w:r>
      <w:proofErr w:type="spellEnd"/>
    </w:p>
    <w:p w:rsidR="0063508D" w:rsidRDefault="0063508D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508D" w:rsidRDefault="0063508D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4FCF" w:rsidRDefault="006B4FCF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7A94" w:rsidRDefault="0072097D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977A94">
        <w:rPr>
          <w:rFonts w:ascii="Times New Roman" w:hAnsi="Times New Roman" w:cs="Times New Roman"/>
          <w:sz w:val="28"/>
          <w:szCs w:val="28"/>
        </w:rPr>
        <w:t>ЫВОДЫ</w:t>
      </w:r>
    </w:p>
    <w:p w:rsidR="00E77938" w:rsidRPr="00977A94" w:rsidRDefault="00E77938" w:rsidP="006B4FCF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7A94">
        <w:rPr>
          <w:rFonts w:ascii="Times New Roman" w:hAnsi="Times New Roman" w:cs="Times New Roman"/>
          <w:sz w:val="28"/>
          <w:szCs w:val="28"/>
        </w:rPr>
        <w:t xml:space="preserve">На основании проведенных исследований можно сделать следующие выводы: </w:t>
      </w:r>
    </w:p>
    <w:p w:rsidR="007073C3" w:rsidRDefault="00E77938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4D8">
        <w:rPr>
          <w:rFonts w:ascii="Times New Roman" w:hAnsi="Times New Roman" w:cs="Times New Roman"/>
          <w:sz w:val="28"/>
          <w:szCs w:val="28"/>
        </w:rPr>
        <w:t>1. Свекловичный долгоносик-</w:t>
      </w:r>
      <w:proofErr w:type="spellStart"/>
      <w:r w:rsidRPr="00FA64D8">
        <w:rPr>
          <w:rFonts w:ascii="Times New Roman" w:hAnsi="Times New Roman" w:cs="Times New Roman"/>
          <w:sz w:val="28"/>
          <w:szCs w:val="28"/>
        </w:rPr>
        <w:t>стеблеед</w:t>
      </w:r>
      <w:proofErr w:type="spellEnd"/>
      <w:r w:rsidRPr="00FA64D8">
        <w:rPr>
          <w:rFonts w:ascii="Times New Roman" w:hAnsi="Times New Roman" w:cs="Times New Roman"/>
          <w:sz w:val="28"/>
          <w:szCs w:val="28"/>
        </w:rPr>
        <w:t xml:space="preserve"> при откладке яиц заносит в ткани черешка грибы: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Penicillium</w:t>
      </w:r>
      <w:proofErr w:type="spellEnd"/>
      <w:r w:rsidR="007073C3"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sp</w:t>
      </w:r>
      <w:proofErr w:type="spellEnd"/>
      <w:r w:rsidR="007073C3" w:rsidRPr="007073C3">
        <w:rPr>
          <w:rFonts w:ascii="Times New Roman" w:hAnsi="Times New Roman" w:cs="Times New Roman"/>
          <w:i/>
          <w:sz w:val="28"/>
          <w:szCs w:val="28"/>
        </w:rPr>
        <w:t xml:space="preserve">.,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Mucor</w:t>
      </w:r>
      <w:proofErr w:type="spellEnd"/>
      <w:r w:rsidR="007073C3"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F7856" w:rsidRPr="009B57F1">
        <w:rPr>
          <w:rFonts w:ascii="Times New Roman" w:hAnsi="Times New Roman" w:cs="Times New Roman"/>
          <w:i/>
          <w:sz w:val="28"/>
          <w:szCs w:val="28"/>
        </w:rPr>
        <w:t>Hi</w:t>
      </w:r>
      <w:proofErr w:type="spellEnd"/>
      <w:r w:rsidR="009B57F1" w:rsidRPr="009B57F1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proofErr w:type="spellStart"/>
      <w:r w:rsidR="009F7856" w:rsidRPr="009B57F1">
        <w:rPr>
          <w:rFonts w:ascii="Times New Roman" w:hAnsi="Times New Roman" w:cs="Times New Roman"/>
          <w:i/>
          <w:sz w:val="28"/>
          <w:szCs w:val="28"/>
        </w:rPr>
        <w:t>mali</w:t>
      </w:r>
      <w:r w:rsidR="009F7856">
        <w:rPr>
          <w:rFonts w:ascii="Times New Roman" w:hAnsi="Times New Roman" w:cs="Times New Roman"/>
          <w:i/>
          <w:sz w:val="28"/>
          <w:szCs w:val="28"/>
        </w:rPr>
        <w:t>s</w:t>
      </w:r>
      <w:proofErr w:type="spellEnd"/>
      <w:r w:rsidR="009F7856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="009F7856">
        <w:rPr>
          <w:rFonts w:ascii="Times New Roman" w:hAnsi="Times New Roman" w:cs="Times New Roman"/>
          <w:i/>
          <w:sz w:val="28"/>
          <w:szCs w:val="28"/>
        </w:rPr>
        <w:t>Alternaria</w:t>
      </w:r>
      <w:proofErr w:type="spellEnd"/>
      <w:r w:rsidR="009F785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F7856">
        <w:rPr>
          <w:rFonts w:ascii="Times New Roman" w:hAnsi="Times New Roman" w:cs="Times New Roman"/>
          <w:i/>
          <w:sz w:val="28"/>
          <w:szCs w:val="28"/>
        </w:rPr>
        <w:t>Alternata</w:t>
      </w:r>
      <w:proofErr w:type="spellEnd"/>
      <w:r w:rsidR="007073C3" w:rsidRPr="007073C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 w:rsidR="007073C3"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Oxysporum</w:t>
      </w:r>
      <w:proofErr w:type="spellEnd"/>
      <w:r w:rsidR="007073C3" w:rsidRPr="007073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938" w:rsidRDefault="00E77938" w:rsidP="006B4FC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4D8">
        <w:rPr>
          <w:rFonts w:ascii="Times New Roman" w:hAnsi="Times New Roman" w:cs="Times New Roman"/>
          <w:sz w:val="28"/>
          <w:szCs w:val="28"/>
        </w:rPr>
        <w:t xml:space="preserve">2. Общими для вредителя и растения хозяина являются микроскопические грибы: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Alternaria</w:t>
      </w:r>
      <w:proofErr w:type="spellEnd"/>
      <w:r w:rsidR="007073C3"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Alternata</w:t>
      </w:r>
      <w:proofErr w:type="spellEnd"/>
      <w:r w:rsidR="007073C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 w:rsidR="007073C3"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073C3" w:rsidRPr="007073C3">
        <w:rPr>
          <w:rFonts w:ascii="Times New Roman" w:hAnsi="Times New Roman" w:cs="Times New Roman"/>
          <w:i/>
          <w:sz w:val="28"/>
          <w:szCs w:val="28"/>
        </w:rPr>
        <w:t>Oxysporum</w:t>
      </w:r>
      <w:proofErr w:type="spellEnd"/>
    </w:p>
    <w:p w:rsidR="00E55826" w:rsidRPr="00E55826" w:rsidRDefault="00E55826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826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C6672">
        <w:rPr>
          <w:rFonts w:ascii="Times New Roman" w:hAnsi="Times New Roman" w:cs="Times New Roman"/>
          <w:sz w:val="28"/>
          <w:szCs w:val="28"/>
        </w:rPr>
        <w:t xml:space="preserve"> тканях</w:t>
      </w:r>
      <w:r>
        <w:rPr>
          <w:rFonts w:ascii="Times New Roman" w:hAnsi="Times New Roman" w:cs="Times New Roman"/>
          <w:sz w:val="28"/>
          <w:szCs w:val="28"/>
        </w:rPr>
        <w:t xml:space="preserve"> корнеплода </w:t>
      </w:r>
      <w:r w:rsidR="00BE423D">
        <w:rPr>
          <w:rFonts w:ascii="Times New Roman" w:hAnsi="Times New Roman" w:cs="Times New Roman"/>
          <w:sz w:val="28"/>
          <w:szCs w:val="28"/>
        </w:rPr>
        <w:t>с контрольного</w:t>
      </w:r>
      <w:r w:rsidR="00BE423D" w:rsidRPr="00BE423D">
        <w:rPr>
          <w:rFonts w:ascii="Times New Roman" w:hAnsi="Times New Roman" w:cs="Times New Roman"/>
          <w:sz w:val="28"/>
          <w:szCs w:val="28"/>
        </w:rPr>
        <w:t xml:space="preserve"> </w:t>
      </w:r>
      <w:r w:rsidR="00BE423D">
        <w:rPr>
          <w:rFonts w:ascii="Times New Roman" w:hAnsi="Times New Roman" w:cs="Times New Roman"/>
          <w:sz w:val="28"/>
          <w:szCs w:val="28"/>
        </w:rPr>
        <w:t>варианта,</w:t>
      </w:r>
      <w:r w:rsidR="00BE423D" w:rsidRPr="00BE423D">
        <w:rPr>
          <w:rFonts w:ascii="Times New Roman" w:hAnsi="Times New Roman" w:cs="Times New Roman"/>
          <w:sz w:val="28"/>
          <w:szCs w:val="28"/>
        </w:rPr>
        <w:t xml:space="preserve"> </w:t>
      </w:r>
      <w:r w:rsidR="00BE423D" w:rsidRPr="00A619F5">
        <w:rPr>
          <w:rFonts w:ascii="Times New Roman" w:hAnsi="Times New Roman" w:cs="Times New Roman"/>
          <w:sz w:val="28"/>
          <w:szCs w:val="28"/>
        </w:rPr>
        <w:t>где нами не удалялись черешки с кладками свекловичного долгоносика-</w:t>
      </w:r>
      <w:proofErr w:type="spellStart"/>
      <w:r w:rsidR="00BE423D" w:rsidRPr="00A619F5">
        <w:rPr>
          <w:rFonts w:ascii="Times New Roman" w:hAnsi="Times New Roman" w:cs="Times New Roman"/>
          <w:sz w:val="28"/>
          <w:szCs w:val="28"/>
        </w:rPr>
        <w:t>стеблееда</w:t>
      </w:r>
      <w:proofErr w:type="spellEnd"/>
      <w:r w:rsidR="00BE42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присутствовал микроскопический гриб </w:t>
      </w:r>
      <w:proofErr w:type="spellStart"/>
      <w:r w:rsidRPr="007073C3"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 w:rsidRPr="007073C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073C3">
        <w:rPr>
          <w:rFonts w:ascii="Times New Roman" w:hAnsi="Times New Roman" w:cs="Times New Roman"/>
          <w:i/>
          <w:sz w:val="28"/>
          <w:szCs w:val="28"/>
        </w:rPr>
        <w:t>Oxysporum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55826">
        <w:rPr>
          <w:rFonts w:ascii="Times New Roman" w:hAnsi="Times New Roman" w:cs="Times New Roman"/>
          <w:sz w:val="28"/>
          <w:szCs w:val="28"/>
        </w:rPr>
        <w:t>который является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возбудителем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фузариозной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гнили</w:t>
      </w:r>
      <w:r w:rsidR="0072097D">
        <w:rPr>
          <w:rFonts w:ascii="Times New Roman" w:hAnsi="Times New Roman" w:cs="Times New Roman"/>
          <w:sz w:val="28"/>
          <w:szCs w:val="28"/>
        </w:rPr>
        <w:t>. Патогены опускаются от места инфицирования насекомым вредителем в ткани корнеплода, вызывая болезни.</w:t>
      </w:r>
    </w:p>
    <w:p w:rsidR="00E77938" w:rsidRDefault="00E55826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77938" w:rsidRPr="00FA64D8">
        <w:rPr>
          <w:rFonts w:ascii="Times New Roman" w:hAnsi="Times New Roman" w:cs="Times New Roman"/>
          <w:sz w:val="28"/>
          <w:szCs w:val="28"/>
        </w:rPr>
        <w:t>. Необходимо бороться с вредителями сахарной свеклы, а в частности, свекловичным долгоносиком-</w:t>
      </w:r>
      <w:proofErr w:type="spellStart"/>
      <w:r w:rsidR="00E77938" w:rsidRPr="00FA64D8">
        <w:rPr>
          <w:rFonts w:ascii="Times New Roman" w:hAnsi="Times New Roman" w:cs="Times New Roman"/>
          <w:sz w:val="28"/>
          <w:szCs w:val="28"/>
        </w:rPr>
        <w:t>стеблеедом</w:t>
      </w:r>
      <w:proofErr w:type="spellEnd"/>
      <w:r w:rsidR="00E77938" w:rsidRPr="00FA64D8">
        <w:rPr>
          <w:rFonts w:ascii="Times New Roman" w:hAnsi="Times New Roman" w:cs="Times New Roman"/>
          <w:sz w:val="28"/>
          <w:szCs w:val="28"/>
        </w:rPr>
        <w:t xml:space="preserve">, который при откладке яиц, инфицирует ткани растения. </w:t>
      </w:r>
    </w:p>
    <w:p w:rsidR="00E77938" w:rsidRDefault="00E55826" w:rsidP="006B4FC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77938" w:rsidRPr="00FA64D8">
        <w:rPr>
          <w:rFonts w:ascii="Times New Roman" w:hAnsi="Times New Roman" w:cs="Times New Roman"/>
          <w:sz w:val="28"/>
          <w:szCs w:val="28"/>
        </w:rPr>
        <w:t>. Для получения хорошего урожая необходимо выбирать более щадящие для растения методы борьбы с вредителями.</w:t>
      </w:r>
    </w:p>
    <w:p w:rsidR="00E77938" w:rsidRDefault="00E77938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B4FCF" w:rsidRDefault="006B4FCF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B4FCF" w:rsidRDefault="006B4FCF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6B4FCF" w:rsidRDefault="006B4FCF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977A94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977A94" w:rsidRPr="0058071A" w:rsidRDefault="00977A94" w:rsidP="006B4FCF">
      <w:pPr>
        <w:pStyle w:val="a7"/>
        <w:tabs>
          <w:tab w:val="left" w:pos="6086"/>
        </w:tabs>
        <w:spacing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58071A" w:rsidRDefault="0058071A" w:rsidP="006B4FCF">
      <w:pPr>
        <w:pStyle w:val="a7"/>
        <w:numPr>
          <w:ilvl w:val="0"/>
          <w:numId w:val="5"/>
        </w:numPr>
        <w:tabs>
          <w:tab w:val="left" w:pos="60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Байтенов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 М.С. Жуки-долгоносики средней 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азии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казахстана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. Алма-Ата 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Издателство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 "Наука" Казахской ССР, 1974.</w:t>
      </w:r>
      <w:r w:rsidR="00C44FF1">
        <w:rPr>
          <w:rFonts w:ascii="Times New Roman" w:hAnsi="Times New Roman" w:cs="Times New Roman"/>
          <w:sz w:val="28"/>
          <w:szCs w:val="28"/>
        </w:rPr>
        <w:t xml:space="preserve"> </w:t>
      </w:r>
      <w:r w:rsidRPr="0058071A">
        <w:rPr>
          <w:rFonts w:ascii="Times New Roman" w:hAnsi="Times New Roman" w:cs="Times New Roman"/>
          <w:sz w:val="28"/>
          <w:szCs w:val="28"/>
        </w:rPr>
        <w:t>- 287 с.</w:t>
      </w:r>
    </w:p>
    <w:p w:rsidR="002301FC" w:rsidRPr="002301FC" w:rsidRDefault="002301FC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301FC">
        <w:rPr>
          <w:rFonts w:ascii="Times New Roman" w:hAnsi="Times New Roman" w:cs="Times New Roman"/>
          <w:sz w:val="28"/>
          <w:szCs w:val="28"/>
        </w:rPr>
        <w:t>Билай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 xml:space="preserve"> В.И. </w:t>
      </w:r>
      <w:proofErr w:type="spellStart"/>
      <w:r w:rsidRPr="002301FC">
        <w:rPr>
          <w:rFonts w:ascii="Times New Roman" w:hAnsi="Times New Roman" w:cs="Times New Roman"/>
          <w:sz w:val="28"/>
          <w:szCs w:val="28"/>
        </w:rPr>
        <w:t>Фузарии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 xml:space="preserve">. Киев: </w:t>
      </w:r>
      <w:proofErr w:type="spellStart"/>
      <w:r w:rsidRPr="002301FC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 xml:space="preserve"> думка, 1977.  442с.</w:t>
      </w:r>
    </w:p>
    <w:p w:rsidR="002301FC" w:rsidRPr="00977A94" w:rsidRDefault="002301FC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301FC">
        <w:rPr>
          <w:rFonts w:ascii="Times New Roman" w:hAnsi="Times New Roman" w:cs="Times New Roman"/>
          <w:sz w:val="28"/>
          <w:szCs w:val="28"/>
        </w:rPr>
        <w:t>Билай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 xml:space="preserve"> В.И. Методы экспериментальной микологии. Киев: </w:t>
      </w:r>
      <w:proofErr w:type="spellStart"/>
      <w:r w:rsidRPr="002301FC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2301FC">
        <w:rPr>
          <w:rFonts w:ascii="Times New Roman" w:hAnsi="Times New Roman" w:cs="Times New Roman"/>
          <w:sz w:val="28"/>
          <w:szCs w:val="28"/>
        </w:rPr>
        <w:t xml:space="preserve"> думка, 1982. 240 с. </w:t>
      </w:r>
    </w:p>
    <w:p w:rsidR="0058071A" w:rsidRDefault="0058071A" w:rsidP="006B4FCF">
      <w:pPr>
        <w:pStyle w:val="a7"/>
        <w:numPr>
          <w:ilvl w:val="0"/>
          <w:numId w:val="5"/>
        </w:numPr>
        <w:tabs>
          <w:tab w:val="left" w:pos="60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71A">
        <w:rPr>
          <w:rFonts w:ascii="Times New Roman" w:hAnsi="Times New Roman" w:cs="Times New Roman"/>
          <w:sz w:val="28"/>
          <w:szCs w:val="28"/>
        </w:rPr>
        <w:t xml:space="preserve">Васильев В.П. Вредители сельскохозяйственных культур и лесных насаждений: </w:t>
      </w:r>
      <w:proofErr w:type="gramStart"/>
      <w:r w:rsidRPr="005807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8071A">
        <w:rPr>
          <w:rFonts w:ascii="Times New Roman" w:hAnsi="Times New Roman" w:cs="Times New Roman"/>
          <w:sz w:val="28"/>
          <w:szCs w:val="28"/>
        </w:rPr>
        <w:t xml:space="preserve"> 3-х т. — Т. 2. Вредные членистоногие, позвоночные. — 2-е изд., 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Pr="005807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8071A">
        <w:rPr>
          <w:rFonts w:ascii="Times New Roman" w:hAnsi="Times New Roman" w:cs="Times New Roman"/>
          <w:sz w:val="28"/>
          <w:szCs w:val="28"/>
        </w:rPr>
        <w:t xml:space="preserve"> и доп. / Под общ. ред. В. П. Васильева; Ред-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 тома В.Г. Долин, В.Н. 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Стовбчатый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>.</w:t>
      </w:r>
      <w:r w:rsidR="00C44F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К.: Урожай, 1988 576.; ил. ОК</w:t>
      </w:r>
    </w:p>
    <w:p w:rsidR="0058071A" w:rsidRDefault="0058071A" w:rsidP="006B4FCF">
      <w:pPr>
        <w:pStyle w:val="a7"/>
        <w:numPr>
          <w:ilvl w:val="0"/>
          <w:numId w:val="5"/>
        </w:numPr>
        <w:tabs>
          <w:tab w:val="left" w:pos="60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71A">
        <w:rPr>
          <w:rFonts w:ascii="Times New Roman" w:hAnsi="Times New Roman" w:cs="Times New Roman"/>
          <w:sz w:val="28"/>
          <w:szCs w:val="28"/>
        </w:rPr>
        <w:t xml:space="preserve">Вердеревский Д.Д. Справочник агронома по защите растений. Коллектив авторов под редакцией Вердеревского Д.Д., Полевого Т.Н., 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Шапа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 В.А. - Кишинев: "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Картя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Молдовеняскэ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>", 1968. - 724 с.</w:t>
      </w:r>
    </w:p>
    <w:p w:rsidR="00977A94" w:rsidRPr="00977A94" w:rsidRDefault="00977A94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77A94">
        <w:rPr>
          <w:rFonts w:ascii="Times New Roman" w:hAnsi="Times New Roman" w:cs="Times New Roman"/>
          <w:sz w:val="28"/>
          <w:szCs w:val="28"/>
        </w:rPr>
        <w:t>Зверозомб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-Зубовский Е.В. Свекловичный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стеблеед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// Е.В.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Зверозомб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-Зубовский / в кн. Свекловодство. т. 3. Гос. изд.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колх</w:t>
      </w:r>
      <w:proofErr w:type="spellEnd"/>
      <w:proofErr w:type="gramStart"/>
      <w:r w:rsidRPr="00977A9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77A9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совх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>. литературы УССР. - Киев. - 1938.</w:t>
      </w:r>
      <w:r w:rsidR="00C44FF1">
        <w:rPr>
          <w:rFonts w:ascii="Times New Roman" w:hAnsi="Times New Roman" w:cs="Times New Roman"/>
          <w:sz w:val="28"/>
          <w:szCs w:val="28"/>
        </w:rPr>
        <w:t xml:space="preserve"> </w:t>
      </w:r>
      <w:r w:rsidRPr="00977A94">
        <w:rPr>
          <w:rFonts w:ascii="Times New Roman" w:hAnsi="Times New Roman" w:cs="Times New Roman"/>
          <w:sz w:val="28"/>
          <w:szCs w:val="28"/>
        </w:rPr>
        <w:t>- С. 76-77.</w:t>
      </w:r>
    </w:p>
    <w:p w:rsidR="00977A94" w:rsidRPr="00977A94" w:rsidRDefault="00977A94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A94">
        <w:rPr>
          <w:rFonts w:ascii="Times New Roman" w:hAnsi="Times New Roman" w:cs="Times New Roman"/>
          <w:sz w:val="28"/>
          <w:szCs w:val="28"/>
        </w:rPr>
        <w:t>Кириленко Т.С. Атлас родов почвенных грибов. Киев, 1977.</w:t>
      </w:r>
    </w:p>
    <w:p w:rsidR="0058071A" w:rsidRDefault="0058071A" w:rsidP="006B4FCF">
      <w:pPr>
        <w:pStyle w:val="a7"/>
        <w:numPr>
          <w:ilvl w:val="0"/>
          <w:numId w:val="5"/>
        </w:numPr>
        <w:tabs>
          <w:tab w:val="left" w:pos="60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071A">
        <w:rPr>
          <w:rFonts w:ascii="Times New Roman" w:hAnsi="Times New Roman" w:cs="Times New Roman"/>
          <w:sz w:val="28"/>
          <w:szCs w:val="28"/>
        </w:rPr>
        <w:t>Крыжановский</w:t>
      </w:r>
      <w:proofErr w:type="spellEnd"/>
      <w:r w:rsidRPr="0058071A">
        <w:rPr>
          <w:rFonts w:ascii="Times New Roman" w:hAnsi="Times New Roman" w:cs="Times New Roman"/>
          <w:sz w:val="28"/>
          <w:szCs w:val="28"/>
        </w:rPr>
        <w:t xml:space="preserve"> О.Л., Насекомые и клещи - вредители сельскохозяйственных культур. Том II. Жесткокрылые. Л: Издательство "Наука", 1974.</w:t>
      </w:r>
      <w:r w:rsidR="00C44FF1">
        <w:rPr>
          <w:rFonts w:ascii="Times New Roman" w:hAnsi="Times New Roman" w:cs="Times New Roman"/>
          <w:sz w:val="28"/>
          <w:szCs w:val="28"/>
        </w:rPr>
        <w:t xml:space="preserve"> </w:t>
      </w:r>
      <w:r w:rsidRPr="0058071A">
        <w:rPr>
          <w:rFonts w:ascii="Times New Roman" w:hAnsi="Times New Roman" w:cs="Times New Roman"/>
          <w:sz w:val="28"/>
          <w:szCs w:val="28"/>
        </w:rPr>
        <w:t>- 336 с.</w:t>
      </w:r>
    </w:p>
    <w:p w:rsidR="00977A94" w:rsidRPr="00977A94" w:rsidRDefault="00977A94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A94">
        <w:rPr>
          <w:rFonts w:ascii="Times New Roman" w:hAnsi="Times New Roman" w:cs="Times New Roman"/>
          <w:sz w:val="28"/>
          <w:szCs w:val="28"/>
        </w:rPr>
        <w:t xml:space="preserve">Микроорганизмы – возбудители болезней растений. Справочник. Под ред.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Билай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В. И. Киев, 1988.</w:t>
      </w:r>
    </w:p>
    <w:p w:rsidR="0058071A" w:rsidRDefault="00977A94" w:rsidP="006B4FCF">
      <w:pPr>
        <w:pStyle w:val="a7"/>
        <w:numPr>
          <w:ilvl w:val="0"/>
          <w:numId w:val="5"/>
        </w:numPr>
        <w:tabs>
          <w:tab w:val="left" w:pos="60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71A" w:rsidRPr="0058071A">
        <w:rPr>
          <w:rFonts w:ascii="Times New Roman" w:hAnsi="Times New Roman" w:cs="Times New Roman"/>
          <w:sz w:val="28"/>
          <w:szCs w:val="28"/>
        </w:rPr>
        <w:t>Поляков И. Я. Прогноз развития вредителей и болезней сельскохозяйственных культур (с практикумом). — Л.: «Колос», Ленинградское отделение, 1984. — 318 с.</w:t>
      </w:r>
    </w:p>
    <w:p w:rsidR="00977A94" w:rsidRPr="00977A94" w:rsidRDefault="00977A94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Рябчинский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А.В. Свекловичный долгоносик-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стеблеед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в ЦЧР / А.В.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Рябчинский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, О.И.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Стогниенко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// Сахарная свекла. – 2010. - № 3. - С. 40-41.</w:t>
      </w:r>
    </w:p>
    <w:p w:rsidR="00977A94" w:rsidRPr="00977A94" w:rsidRDefault="00977A94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Стогниенко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О.И. Биотические и абиотические факторы в развитии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гнилей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корнеплодов сахарной свеклы / О.И.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Стогниенко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Шамин</w:t>
      </w:r>
      <w:proofErr w:type="spellEnd"/>
      <w:r w:rsidR="00C44FF1">
        <w:rPr>
          <w:rFonts w:ascii="Times New Roman" w:hAnsi="Times New Roman" w:cs="Times New Roman"/>
          <w:sz w:val="28"/>
          <w:szCs w:val="28"/>
        </w:rPr>
        <w:t xml:space="preserve"> // Сахарная свекла// 2012. №5 </w:t>
      </w:r>
      <w:r w:rsidRPr="00977A94">
        <w:rPr>
          <w:rFonts w:ascii="Times New Roman" w:hAnsi="Times New Roman" w:cs="Times New Roman"/>
          <w:sz w:val="28"/>
          <w:szCs w:val="28"/>
        </w:rPr>
        <w:t>– С. 29-32.</w:t>
      </w:r>
    </w:p>
    <w:p w:rsidR="00977A94" w:rsidRPr="00977A94" w:rsidRDefault="00977A94" w:rsidP="006B4FCF">
      <w:pPr>
        <w:pStyle w:val="a7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A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7A94">
        <w:rPr>
          <w:rFonts w:ascii="Times New Roman" w:hAnsi="Times New Roman" w:cs="Times New Roman"/>
          <w:sz w:val="28"/>
          <w:szCs w:val="28"/>
        </w:rPr>
        <w:t>Штейнхауз</w:t>
      </w:r>
      <w:proofErr w:type="spellEnd"/>
      <w:r w:rsidRPr="00977A94">
        <w:rPr>
          <w:rFonts w:ascii="Times New Roman" w:hAnsi="Times New Roman" w:cs="Times New Roman"/>
          <w:sz w:val="28"/>
          <w:szCs w:val="28"/>
        </w:rPr>
        <w:t xml:space="preserve"> Э. Микробиология насекомых. М.: Иностранная литература, 1950. 768 с. </w:t>
      </w:r>
    </w:p>
    <w:p w:rsidR="0058071A" w:rsidRPr="0058071A" w:rsidRDefault="00977A94" w:rsidP="006B4FCF">
      <w:pPr>
        <w:pStyle w:val="a7"/>
        <w:numPr>
          <w:ilvl w:val="0"/>
          <w:numId w:val="5"/>
        </w:numPr>
        <w:tabs>
          <w:tab w:val="left" w:pos="608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071A" w:rsidRPr="0058071A">
        <w:rPr>
          <w:rFonts w:ascii="Times New Roman" w:hAnsi="Times New Roman" w:cs="Times New Roman"/>
          <w:sz w:val="28"/>
          <w:szCs w:val="28"/>
        </w:rPr>
        <w:t xml:space="preserve">Якобсон Г.Г. Определитель жуков. Издание 2-е. дополненное Оглоблиным Д. А. Государственное издательство сельскохозяйственной и колхозно-кооперативной литературы. Москва - 1931 – Ленинград. </w:t>
      </w:r>
    </w:p>
    <w:sectPr w:rsidR="0058071A" w:rsidRPr="0058071A" w:rsidSect="00977A94">
      <w:footerReference w:type="default" r:id="rId33"/>
      <w:pgSz w:w="11906" w:h="16838"/>
      <w:pgMar w:top="64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21B" w:rsidRDefault="0061721B" w:rsidP="006D663F">
      <w:pPr>
        <w:spacing w:after="0" w:line="240" w:lineRule="auto"/>
      </w:pPr>
      <w:r>
        <w:separator/>
      </w:r>
    </w:p>
  </w:endnote>
  <w:endnote w:type="continuationSeparator" w:id="0">
    <w:p w:rsidR="0061721B" w:rsidRDefault="0061721B" w:rsidP="006D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52971795"/>
      <w:docPartObj>
        <w:docPartGallery w:val="Page Numbers (Bottom of Page)"/>
        <w:docPartUnique/>
      </w:docPartObj>
    </w:sdtPr>
    <w:sdtEndPr/>
    <w:sdtContent>
      <w:p w:rsidR="00977A94" w:rsidRDefault="00977A9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D82">
          <w:rPr>
            <w:noProof/>
          </w:rPr>
          <w:t>4</w:t>
        </w:r>
        <w:r>
          <w:fldChar w:fldCharType="end"/>
        </w:r>
      </w:p>
    </w:sdtContent>
  </w:sdt>
  <w:p w:rsidR="00977A94" w:rsidRDefault="00977A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21B" w:rsidRDefault="0061721B" w:rsidP="006D663F">
      <w:pPr>
        <w:spacing w:after="0" w:line="240" w:lineRule="auto"/>
      </w:pPr>
      <w:r>
        <w:separator/>
      </w:r>
    </w:p>
  </w:footnote>
  <w:footnote w:type="continuationSeparator" w:id="0">
    <w:p w:rsidR="0061721B" w:rsidRDefault="0061721B" w:rsidP="006D6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419E5"/>
    <w:multiLevelType w:val="hybridMultilevel"/>
    <w:tmpl w:val="23304510"/>
    <w:lvl w:ilvl="0" w:tplc="86C47E6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 w15:restartNumberingAfterBreak="0">
    <w:nsid w:val="23AD5C98"/>
    <w:multiLevelType w:val="hybridMultilevel"/>
    <w:tmpl w:val="32DC98A6"/>
    <w:lvl w:ilvl="0" w:tplc="92CAC3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AD3740E"/>
    <w:multiLevelType w:val="multilevel"/>
    <w:tmpl w:val="15AA7B1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96F5869"/>
    <w:multiLevelType w:val="multilevel"/>
    <w:tmpl w:val="17349912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810" w:hanging="45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4" w15:restartNumberingAfterBreak="0">
    <w:nsid w:val="57DF45DD"/>
    <w:multiLevelType w:val="multilevel"/>
    <w:tmpl w:val="DEA64A1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  <w:sz w:val="26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6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6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6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6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6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099"/>
    <w:rsid w:val="00085201"/>
    <w:rsid w:val="00091638"/>
    <w:rsid w:val="000E1570"/>
    <w:rsid w:val="000E371A"/>
    <w:rsid w:val="00130E86"/>
    <w:rsid w:val="00162A65"/>
    <w:rsid w:val="001901E1"/>
    <w:rsid w:val="00192D1E"/>
    <w:rsid w:val="001F3848"/>
    <w:rsid w:val="002217BC"/>
    <w:rsid w:val="002301FC"/>
    <w:rsid w:val="002871BB"/>
    <w:rsid w:val="00290DBD"/>
    <w:rsid w:val="002D4D51"/>
    <w:rsid w:val="002F3EB8"/>
    <w:rsid w:val="003400C3"/>
    <w:rsid w:val="00370535"/>
    <w:rsid w:val="0039710F"/>
    <w:rsid w:val="003C2E92"/>
    <w:rsid w:val="0041679E"/>
    <w:rsid w:val="00473099"/>
    <w:rsid w:val="004B582D"/>
    <w:rsid w:val="004F2CFC"/>
    <w:rsid w:val="0053557C"/>
    <w:rsid w:val="0058071A"/>
    <w:rsid w:val="005C6672"/>
    <w:rsid w:val="0061721B"/>
    <w:rsid w:val="00622F68"/>
    <w:rsid w:val="00625ADC"/>
    <w:rsid w:val="0063508D"/>
    <w:rsid w:val="00685D84"/>
    <w:rsid w:val="006B4FCF"/>
    <w:rsid w:val="006D663F"/>
    <w:rsid w:val="006E19BC"/>
    <w:rsid w:val="007073C3"/>
    <w:rsid w:val="0072097D"/>
    <w:rsid w:val="00791F9E"/>
    <w:rsid w:val="007C16CC"/>
    <w:rsid w:val="007C484B"/>
    <w:rsid w:val="007E0AC7"/>
    <w:rsid w:val="00840F80"/>
    <w:rsid w:val="008E23B6"/>
    <w:rsid w:val="009061AA"/>
    <w:rsid w:val="00941D82"/>
    <w:rsid w:val="009514E1"/>
    <w:rsid w:val="00977A94"/>
    <w:rsid w:val="009B57F1"/>
    <w:rsid w:val="009F7856"/>
    <w:rsid w:val="00A619F5"/>
    <w:rsid w:val="00B8010F"/>
    <w:rsid w:val="00BE423D"/>
    <w:rsid w:val="00C27CFE"/>
    <w:rsid w:val="00C44FF1"/>
    <w:rsid w:val="00C77D0F"/>
    <w:rsid w:val="00D35D30"/>
    <w:rsid w:val="00D91CBF"/>
    <w:rsid w:val="00DA1000"/>
    <w:rsid w:val="00DC52BF"/>
    <w:rsid w:val="00E34991"/>
    <w:rsid w:val="00E55826"/>
    <w:rsid w:val="00E77938"/>
    <w:rsid w:val="00E92C88"/>
    <w:rsid w:val="00F46890"/>
    <w:rsid w:val="00F50597"/>
    <w:rsid w:val="00F9786C"/>
    <w:rsid w:val="00FB5FD0"/>
    <w:rsid w:val="00FE2086"/>
    <w:rsid w:val="00FF07B0"/>
    <w:rsid w:val="00FF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46CFC801"/>
  <w15:chartTrackingRefBased/>
  <w15:docId w15:val="{8A5F32C0-3B1C-4E3B-9B6E-BE803C14F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6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663F"/>
  </w:style>
  <w:style w:type="paragraph" w:styleId="a5">
    <w:name w:val="footer"/>
    <w:basedOn w:val="a"/>
    <w:link w:val="a6"/>
    <w:uiPriority w:val="99"/>
    <w:unhideWhenUsed/>
    <w:rsid w:val="006D6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663F"/>
  </w:style>
  <w:style w:type="paragraph" w:styleId="a7">
    <w:name w:val="List Paragraph"/>
    <w:basedOn w:val="a"/>
    <w:uiPriority w:val="34"/>
    <w:qFormat/>
    <w:rsid w:val="006D663F"/>
    <w:pPr>
      <w:spacing w:after="200" w:line="276" w:lineRule="auto"/>
      <w:ind w:left="720"/>
      <w:contextualSpacing/>
    </w:pPr>
  </w:style>
  <w:style w:type="table" w:styleId="a8">
    <w:name w:val="Table Grid"/>
    <w:basedOn w:val="a1"/>
    <w:rsid w:val="006D66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uiPriority w:val="1"/>
    <w:qFormat/>
    <w:rsid w:val="004F2CFC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4F2CFC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7E0AC7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2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217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69412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8" w:space="0" w:color="FFFFFF"/>
          </w:divBdr>
          <w:divsChild>
            <w:div w:id="1048527330">
              <w:marLeft w:val="0"/>
              <w:marRight w:val="0"/>
              <w:marTop w:val="0"/>
              <w:marBottom w:val="0"/>
              <w:divBdr>
                <w:top w:val="single" w:sz="12" w:space="8" w:color="CCCCCC"/>
                <w:left w:val="single" w:sz="12" w:space="8" w:color="CCCCCC"/>
                <w:bottom w:val="single" w:sz="12" w:space="8" w:color="CCCCCC"/>
                <w:right w:val="single" w:sz="12" w:space="8" w:color="CCCCCC"/>
              </w:divBdr>
            </w:div>
          </w:divsChild>
        </w:div>
      </w:divsChild>
    </w:div>
    <w:div w:id="820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11177-13A7-4A4B-B0CB-8051057FB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19</Pages>
  <Words>4090</Words>
  <Characters>23319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35</cp:revision>
  <cp:lastPrinted>2020-02-17T12:28:00Z</cp:lastPrinted>
  <dcterms:created xsi:type="dcterms:W3CDTF">2019-08-01T07:23:00Z</dcterms:created>
  <dcterms:modified xsi:type="dcterms:W3CDTF">2021-01-19T18:21:00Z</dcterms:modified>
</cp:coreProperties>
</file>