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A65" w:rsidRPr="00BF3B26" w:rsidRDefault="00071A65" w:rsidP="00071A65">
      <w:pPr>
        <w:spacing w:after="0" w:line="240" w:lineRule="auto"/>
        <w:jc w:val="center"/>
        <w:rPr>
          <w:rFonts w:ascii="Times New Roman" w:eastAsia="Times New Roman" w:hAnsi="Times New Roman" w:cs="Times New Roman"/>
          <w:b/>
          <w:bCs/>
          <w:color w:val="000000"/>
          <w:sz w:val="28"/>
          <w:szCs w:val="28"/>
          <w:shd w:val="clear" w:color="auto" w:fill="FFFFFF"/>
        </w:rPr>
      </w:pPr>
      <w:r w:rsidRPr="00BF3B26">
        <w:rPr>
          <w:rFonts w:ascii="Times New Roman" w:eastAsia="Times New Roman" w:hAnsi="Times New Roman" w:cs="Times New Roman"/>
          <w:b/>
          <w:bCs/>
          <w:color w:val="000000"/>
          <w:sz w:val="28"/>
          <w:szCs w:val="28"/>
          <w:shd w:val="clear" w:color="auto" w:fill="FFFFFF"/>
        </w:rPr>
        <w:t>МИНИСТЕРСТВО ОБРАЗОВАНИЯ ПЕНЗЕНСКОЙ ОБЛАСТИ</w:t>
      </w:r>
      <w:r w:rsidRPr="00BF3B26">
        <w:rPr>
          <w:rFonts w:ascii="Times New Roman" w:eastAsia="Times New Roman" w:hAnsi="Times New Roman" w:cs="Times New Roman"/>
          <w:bCs/>
          <w:color w:val="000000"/>
          <w:sz w:val="28"/>
          <w:szCs w:val="28"/>
          <w:shd w:val="clear" w:color="auto" w:fill="FFFFFF"/>
        </w:rPr>
        <w:br/>
      </w:r>
      <w:r w:rsidRPr="00BF3B26">
        <w:rPr>
          <w:rFonts w:ascii="Times New Roman" w:eastAsia="Times New Roman" w:hAnsi="Times New Roman" w:cs="Times New Roman"/>
          <w:bCs/>
          <w:color w:val="000000"/>
          <w:sz w:val="28"/>
          <w:szCs w:val="28"/>
          <w:shd w:val="clear" w:color="auto" w:fill="FFFFFF"/>
        </w:rPr>
        <w:br/>
      </w:r>
      <w:r w:rsidRPr="00BF3B26">
        <w:rPr>
          <w:rFonts w:ascii="Times New Roman" w:eastAsia="Times New Roman" w:hAnsi="Times New Roman" w:cs="Times New Roman"/>
          <w:b/>
          <w:bCs/>
          <w:color w:val="000000"/>
          <w:sz w:val="28"/>
          <w:szCs w:val="28"/>
          <w:shd w:val="clear" w:color="auto" w:fill="FFFFFF"/>
        </w:rPr>
        <w:t>ГОСУДАРСТВЕННОЕ БЮДЖЕТНОЕ НЕТИПОВОЕ ОБЩЕОБРАЗОВАТЕЛЬНОЕ УЧРЕЖДЕНИЕ  ПЕНЗЕНСКОЙ ОБЛАСТИ</w:t>
      </w:r>
    </w:p>
    <w:p w:rsidR="00071A65" w:rsidRPr="00BF3B26" w:rsidRDefault="00071A65" w:rsidP="00071A65">
      <w:pPr>
        <w:spacing w:after="0" w:line="240" w:lineRule="auto"/>
        <w:jc w:val="center"/>
        <w:rPr>
          <w:rFonts w:ascii="Times New Roman" w:eastAsia="Times New Roman" w:hAnsi="Times New Roman" w:cs="Times New Roman"/>
          <w:b/>
          <w:bCs/>
          <w:color w:val="000000"/>
          <w:sz w:val="28"/>
          <w:szCs w:val="28"/>
          <w:shd w:val="clear" w:color="auto" w:fill="FFFFFF"/>
        </w:rPr>
      </w:pPr>
      <w:r w:rsidRPr="00BF3B26">
        <w:rPr>
          <w:rFonts w:ascii="Times New Roman" w:eastAsia="Times New Roman" w:hAnsi="Times New Roman" w:cs="Times New Roman"/>
          <w:b/>
          <w:bCs/>
          <w:color w:val="000000"/>
          <w:sz w:val="28"/>
          <w:szCs w:val="28"/>
          <w:shd w:val="clear" w:color="auto" w:fill="FFFFFF"/>
        </w:rPr>
        <w:t xml:space="preserve"> «ГУБЕРНСКИЙ ЛИЦЕЙ»</w:t>
      </w:r>
    </w:p>
    <w:p w:rsidR="00071A65" w:rsidRPr="00222C1B" w:rsidRDefault="00071A65" w:rsidP="00071A65">
      <w:pPr>
        <w:spacing w:line="360" w:lineRule="auto"/>
        <w:jc w:val="center"/>
        <w:rPr>
          <w:rFonts w:ascii="Times New Roman" w:eastAsia="Calibri" w:hAnsi="Times New Roman" w:cs="Times New Roman"/>
          <w:b/>
          <w:bCs/>
          <w:color w:val="000000" w:themeColor="text1"/>
          <w:shd w:val="clear" w:color="auto" w:fill="FFFFFF"/>
        </w:rPr>
      </w:pPr>
      <w:r w:rsidRPr="00222C1B">
        <w:rPr>
          <w:rFonts w:ascii="Times New Roman" w:eastAsia="Calibri" w:hAnsi="Times New Roman" w:cs="Times New Roman"/>
          <w:bCs/>
          <w:color w:val="000000" w:themeColor="text1"/>
          <w:sz w:val="24"/>
          <w:shd w:val="clear" w:color="auto" w:fill="FFFFFF"/>
        </w:rPr>
        <w:br/>
      </w:r>
    </w:p>
    <w:p w:rsidR="00071A65" w:rsidRPr="00222C1B" w:rsidRDefault="00071A65" w:rsidP="00071A65">
      <w:pPr>
        <w:spacing w:line="360" w:lineRule="auto"/>
        <w:jc w:val="center"/>
        <w:rPr>
          <w:rFonts w:ascii="Times New Roman" w:eastAsia="Calibri" w:hAnsi="Times New Roman" w:cs="Times New Roman"/>
          <w:color w:val="000000" w:themeColor="text1"/>
          <w:szCs w:val="28"/>
        </w:rPr>
      </w:pPr>
    </w:p>
    <w:p w:rsidR="00071A65" w:rsidRPr="00222C1B" w:rsidRDefault="00071A65" w:rsidP="00071A65">
      <w:pPr>
        <w:spacing w:line="360" w:lineRule="auto"/>
        <w:rPr>
          <w:rFonts w:ascii="Times New Roman" w:eastAsia="Calibri" w:hAnsi="Times New Roman" w:cs="Times New Roman"/>
          <w:color w:val="000000" w:themeColor="text1"/>
          <w:szCs w:val="28"/>
        </w:rPr>
      </w:pPr>
    </w:p>
    <w:p w:rsidR="00071A65" w:rsidRPr="00071A65" w:rsidRDefault="00071A65" w:rsidP="00071A65">
      <w:pPr>
        <w:pStyle w:val="a7"/>
        <w:jc w:val="center"/>
        <w:rPr>
          <w:b/>
          <w:color w:val="000000"/>
          <w:sz w:val="40"/>
          <w:szCs w:val="40"/>
        </w:rPr>
      </w:pPr>
      <w:r w:rsidRPr="00071A65">
        <w:rPr>
          <w:b/>
          <w:sz w:val="40"/>
          <w:szCs w:val="40"/>
        </w:rPr>
        <w:t>БИОИДИКАЦИЯ СОСТОЯНИЯ ОКРУЖАЮЩЕЙ СРЕДЫ ПО ЧАСТОТАМ ВСТРЕЧАЕМОСТИ ФЕНОВ КЛЕВЕРА БЕЛОГО В ПЕНЗЕНСКОЙ ОБЛАСТИ</w:t>
      </w:r>
    </w:p>
    <w:p w:rsidR="00071A65" w:rsidRPr="00222C1B" w:rsidRDefault="00071A65" w:rsidP="00071A65">
      <w:pPr>
        <w:spacing w:line="360" w:lineRule="auto"/>
        <w:jc w:val="center"/>
        <w:rPr>
          <w:rFonts w:ascii="Times New Roman" w:eastAsia="Calibri" w:hAnsi="Times New Roman" w:cs="Times New Roman"/>
          <w:b/>
          <w:color w:val="000000" w:themeColor="text1"/>
          <w:sz w:val="40"/>
          <w:szCs w:val="40"/>
        </w:rPr>
      </w:pPr>
    </w:p>
    <w:p w:rsidR="00071A65" w:rsidRPr="00222C1B" w:rsidRDefault="00071A65" w:rsidP="00071A65">
      <w:pPr>
        <w:spacing w:line="360" w:lineRule="auto"/>
        <w:rPr>
          <w:rFonts w:ascii="Times New Roman" w:eastAsia="Calibri" w:hAnsi="Times New Roman" w:cs="Times New Roman"/>
          <w:b/>
          <w:color w:val="000000" w:themeColor="text1"/>
          <w:sz w:val="44"/>
          <w:szCs w:val="44"/>
        </w:rPr>
      </w:pPr>
    </w:p>
    <w:p w:rsidR="00071A65" w:rsidRPr="00222C1B" w:rsidRDefault="00071A65" w:rsidP="00071A65">
      <w:pPr>
        <w:spacing w:after="0" w:line="360" w:lineRule="auto"/>
        <w:rPr>
          <w:rFonts w:ascii="Times New Roman" w:eastAsia="Times New Roman" w:hAnsi="Times New Roman" w:cs="Times New Roman"/>
          <w:color w:val="000000" w:themeColor="text1"/>
          <w:szCs w:val="28"/>
        </w:rPr>
      </w:pPr>
    </w:p>
    <w:p w:rsidR="00071A65" w:rsidRDefault="00071A65" w:rsidP="00071A65">
      <w:pPr>
        <w:spacing w:after="0" w:line="360" w:lineRule="auto"/>
        <w:jc w:val="right"/>
        <w:rPr>
          <w:rFonts w:ascii="Times New Roman" w:eastAsia="Times New Roman" w:hAnsi="Times New Roman" w:cs="Times New Roman"/>
          <w:b/>
          <w:color w:val="000000" w:themeColor="text1"/>
          <w:sz w:val="28"/>
          <w:szCs w:val="28"/>
        </w:rPr>
      </w:pPr>
    </w:p>
    <w:p w:rsidR="00071A65" w:rsidRDefault="00071A65" w:rsidP="00071A65">
      <w:pPr>
        <w:spacing w:after="0" w:line="360" w:lineRule="auto"/>
        <w:jc w:val="right"/>
        <w:rPr>
          <w:rFonts w:ascii="Times New Roman" w:eastAsia="Times New Roman" w:hAnsi="Times New Roman" w:cs="Times New Roman"/>
          <w:b/>
          <w:color w:val="000000" w:themeColor="text1"/>
          <w:sz w:val="28"/>
          <w:szCs w:val="28"/>
        </w:rPr>
      </w:pPr>
    </w:p>
    <w:p w:rsidR="00071A65" w:rsidRDefault="00071A65" w:rsidP="00071A65">
      <w:pPr>
        <w:spacing w:after="0" w:line="360" w:lineRule="auto"/>
        <w:jc w:val="right"/>
        <w:rPr>
          <w:rFonts w:ascii="Times New Roman" w:eastAsia="Times New Roman" w:hAnsi="Times New Roman" w:cs="Times New Roman"/>
          <w:b/>
          <w:color w:val="000000" w:themeColor="text1"/>
          <w:sz w:val="28"/>
          <w:szCs w:val="28"/>
        </w:rPr>
      </w:pPr>
    </w:p>
    <w:p w:rsidR="00071A65" w:rsidRDefault="00071A65" w:rsidP="00071A65">
      <w:pPr>
        <w:spacing w:after="0" w:line="360" w:lineRule="auto"/>
        <w:jc w:val="right"/>
        <w:rPr>
          <w:rFonts w:ascii="Times New Roman" w:eastAsia="Times New Roman" w:hAnsi="Times New Roman" w:cs="Times New Roman"/>
          <w:b/>
          <w:color w:val="000000" w:themeColor="text1"/>
          <w:sz w:val="28"/>
          <w:szCs w:val="28"/>
        </w:rPr>
      </w:pPr>
    </w:p>
    <w:p w:rsidR="00071A65" w:rsidRDefault="00071A65" w:rsidP="00071A65">
      <w:pPr>
        <w:spacing w:after="0" w:line="360" w:lineRule="auto"/>
        <w:jc w:val="right"/>
        <w:rPr>
          <w:rFonts w:ascii="Times New Roman" w:eastAsia="Times New Roman" w:hAnsi="Times New Roman" w:cs="Times New Roman"/>
          <w:b/>
          <w:color w:val="000000" w:themeColor="text1"/>
          <w:sz w:val="28"/>
          <w:szCs w:val="28"/>
        </w:rPr>
      </w:pPr>
    </w:p>
    <w:p w:rsidR="00071A65" w:rsidRDefault="00071A65" w:rsidP="00071A65">
      <w:pPr>
        <w:spacing w:after="0" w:line="360" w:lineRule="auto"/>
        <w:jc w:val="right"/>
        <w:rPr>
          <w:rFonts w:ascii="Times New Roman" w:eastAsia="Times New Roman" w:hAnsi="Times New Roman" w:cs="Times New Roman"/>
          <w:b/>
          <w:color w:val="000000" w:themeColor="text1"/>
          <w:sz w:val="28"/>
          <w:szCs w:val="28"/>
        </w:rPr>
      </w:pPr>
    </w:p>
    <w:p w:rsidR="00071A65" w:rsidRDefault="00071A65" w:rsidP="00071A65">
      <w:pPr>
        <w:spacing w:after="0" w:line="360" w:lineRule="auto"/>
        <w:jc w:val="right"/>
        <w:rPr>
          <w:rFonts w:ascii="Times New Roman" w:eastAsia="Times New Roman" w:hAnsi="Times New Roman" w:cs="Times New Roman"/>
          <w:b/>
          <w:color w:val="000000" w:themeColor="text1"/>
          <w:sz w:val="28"/>
          <w:szCs w:val="28"/>
        </w:rPr>
      </w:pPr>
    </w:p>
    <w:p w:rsidR="00071A65" w:rsidRDefault="00071A65" w:rsidP="00071A65">
      <w:pPr>
        <w:spacing w:after="0" w:line="36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Выполнила</w:t>
      </w:r>
      <w:r>
        <w:rPr>
          <w:rFonts w:ascii="Times New Roman" w:eastAsia="Times New Roman" w:hAnsi="Times New Roman" w:cs="Times New Roman"/>
          <w:color w:val="000000" w:themeColor="text1"/>
          <w:sz w:val="28"/>
          <w:szCs w:val="28"/>
        </w:rPr>
        <w:t>: учащая</w:t>
      </w:r>
      <w:r w:rsidRPr="00222C1B">
        <w:rPr>
          <w:rFonts w:ascii="Times New Roman" w:eastAsia="Times New Roman" w:hAnsi="Times New Roman" w:cs="Times New Roman"/>
          <w:color w:val="000000" w:themeColor="text1"/>
          <w:sz w:val="28"/>
          <w:szCs w:val="28"/>
        </w:rPr>
        <w:t xml:space="preserve">ся </w:t>
      </w:r>
      <w:r>
        <w:rPr>
          <w:rFonts w:ascii="Times New Roman" w:eastAsia="Times New Roman" w:hAnsi="Times New Roman" w:cs="Times New Roman"/>
          <w:color w:val="000000" w:themeColor="text1"/>
          <w:sz w:val="28"/>
          <w:szCs w:val="28"/>
        </w:rPr>
        <w:t>11х/б</w:t>
      </w:r>
      <w:r w:rsidRPr="00222C1B">
        <w:rPr>
          <w:rFonts w:ascii="Times New Roman" w:eastAsia="Times New Roman" w:hAnsi="Times New Roman" w:cs="Times New Roman"/>
          <w:color w:val="000000" w:themeColor="text1"/>
          <w:sz w:val="28"/>
          <w:szCs w:val="28"/>
        </w:rPr>
        <w:t xml:space="preserve"> класса</w:t>
      </w:r>
    </w:p>
    <w:p w:rsidR="00071A65" w:rsidRDefault="00071A65" w:rsidP="00071A65">
      <w:pPr>
        <w:spacing w:after="0" w:line="360" w:lineRule="auto"/>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Кривошеева Полина</w:t>
      </w:r>
    </w:p>
    <w:p w:rsidR="00071A65" w:rsidRDefault="00071A65" w:rsidP="00071A65">
      <w:pPr>
        <w:spacing w:after="0" w:line="360" w:lineRule="auto"/>
        <w:jc w:val="right"/>
        <w:rPr>
          <w:rFonts w:ascii="Times New Roman" w:eastAsia="Times New Roman" w:hAnsi="Times New Roman" w:cs="Times New Roman"/>
          <w:color w:val="000000" w:themeColor="text1"/>
          <w:sz w:val="28"/>
          <w:szCs w:val="28"/>
        </w:rPr>
      </w:pPr>
      <w:r w:rsidRPr="006E7FAB">
        <w:rPr>
          <w:rFonts w:ascii="Times New Roman" w:eastAsia="Times New Roman" w:hAnsi="Times New Roman" w:cs="Times New Roman"/>
          <w:b/>
          <w:color w:val="000000" w:themeColor="text1"/>
          <w:sz w:val="28"/>
          <w:szCs w:val="28"/>
        </w:rPr>
        <w:t>Научный руководитель</w:t>
      </w:r>
      <w:r>
        <w:rPr>
          <w:rFonts w:ascii="Times New Roman" w:eastAsia="Times New Roman" w:hAnsi="Times New Roman" w:cs="Times New Roman"/>
          <w:color w:val="000000" w:themeColor="text1"/>
          <w:sz w:val="28"/>
          <w:szCs w:val="28"/>
        </w:rPr>
        <w:t>: Суханова Елена Викторовна, учитель биологии и экологии.</w:t>
      </w:r>
    </w:p>
    <w:p w:rsidR="005C317A" w:rsidRPr="00071A65" w:rsidRDefault="00071A65" w:rsidP="00071A65">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Пенза, 2020</w:t>
      </w:r>
    </w:p>
    <w:p w:rsidR="00071A65" w:rsidRPr="003F1023" w:rsidRDefault="00071A65" w:rsidP="00071A65">
      <w:pPr>
        <w:spacing w:after="0" w:line="360" w:lineRule="auto"/>
        <w:jc w:val="center"/>
        <w:rPr>
          <w:rFonts w:ascii="Times New Roman" w:hAnsi="Times New Roman" w:cs="Times New Roman"/>
          <w:b/>
          <w:color w:val="000000" w:themeColor="text1"/>
          <w:sz w:val="24"/>
          <w:szCs w:val="24"/>
        </w:rPr>
      </w:pPr>
      <w:r w:rsidRPr="003F1023">
        <w:rPr>
          <w:rFonts w:ascii="Times New Roman" w:hAnsi="Times New Roman" w:cs="Times New Roman"/>
          <w:b/>
          <w:color w:val="000000" w:themeColor="text1"/>
          <w:sz w:val="24"/>
          <w:szCs w:val="24"/>
        </w:rPr>
        <w:lastRenderedPageBreak/>
        <w:t>Содержание</w:t>
      </w:r>
    </w:p>
    <w:sdt>
      <w:sdtPr>
        <w:rPr>
          <w:rFonts w:ascii="Times New Roman" w:eastAsiaTheme="minorHAnsi" w:hAnsi="Times New Roman" w:cs="Times New Roman"/>
          <w:b w:val="0"/>
          <w:bCs w:val="0"/>
          <w:color w:val="000000" w:themeColor="text1"/>
          <w:sz w:val="24"/>
          <w:szCs w:val="24"/>
          <w:lang w:eastAsia="en-US"/>
        </w:rPr>
        <w:id w:val="13225703"/>
        <w:docPartObj>
          <w:docPartGallery w:val="Table of Contents"/>
          <w:docPartUnique/>
        </w:docPartObj>
      </w:sdtPr>
      <w:sdtContent>
        <w:p w:rsidR="00071A65" w:rsidRPr="003F1023" w:rsidRDefault="00071A65" w:rsidP="00071A65">
          <w:pPr>
            <w:pStyle w:val="ab"/>
            <w:rPr>
              <w:rFonts w:ascii="Times New Roman" w:hAnsi="Times New Roman" w:cs="Times New Roman"/>
              <w:color w:val="000000" w:themeColor="text1"/>
              <w:sz w:val="24"/>
              <w:szCs w:val="24"/>
            </w:rPr>
          </w:pPr>
        </w:p>
        <w:p w:rsidR="00071A65" w:rsidRPr="003F1023" w:rsidRDefault="0038036F" w:rsidP="00071A65">
          <w:pPr>
            <w:pStyle w:val="11"/>
            <w:tabs>
              <w:tab w:val="clear" w:pos="9345"/>
              <w:tab w:val="right" w:leader="dot" w:pos="9639"/>
            </w:tabs>
            <w:rPr>
              <w:b w:val="0"/>
              <w:color w:val="auto"/>
              <w:sz w:val="24"/>
              <w:szCs w:val="24"/>
            </w:rPr>
          </w:pPr>
          <w:r w:rsidRPr="003F1023">
            <w:rPr>
              <w:sz w:val="24"/>
              <w:szCs w:val="24"/>
            </w:rPr>
            <w:fldChar w:fldCharType="begin"/>
          </w:r>
          <w:r w:rsidR="00071A65" w:rsidRPr="003F1023">
            <w:rPr>
              <w:sz w:val="24"/>
              <w:szCs w:val="24"/>
            </w:rPr>
            <w:instrText xml:space="preserve"> TOC \o "1-3" \h \z \u </w:instrText>
          </w:r>
          <w:r w:rsidRPr="003F1023">
            <w:rPr>
              <w:sz w:val="24"/>
              <w:szCs w:val="24"/>
            </w:rPr>
            <w:fldChar w:fldCharType="separate"/>
          </w:r>
          <w:hyperlink w:anchor="_Toc478360682" w:history="1">
            <w:r w:rsidR="00071A65" w:rsidRPr="003F1023">
              <w:rPr>
                <w:rStyle w:val="a8"/>
                <w:b w:val="0"/>
                <w:sz w:val="24"/>
                <w:szCs w:val="24"/>
              </w:rPr>
              <w:t>Введение</w:t>
            </w:r>
            <w:r w:rsidR="00071A65" w:rsidRPr="003F1023">
              <w:rPr>
                <w:b w:val="0"/>
                <w:webHidden/>
                <w:sz w:val="24"/>
                <w:szCs w:val="24"/>
              </w:rPr>
              <w:tab/>
            </w:r>
            <w:r w:rsidRPr="003F1023">
              <w:rPr>
                <w:b w:val="0"/>
                <w:webHidden/>
                <w:sz w:val="24"/>
                <w:szCs w:val="24"/>
              </w:rPr>
              <w:fldChar w:fldCharType="begin"/>
            </w:r>
            <w:r w:rsidR="00071A65" w:rsidRPr="003F1023">
              <w:rPr>
                <w:b w:val="0"/>
                <w:webHidden/>
                <w:sz w:val="24"/>
                <w:szCs w:val="24"/>
              </w:rPr>
              <w:instrText xml:space="preserve"> PAGEREF _Toc478360682 \h </w:instrText>
            </w:r>
            <w:r w:rsidRPr="003F1023">
              <w:rPr>
                <w:b w:val="0"/>
                <w:webHidden/>
                <w:sz w:val="24"/>
                <w:szCs w:val="24"/>
              </w:rPr>
            </w:r>
            <w:r w:rsidRPr="003F1023">
              <w:rPr>
                <w:b w:val="0"/>
                <w:webHidden/>
                <w:sz w:val="24"/>
                <w:szCs w:val="24"/>
              </w:rPr>
              <w:fldChar w:fldCharType="separate"/>
            </w:r>
            <w:r w:rsidR="00071A65" w:rsidRPr="003F1023">
              <w:rPr>
                <w:b w:val="0"/>
                <w:webHidden/>
                <w:sz w:val="24"/>
                <w:szCs w:val="24"/>
              </w:rPr>
              <w:t>3</w:t>
            </w:r>
            <w:r w:rsidRPr="003F1023">
              <w:rPr>
                <w:b w:val="0"/>
                <w:webHidden/>
                <w:sz w:val="24"/>
                <w:szCs w:val="24"/>
              </w:rPr>
              <w:fldChar w:fldCharType="end"/>
            </w:r>
          </w:hyperlink>
        </w:p>
        <w:p w:rsidR="00071A65" w:rsidRPr="003F1023" w:rsidRDefault="0038036F" w:rsidP="00071A65">
          <w:pPr>
            <w:pStyle w:val="11"/>
            <w:tabs>
              <w:tab w:val="clear" w:pos="9345"/>
              <w:tab w:val="right" w:leader="dot" w:pos="9639"/>
            </w:tabs>
            <w:rPr>
              <w:b w:val="0"/>
              <w:color w:val="auto"/>
              <w:sz w:val="24"/>
              <w:szCs w:val="24"/>
            </w:rPr>
          </w:pPr>
          <w:hyperlink w:anchor="_Toc478360683" w:history="1">
            <w:r w:rsidR="00071A65" w:rsidRPr="003F1023">
              <w:rPr>
                <w:rStyle w:val="a8"/>
                <w:b w:val="0"/>
                <w:sz w:val="24"/>
                <w:szCs w:val="24"/>
              </w:rPr>
              <w:t>Глава 1. Обзор литературы</w:t>
            </w:r>
            <w:r w:rsidR="00071A65" w:rsidRPr="003F1023">
              <w:rPr>
                <w:b w:val="0"/>
                <w:webHidden/>
                <w:sz w:val="24"/>
                <w:szCs w:val="24"/>
              </w:rPr>
              <w:tab/>
            </w:r>
            <w:r w:rsidRPr="003F1023">
              <w:rPr>
                <w:b w:val="0"/>
                <w:webHidden/>
                <w:sz w:val="24"/>
                <w:szCs w:val="24"/>
              </w:rPr>
              <w:fldChar w:fldCharType="begin"/>
            </w:r>
            <w:r w:rsidR="00071A65" w:rsidRPr="003F1023">
              <w:rPr>
                <w:b w:val="0"/>
                <w:webHidden/>
                <w:sz w:val="24"/>
                <w:szCs w:val="24"/>
              </w:rPr>
              <w:instrText xml:space="preserve"> PAGEREF _Toc478360683 \h </w:instrText>
            </w:r>
            <w:r w:rsidRPr="003F1023">
              <w:rPr>
                <w:b w:val="0"/>
                <w:webHidden/>
                <w:sz w:val="24"/>
                <w:szCs w:val="24"/>
              </w:rPr>
            </w:r>
            <w:r w:rsidRPr="003F1023">
              <w:rPr>
                <w:b w:val="0"/>
                <w:webHidden/>
                <w:sz w:val="24"/>
                <w:szCs w:val="24"/>
              </w:rPr>
              <w:fldChar w:fldCharType="separate"/>
            </w:r>
            <w:r w:rsidR="00071A65" w:rsidRPr="003F1023">
              <w:rPr>
                <w:b w:val="0"/>
                <w:webHidden/>
                <w:sz w:val="24"/>
                <w:szCs w:val="24"/>
              </w:rPr>
              <w:t>5</w:t>
            </w:r>
            <w:r w:rsidRPr="003F1023">
              <w:rPr>
                <w:b w:val="0"/>
                <w:webHidden/>
                <w:sz w:val="24"/>
                <w:szCs w:val="24"/>
              </w:rPr>
              <w:fldChar w:fldCharType="end"/>
            </w:r>
          </w:hyperlink>
        </w:p>
        <w:p w:rsidR="00071A65" w:rsidRPr="003F1023" w:rsidRDefault="0038036F" w:rsidP="00071A65">
          <w:pPr>
            <w:pStyle w:val="21"/>
            <w:tabs>
              <w:tab w:val="left" w:pos="880"/>
              <w:tab w:val="right" w:leader="dot" w:pos="9639"/>
            </w:tabs>
            <w:spacing w:line="360" w:lineRule="auto"/>
            <w:ind w:left="0"/>
            <w:rPr>
              <w:rFonts w:ascii="Times New Roman" w:hAnsi="Times New Roman" w:cs="Times New Roman"/>
              <w:noProof/>
              <w:sz w:val="24"/>
              <w:szCs w:val="24"/>
            </w:rPr>
          </w:pPr>
          <w:hyperlink w:anchor="_Toc478360684" w:history="1">
            <w:r w:rsidR="00713BE7" w:rsidRPr="003F1023">
              <w:rPr>
                <w:rStyle w:val="a8"/>
                <w:rFonts w:ascii="Times New Roman" w:hAnsi="Times New Roman" w:cs="Times New Roman"/>
                <w:noProof/>
                <w:sz w:val="24"/>
                <w:szCs w:val="24"/>
              </w:rPr>
              <w:t>1.1 Загрязнение окружающей среды и его виды</w:t>
            </w:r>
            <w:r w:rsidR="00071A65" w:rsidRPr="003F1023">
              <w:rPr>
                <w:rFonts w:ascii="Times New Roman" w:hAnsi="Times New Roman" w:cs="Times New Roman"/>
                <w:noProof/>
                <w:webHidden/>
                <w:sz w:val="24"/>
                <w:szCs w:val="24"/>
              </w:rPr>
              <w:tab/>
            </w:r>
            <w:r w:rsidRPr="003F1023">
              <w:rPr>
                <w:rFonts w:ascii="Times New Roman" w:hAnsi="Times New Roman" w:cs="Times New Roman"/>
                <w:noProof/>
                <w:webHidden/>
                <w:sz w:val="24"/>
                <w:szCs w:val="24"/>
              </w:rPr>
              <w:fldChar w:fldCharType="begin"/>
            </w:r>
            <w:r w:rsidR="00071A65" w:rsidRPr="003F1023">
              <w:rPr>
                <w:rFonts w:ascii="Times New Roman" w:hAnsi="Times New Roman" w:cs="Times New Roman"/>
                <w:noProof/>
                <w:webHidden/>
                <w:sz w:val="24"/>
                <w:szCs w:val="24"/>
              </w:rPr>
              <w:instrText xml:space="preserve"> PAGEREF _Toc478360684 \h </w:instrText>
            </w:r>
            <w:r w:rsidRPr="003F1023">
              <w:rPr>
                <w:rFonts w:ascii="Times New Roman" w:hAnsi="Times New Roman" w:cs="Times New Roman"/>
                <w:noProof/>
                <w:webHidden/>
                <w:sz w:val="24"/>
                <w:szCs w:val="24"/>
              </w:rPr>
            </w:r>
            <w:r w:rsidRPr="003F1023">
              <w:rPr>
                <w:rFonts w:ascii="Times New Roman" w:hAnsi="Times New Roman" w:cs="Times New Roman"/>
                <w:noProof/>
                <w:webHidden/>
                <w:sz w:val="24"/>
                <w:szCs w:val="24"/>
              </w:rPr>
              <w:fldChar w:fldCharType="separate"/>
            </w:r>
            <w:r w:rsidR="00071A65" w:rsidRPr="003F1023">
              <w:rPr>
                <w:rFonts w:ascii="Times New Roman" w:hAnsi="Times New Roman" w:cs="Times New Roman"/>
                <w:noProof/>
                <w:webHidden/>
                <w:sz w:val="24"/>
                <w:szCs w:val="24"/>
              </w:rPr>
              <w:t>5</w:t>
            </w:r>
            <w:r w:rsidRPr="003F1023">
              <w:rPr>
                <w:rFonts w:ascii="Times New Roman" w:hAnsi="Times New Roman" w:cs="Times New Roman"/>
                <w:noProof/>
                <w:webHidden/>
                <w:sz w:val="24"/>
                <w:szCs w:val="24"/>
              </w:rPr>
              <w:fldChar w:fldCharType="end"/>
            </w:r>
          </w:hyperlink>
        </w:p>
        <w:p w:rsidR="00071A65" w:rsidRPr="003F1023" w:rsidRDefault="0038036F" w:rsidP="00071A65">
          <w:pPr>
            <w:pStyle w:val="21"/>
            <w:tabs>
              <w:tab w:val="right" w:leader="dot" w:pos="9639"/>
            </w:tabs>
            <w:spacing w:line="360" w:lineRule="auto"/>
            <w:ind w:left="0"/>
            <w:rPr>
              <w:rFonts w:ascii="Times New Roman" w:hAnsi="Times New Roman" w:cs="Times New Roman"/>
              <w:noProof/>
              <w:sz w:val="24"/>
              <w:szCs w:val="24"/>
            </w:rPr>
          </w:pPr>
          <w:hyperlink w:anchor="_Toc478360685" w:history="1">
            <w:r w:rsidR="00713BE7" w:rsidRPr="003F1023">
              <w:rPr>
                <w:rStyle w:val="a8"/>
                <w:rFonts w:ascii="Times New Roman" w:hAnsi="Times New Roman" w:cs="Times New Roman"/>
                <w:noProof/>
                <w:sz w:val="24"/>
                <w:szCs w:val="24"/>
              </w:rPr>
              <w:t>1.2  Биоиндикация</w:t>
            </w:r>
            <w:r w:rsidR="00071A65" w:rsidRPr="003F1023">
              <w:rPr>
                <w:rFonts w:ascii="Times New Roman" w:hAnsi="Times New Roman" w:cs="Times New Roman"/>
                <w:noProof/>
                <w:webHidden/>
                <w:sz w:val="24"/>
                <w:szCs w:val="24"/>
              </w:rPr>
              <w:tab/>
            </w:r>
          </w:hyperlink>
          <w:r w:rsidR="00071A65" w:rsidRPr="003F1023">
            <w:rPr>
              <w:rFonts w:ascii="Times New Roman" w:hAnsi="Times New Roman" w:cs="Times New Roman"/>
              <w:noProof/>
              <w:sz w:val="24"/>
              <w:szCs w:val="24"/>
            </w:rPr>
            <w:t>6</w:t>
          </w:r>
        </w:p>
        <w:p w:rsidR="00713BE7" w:rsidRPr="003F1023" w:rsidRDefault="00713BE7" w:rsidP="00713BE7">
          <w:pPr>
            <w:rPr>
              <w:rFonts w:ascii="Times New Roman" w:hAnsi="Times New Roman" w:cs="Times New Roman"/>
              <w:sz w:val="24"/>
              <w:szCs w:val="24"/>
              <w:lang w:eastAsia="ru-RU"/>
            </w:rPr>
          </w:pPr>
          <w:r w:rsidRPr="003F1023">
            <w:rPr>
              <w:rFonts w:ascii="Times New Roman" w:hAnsi="Times New Roman" w:cs="Times New Roman"/>
              <w:sz w:val="24"/>
              <w:szCs w:val="24"/>
              <w:lang w:eastAsia="ru-RU"/>
            </w:rPr>
            <w:t>1.3. Экология и биология клевера белого………………………………………</w:t>
          </w:r>
          <w:r w:rsidR="00920988">
            <w:rPr>
              <w:rFonts w:ascii="Times New Roman" w:hAnsi="Times New Roman" w:cs="Times New Roman"/>
              <w:sz w:val="24"/>
              <w:szCs w:val="24"/>
              <w:lang w:eastAsia="ru-RU"/>
            </w:rPr>
            <w:t>.......</w:t>
          </w:r>
          <w:r w:rsidR="00860741">
            <w:rPr>
              <w:rFonts w:ascii="Times New Roman" w:hAnsi="Times New Roman" w:cs="Times New Roman"/>
              <w:sz w:val="24"/>
              <w:szCs w:val="24"/>
              <w:lang w:eastAsia="ru-RU"/>
            </w:rPr>
            <w:t>............7</w:t>
          </w:r>
          <w:r w:rsidRPr="003F1023">
            <w:rPr>
              <w:rFonts w:ascii="Times New Roman" w:hAnsi="Times New Roman" w:cs="Times New Roman"/>
              <w:sz w:val="24"/>
              <w:szCs w:val="24"/>
              <w:lang w:eastAsia="ru-RU"/>
            </w:rPr>
            <w:t xml:space="preserve">    </w:t>
          </w:r>
        </w:p>
        <w:p w:rsidR="00713BE7" w:rsidRPr="003F1023" w:rsidRDefault="00713BE7" w:rsidP="00713BE7">
          <w:pPr>
            <w:pStyle w:val="a7"/>
            <w:rPr>
              <w:color w:val="000000"/>
            </w:rPr>
          </w:pPr>
          <w:r w:rsidRPr="003F1023">
            <w:t xml:space="preserve">1.4  </w:t>
          </w:r>
          <w:r w:rsidRPr="003F1023">
            <w:rPr>
              <w:color w:val="000000"/>
            </w:rPr>
            <w:t>Морфогенетический полиморфизм листьев клевера ползучего…………</w:t>
          </w:r>
          <w:r w:rsidR="003F1023">
            <w:rPr>
              <w:color w:val="000000"/>
            </w:rPr>
            <w:t>……</w:t>
          </w:r>
          <w:r w:rsidR="00860741">
            <w:rPr>
              <w:color w:val="000000"/>
            </w:rPr>
            <w:t>...</w:t>
          </w:r>
          <w:r w:rsidR="003F1023">
            <w:rPr>
              <w:color w:val="000000"/>
            </w:rPr>
            <w:t>…....</w:t>
          </w:r>
          <w:r w:rsidR="00860741">
            <w:rPr>
              <w:color w:val="000000"/>
            </w:rPr>
            <w:t>8</w:t>
          </w:r>
          <w:r w:rsidR="00BD42CA" w:rsidRPr="003F1023">
            <w:rPr>
              <w:color w:val="000000"/>
            </w:rPr>
            <w:t xml:space="preserve">    </w:t>
          </w:r>
        </w:p>
        <w:p w:rsidR="00071A65" w:rsidRPr="003F1023" w:rsidRDefault="0038036F" w:rsidP="00071A65">
          <w:pPr>
            <w:pStyle w:val="11"/>
            <w:tabs>
              <w:tab w:val="clear" w:pos="9345"/>
              <w:tab w:val="right" w:leader="dot" w:pos="9639"/>
            </w:tabs>
            <w:rPr>
              <w:b w:val="0"/>
              <w:color w:val="auto"/>
              <w:sz w:val="24"/>
              <w:szCs w:val="24"/>
            </w:rPr>
          </w:pPr>
          <w:hyperlink w:anchor="_Toc478360688" w:history="1">
            <w:r w:rsidR="00071A65" w:rsidRPr="003F1023">
              <w:rPr>
                <w:rStyle w:val="a8"/>
                <w:b w:val="0"/>
                <w:sz w:val="24"/>
                <w:szCs w:val="24"/>
              </w:rPr>
              <w:t>Глава 2. Материалы и методы исследований</w:t>
            </w:r>
            <w:r w:rsidR="00071A65" w:rsidRPr="003F1023">
              <w:rPr>
                <w:b w:val="0"/>
                <w:webHidden/>
                <w:sz w:val="24"/>
                <w:szCs w:val="24"/>
              </w:rPr>
              <w:tab/>
            </w:r>
          </w:hyperlink>
          <w:r w:rsidR="00860741">
            <w:rPr>
              <w:b w:val="0"/>
              <w:sz w:val="24"/>
              <w:szCs w:val="24"/>
            </w:rPr>
            <w:t>11</w:t>
          </w:r>
        </w:p>
        <w:p w:rsidR="00071A65" w:rsidRPr="003F1023" w:rsidRDefault="0038036F" w:rsidP="00071A65">
          <w:pPr>
            <w:pStyle w:val="21"/>
            <w:tabs>
              <w:tab w:val="right" w:leader="dot" w:pos="9639"/>
            </w:tabs>
            <w:spacing w:line="360" w:lineRule="auto"/>
            <w:ind w:left="0"/>
            <w:rPr>
              <w:rFonts w:ascii="Times New Roman" w:hAnsi="Times New Roman" w:cs="Times New Roman"/>
              <w:noProof/>
              <w:sz w:val="24"/>
              <w:szCs w:val="24"/>
            </w:rPr>
          </w:pPr>
          <w:hyperlink w:anchor="_Toc478360689" w:history="1">
            <w:r w:rsidR="00071A65" w:rsidRPr="003F1023">
              <w:rPr>
                <w:rStyle w:val="a8"/>
                <w:rFonts w:ascii="Times New Roman" w:hAnsi="Times New Roman" w:cs="Times New Roman"/>
                <w:noProof/>
                <w:sz w:val="24"/>
                <w:szCs w:val="24"/>
              </w:rPr>
              <w:t>2.1.</w:t>
            </w:r>
            <w:r w:rsidR="00713BE7" w:rsidRPr="003F1023">
              <w:rPr>
                <w:rStyle w:val="a8"/>
                <w:rFonts w:ascii="Times New Roman" w:hAnsi="Times New Roman" w:cs="Times New Roman"/>
                <w:noProof/>
                <w:sz w:val="24"/>
                <w:szCs w:val="24"/>
              </w:rPr>
              <w:t>Методика работы</w:t>
            </w:r>
            <w:r w:rsidR="00071A65" w:rsidRPr="003F1023">
              <w:rPr>
                <w:rFonts w:ascii="Times New Roman" w:hAnsi="Times New Roman" w:cs="Times New Roman"/>
                <w:noProof/>
                <w:webHidden/>
                <w:sz w:val="24"/>
                <w:szCs w:val="24"/>
              </w:rPr>
              <w:tab/>
            </w:r>
          </w:hyperlink>
          <w:r w:rsidR="00860741">
            <w:rPr>
              <w:rFonts w:ascii="Times New Roman" w:hAnsi="Times New Roman" w:cs="Times New Roman"/>
              <w:noProof/>
              <w:sz w:val="24"/>
              <w:szCs w:val="24"/>
            </w:rPr>
            <w:t>11</w:t>
          </w:r>
        </w:p>
        <w:p w:rsidR="00071A65" w:rsidRPr="003F1023" w:rsidRDefault="0038036F" w:rsidP="00713BE7">
          <w:pPr>
            <w:pStyle w:val="21"/>
            <w:tabs>
              <w:tab w:val="right" w:leader="dot" w:pos="9639"/>
            </w:tabs>
            <w:spacing w:line="360" w:lineRule="auto"/>
            <w:ind w:left="0"/>
            <w:rPr>
              <w:rFonts w:ascii="Times New Roman" w:hAnsi="Times New Roman" w:cs="Times New Roman"/>
              <w:noProof/>
              <w:sz w:val="24"/>
              <w:szCs w:val="24"/>
            </w:rPr>
          </w:pPr>
          <w:hyperlink w:anchor="_Toc478360690" w:history="1">
            <w:r w:rsidR="00071A65" w:rsidRPr="003F1023">
              <w:rPr>
                <w:rStyle w:val="a8"/>
                <w:rFonts w:ascii="Times New Roman" w:hAnsi="Times New Roman" w:cs="Times New Roman"/>
                <w:noProof/>
                <w:sz w:val="24"/>
                <w:szCs w:val="24"/>
              </w:rPr>
              <w:t>2.2.</w:t>
            </w:r>
            <w:r w:rsidR="00713BE7" w:rsidRPr="003F1023">
              <w:rPr>
                <w:rStyle w:val="a8"/>
                <w:rFonts w:ascii="Times New Roman" w:hAnsi="Times New Roman" w:cs="Times New Roman"/>
                <w:noProof/>
                <w:sz w:val="24"/>
                <w:szCs w:val="24"/>
              </w:rPr>
              <w:t>Точки исследования</w:t>
            </w:r>
            <w:r w:rsidR="00071A65" w:rsidRPr="003F1023">
              <w:rPr>
                <w:rFonts w:ascii="Times New Roman" w:hAnsi="Times New Roman" w:cs="Times New Roman"/>
                <w:noProof/>
                <w:webHidden/>
                <w:sz w:val="24"/>
                <w:szCs w:val="24"/>
              </w:rPr>
              <w:tab/>
            </w:r>
          </w:hyperlink>
          <w:r w:rsidR="00860741">
            <w:rPr>
              <w:rFonts w:ascii="Times New Roman" w:hAnsi="Times New Roman" w:cs="Times New Roman"/>
              <w:noProof/>
              <w:sz w:val="24"/>
              <w:szCs w:val="24"/>
            </w:rPr>
            <w:t>12</w:t>
          </w:r>
        </w:p>
        <w:p w:rsidR="00071A65" w:rsidRPr="003F1023" w:rsidRDefault="0038036F" w:rsidP="00EB5A0E">
          <w:pPr>
            <w:pStyle w:val="21"/>
            <w:tabs>
              <w:tab w:val="right" w:leader="dot" w:pos="9639"/>
            </w:tabs>
            <w:spacing w:line="360" w:lineRule="auto"/>
            <w:ind w:left="0"/>
            <w:rPr>
              <w:rFonts w:ascii="Times New Roman" w:hAnsi="Times New Roman" w:cs="Times New Roman"/>
              <w:noProof/>
              <w:sz w:val="24"/>
              <w:szCs w:val="24"/>
            </w:rPr>
          </w:pPr>
          <w:hyperlink w:anchor="_Toc478360695" w:history="1">
            <w:r w:rsidR="00071A65" w:rsidRPr="003F1023">
              <w:rPr>
                <w:rStyle w:val="a8"/>
                <w:rFonts w:ascii="Times New Roman" w:hAnsi="Times New Roman" w:cs="Times New Roman"/>
                <w:noProof/>
                <w:sz w:val="24"/>
                <w:szCs w:val="24"/>
              </w:rPr>
              <w:t>Глава 3. Результаты исследования</w:t>
            </w:r>
            <w:r w:rsidR="00071A65" w:rsidRPr="003F1023">
              <w:rPr>
                <w:rFonts w:ascii="Times New Roman" w:hAnsi="Times New Roman" w:cs="Times New Roman"/>
                <w:noProof/>
                <w:webHidden/>
                <w:sz w:val="24"/>
                <w:szCs w:val="24"/>
              </w:rPr>
              <w:tab/>
            </w:r>
          </w:hyperlink>
          <w:r w:rsidR="00860741">
            <w:rPr>
              <w:rFonts w:ascii="Times New Roman" w:hAnsi="Times New Roman" w:cs="Times New Roman"/>
              <w:noProof/>
              <w:sz w:val="24"/>
              <w:szCs w:val="24"/>
            </w:rPr>
            <w:t>18</w:t>
          </w:r>
        </w:p>
        <w:p w:rsidR="00071A65" w:rsidRPr="003F1023" w:rsidRDefault="0038036F" w:rsidP="00071A65">
          <w:pPr>
            <w:pStyle w:val="11"/>
            <w:tabs>
              <w:tab w:val="clear" w:pos="9345"/>
              <w:tab w:val="right" w:leader="dot" w:pos="9639"/>
            </w:tabs>
            <w:rPr>
              <w:b w:val="0"/>
              <w:sz w:val="24"/>
              <w:szCs w:val="24"/>
            </w:rPr>
          </w:pPr>
          <w:hyperlink w:anchor="_Toc478360697" w:history="1">
            <w:r w:rsidR="00071A65" w:rsidRPr="003F1023">
              <w:rPr>
                <w:rStyle w:val="a8"/>
                <w:b w:val="0"/>
                <w:sz w:val="24"/>
                <w:szCs w:val="24"/>
              </w:rPr>
              <w:t>Литература</w:t>
            </w:r>
            <w:r w:rsidR="00071A65" w:rsidRPr="003F1023">
              <w:rPr>
                <w:b w:val="0"/>
                <w:webHidden/>
                <w:sz w:val="24"/>
                <w:szCs w:val="24"/>
              </w:rPr>
              <w:tab/>
            </w:r>
          </w:hyperlink>
          <w:r w:rsidR="00860741">
            <w:rPr>
              <w:b w:val="0"/>
              <w:sz w:val="24"/>
              <w:szCs w:val="24"/>
            </w:rPr>
            <w:t>21</w:t>
          </w:r>
        </w:p>
        <w:p w:rsidR="00BD42CA" w:rsidRPr="003F1023" w:rsidRDefault="00920988" w:rsidP="00BD42CA">
          <w:pPr>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00BD42CA" w:rsidRPr="003F1023">
            <w:rPr>
              <w:rFonts w:ascii="Times New Roman" w:hAnsi="Times New Roman" w:cs="Times New Roman"/>
              <w:sz w:val="24"/>
              <w:szCs w:val="24"/>
              <w:lang w:eastAsia="ru-RU"/>
            </w:rPr>
            <w:t>……………………</w:t>
          </w:r>
          <w:r w:rsidR="003F1023">
            <w:rPr>
              <w:rFonts w:ascii="Times New Roman" w:hAnsi="Times New Roman" w:cs="Times New Roman"/>
              <w:sz w:val="24"/>
              <w:szCs w:val="24"/>
              <w:lang w:eastAsia="ru-RU"/>
            </w:rPr>
            <w:t>……………..</w:t>
          </w:r>
          <w:r w:rsidR="00860741">
            <w:rPr>
              <w:rFonts w:ascii="Times New Roman" w:hAnsi="Times New Roman" w:cs="Times New Roman"/>
              <w:sz w:val="24"/>
              <w:szCs w:val="24"/>
              <w:lang w:eastAsia="ru-RU"/>
            </w:rPr>
            <w:t>22</w:t>
          </w:r>
        </w:p>
        <w:p w:rsidR="00EB5A0E" w:rsidRPr="003F1023" w:rsidRDefault="00EB5A0E" w:rsidP="00EB5A0E">
          <w:pPr>
            <w:rPr>
              <w:rFonts w:ascii="Times New Roman" w:hAnsi="Times New Roman" w:cs="Times New Roman"/>
              <w:sz w:val="24"/>
              <w:szCs w:val="24"/>
              <w:lang w:eastAsia="ru-RU"/>
            </w:rPr>
          </w:pPr>
        </w:p>
        <w:p w:rsidR="00071A65" w:rsidRPr="003F1023" w:rsidRDefault="0038036F" w:rsidP="00071A65">
          <w:pPr>
            <w:tabs>
              <w:tab w:val="right" w:leader="dot" w:pos="9639"/>
            </w:tabs>
            <w:rPr>
              <w:rFonts w:ascii="Times New Roman" w:hAnsi="Times New Roman" w:cs="Times New Roman"/>
              <w:color w:val="000000" w:themeColor="text1"/>
              <w:sz w:val="28"/>
              <w:szCs w:val="28"/>
            </w:rPr>
          </w:pPr>
          <w:r w:rsidRPr="003F1023">
            <w:rPr>
              <w:rFonts w:ascii="Times New Roman" w:hAnsi="Times New Roman" w:cs="Times New Roman"/>
              <w:color w:val="000000" w:themeColor="text1"/>
              <w:sz w:val="24"/>
              <w:szCs w:val="24"/>
            </w:rPr>
            <w:fldChar w:fldCharType="end"/>
          </w:r>
        </w:p>
      </w:sdtContent>
    </w:sdt>
    <w:p w:rsidR="00071A65" w:rsidRPr="003F1023" w:rsidRDefault="00071A65" w:rsidP="005C317A">
      <w:pPr>
        <w:spacing w:after="0"/>
        <w:jc w:val="both"/>
        <w:rPr>
          <w:rFonts w:ascii="Times New Roman" w:hAnsi="Times New Roman" w:cs="Times New Roman"/>
          <w:sz w:val="28"/>
          <w:szCs w:val="28"/>
        </w:rPr>
      </w:pPr>
    </w:p>
    <w:p w:rsidR="00071A65" w:rsidRPr="003F1023" w:rsidRDefault="00071A65" w:rsidP="005C317A">
      <w:pPr>
        <w:spacing w:after="0"/>
        <w:jc w:val="both"/>
        <w:rPr>
          <w:rFonts w:ascii="Times New Roman" w:hAnsi="Times New Roman" w:cs="Times New Roman"/>
          <w:sz w:val="28"/>
          <w:szCs w:val="28"/>
        </w:rPr>
      </w:pPr>
    </w:p>
    <w:p w:rsidR="00071A65" w:rsidRPr="003F1023" w:rsidRDefault="00071A65" w:rsidP="005C317A">
      <w:pPr>
        <w:spacing w:after="0"/>
        <w:jc w:val="both"/>
        <w:rPr>
          <w:rFonts w:ascii="Times New Roman" w:hAnsi="Times New Roman" w:cs="Times New Roman"/>
          <w:sz w:val="28"/>
          <w:szCs w:val="28"/>
        </w:rPr>
      </w:pPr>
    </w:p>
    <w:p w:rsidR="00071A65" w:rsidRPr="003F1023" w:rsidRDefault="00071A65" w:rsidP="005C317A">
      <w:pPr>
        <w:spacing w:after="0"/>
        <w:jc w:val="both"/>
        <w:rPr>
          <w:rFonts w:ascii="Times New Roman" w:hAnsi="Times New Roman" w:cs="Times New Roman"/>
          <w:sz w:val="28"/>
          <w:szCs w:val="28"/>
        </w:rPr>
      </w:pPr>
    </w:p>
    <w:p w:rsidR="00071A65" w:rsidRPr="003F1023" w:rsidRDefault="00071A65" w:rsidP="005C317A">
      <w:pPr>
        <w:spacing w:after="0"/>
        <w:jc w:val="both"/>
        <w:rPr>
          <w:rFonts w:ascii="Times New Roman" w:hAnsi="Times New Roman" w:cs="Times New Roman"/>
          <w:sz w:val="28"/>
          <w:szCs w:val="28"/>
        </w:rPr>
      </w:pPr>
    </w:p>
    <w:p w:rsidR="00071A65" w:rsidRPr="003F1023" w:rsidRDefault="00071A65" w:rsidP="005C317A">
      <w:pPr>
        <w:spacing w:after="0"/>
        <w:jc w:val="both"/>
        <w:rPr>
          <w:rFonts w:ascii="Times New Roman" w:hAnsi="Times New Roman" w:cs="Times New Roman"/>
          <w:sz w:val="28"/>
          <w:szCs w:val="28"/>
        </w:rPr>
      </w:pPr>
    </w:p>
    <w:p w:rsidR="00071A65" w:rsidRPr="003F1023" w:rsidRDefault="00071A65" w:rsidP="005C317A">
      <w:pPr>
        <w:spacing w:after="0"/>
        <w:jc w:val="both"/>
        <w:rPr>
          <w:rFonts w:ascii="Times New Roman" w:hAnsi="Times New Roman" w:cs="Times New Roman"/>
          <w:sz w:val="28"/>
          <w:szCs w:val="28"/>
        </w:rPr>
      </w:pPr>
    </w:p>
    <w:p w:rsidR="00071A65" w:rsidRPr="003F1023" w:rsidRDefault="00071A65" w:rsidP="005C317A">
      <w:pPr>
        <w:spacing w:after="0"/>
        <w:jc w:val="both"/>
        <w:rPr>
          <w:rFonts w:ascii="Times New Roman" w:hAnsi="Times New Roman" w:cs="Times New Roman"/>
          <w:sz w:val="28"/>
          <w:szCs w:val="28"/>
        </w:rPr>
      </w:pPr>
    </w:p>
    <w:p w:rsidR="00071A65" w:rsidRPr="003F1023" w:rsidRDefault="00071A65" w:rsidP="005C317A">
      <w:pPr>
        <w:spacing w:after="0"/>
        <w:jc w:val="both"/>
        <w:rPr>
          <w:rFonts w:ascii="Times New Roman" w:hAnsi="Times New Roman" w:cs="Times New Roman"/>
          <w:sz w:val="28"/>
          <w:szCs w:val="28"/>
        </w:rPr>
      </w:pPr>
    </w:p>
    <w:p w:rsidR="00071A65" w:rsidRPr="003F1023" w:rsidRDefault="00071A65" w:rsidP="005C317A">
      <w:pPr>
        <w:spacing w:after="0"/>
        <w:jc w:val="both"/>
        <w:rPr>
          <w:rFonts w:ascii="Times New Roman" w:hAnsi="Times New Roman" w:cs="Times New Roman"/>
          <w:sz w:val="28"/>
          <w:szCs w:val="28"/>
        </w:rPr>
      </w:pPr>
    </w:p>
    <w:p w:rsidR="00713BE7" w:rsidRPr="003F1023" w:rsidRDefault="00713BE7" w:rsidP="005C317A">
      <w:pPr>
        <w:spacing w:after="0"/>
        <w:jc w:val="both"/>
        <w:rPr>
          <w:rFonts w:ascii="Times New Roman" w:hAnsi="Times New Roman" w:cs="Times New Roman"/>
          <w:b/>
          <w:sz w:val="28"/>
          <w:szCs w:val="28"/>
        </w:rPr>
      </w:pPr>
    </w:p>
    <w:p w:rsidR="00713BE7" w:rsidRPr="003F1023" w:rsidRDefault="00713BE7" w:rsidP="005C317A">
      <w:pPr>
        <w:spacing w:after="0"/>
        <w:jc w:val="both"/>
        <w:rPr>
          <w:rFonts w:ascii="Times New Roman" w:hAnsi="Times New Roman" w:cs="Times New Roman"/>
          <w:b/>
          <w:sz w:val="28"/>
          <w:szCs w:val="28"/>
        </w:rPr>
      </w:pPr>
    </w:p>
    <w:p w:rsidR="00713BE7" w:rsidRPr="003F1023" w:rsidRDefault="00713BE7" w:rsidP="005C317A">
      <w:pPr>
        <w:spacing w:after="0"/>
        <w:jc w:val="both"/>
        <w:rPr>
          <w:rFonts w:ascii="Times New Roman" w:hAnsi="Times New Roman" w:cs="Times New Roman"/>
          <w:b/>
          <w:sz w:val="28"/>
          <w:szCs w:val="28"/>
        </w:rPr>
      </w:pPr>
    </w:p>
    <w:p w:rsidR="00BD42CA" w:rsidRPr="003F1023" w:rsidRDefault="00BD42CA" w:rsidP="005C317A">
      <w:pPr>
        <w:spacing w:after="0"/>
        <w:jc w:val="both"/>
        <w:rPr>
          <w:rFonts w:ascii="Times New Roman" w:hAnsi="Times New Roman" w:cs="Times New Roman"/>
          <w:b/>
          <w:sz w:val="28"/>
          <w:szCs w:val="28"/>
        </w:rPr>
      </w:pPr>
    </w:p>
    <w:p w:rsidR="003F1023" w:rsidRDefault="00BD42CA" w:rsidP="005C317A">
      <w:pPr>
        <w:spacing w:after="0"/>
        <w:jc w:val="both"/>
        <w:rPr>
          <w:rFonts w:ascii="Times New Roman" w:hAnsi="Times New Roman" w:cs="Times New Roman"/>
          <w:b/>
          <w:sz w:val="28"/>
          <w:szCs w:val="28"/>
        </w:rPr>
      </w:pPr>
      <w:r w:rsidRPr="003F1023">
        <w:rPr>
          <w:rFonts w:ascii="Times New Roman" w:hAnsi="Times New Roman" w:cs="Times New Roman"/>
          <w:b/>
          <w:sz w:val="28"/>
          <w:szCs w:val="28"/>
        </w:rPr>
        <w:t xml:space="preserve">                                               </w:t>
      </w:r>
    </w:p>
    <w:p w:rsidR="003F1023" w:rsidRDefault="003F1023" w:rsidP="005C317A">
      <w:pPr>
        <w:spacing w:after="0"/>
        <w:jc w:val="both"/>
        <w:rPr>
          <w:rFonts w:ascii="Times New Roman" w:hAnsi="Times New Roman" w:cs="Times New Roman"/>
          <w:b/>
          <w:sz w:val="28"/>
          <w:szCs w:val="28"/>
        </w:rPr>
      </w:pPr>
    </w:p>
    <w:p w:rsidR="003F1023" w:rsidRDefault="003F1023" w:rsidP="005C317A">
      <w:pPr>
        <w:spacing w:after="0"/>
        <w:jc w:val="both"/>
        <w:rPr>
          <w:rFonts w:ascii="Times New Roman" w:hAnsi="Times New Roman" w:cs="Times New Roman"/>
          <w:b/>
          <w:sz w:val="28"/>
          <w:szCs w:val="28"/>
        </w:rPr>
      </w:pPr>
    </w:p>
    <w:p w:rsidR="00071A65" w:rsidRPr="003F1023" w:rsidRDefault="00BD42CA" w:rsidP="00860741">
      <w:pPr>
        <w:spacing w:after="0" w:line="360" w:lineRule="auto"/>
        <w:jc w:val="both"/>
        <w:rPr>
          <w:rFonts w:ascii="Times New Roman" w:hAnsi="Times New Roman" w:cs="Times New Roman"/>
          <w:b/>
          <w:sz w:val="24"/>
          <w:szCs w:val="24"/>
        </w:rPr>
      </w:pPr>
      <w:r w:rsidRPr="003F1023">
        <w:rPr>
          <w:rFonts w:ascii="Times New Roman" w:hAnsi="Times New Roman" w:cs="Times New Roman"/>
          <w:b/>
          <w:sz w:val="24"/>
          <w:szCs w:val="24"/>
        </w:rPr>
        <w:lastRenderedPageBreak/>
        <w:t xml:space="preserve">  </w:t>
      </w:r>
      <w:r w:rsidR="00071A65" w:rsidRPr="003F1023">
        <w:rPr>
          <w:rFonts w:ascii="Times New Roman" w:hAnsi="Times New Roman" w:cs="Times New Roman"/>
          <w:b/>
          <w:sz w:val="24"/>
          <w:szCs w:val="24"/>
        </w:rPr>
        <w:t>Введение</w:t>
      </w:r>
    </w:p>
    <w:p w:rsidR="00F43B5E" w:rsidRPr="003F1023" w:rsidRDefault="00327DD9" w:rsidP="00860741">
      <w:pPr>
        <w:spacing w:after="0" w:line="360" w:lineRule="auto"/>
        <w:jc w:val="both"/>
        <w:rPr>
          <w:rFonts w:ascii="Times New Roman" w:hAnsi="Times New Roman" w:cs="Times New Roman"/>
          <w:color w:val="000000"/>
          <w:sz w:val="24"/>
          <w:szCs w:val="24"/>
          <w:shd w:val="clear" w:color="auto" w:fill="FFFFFF"/>
        </w:rPr>
      </w:pPr>
      <w:r w:rsidRPr="003F1023">
        <w:rPr>
          <w:rFonts w:ascii="Times New Roman" w:hAnsi="Times New Roman" w:cs="Times New Roman"/>
          <w:sz w:val="24"/>
          <w:szCs w:val="24"/>
        </w:rPr>
        <w:t xml:space="preserve">Природная среда находится под влиянием все возрастающей антропогенной нагрузки. Это обусловливает необходимость широкого применения надежных и доступных методов оценки воздействия человека на естественные экосистемы и выявления аномалий экологических факторов. Одним из таких методов представляет собой биоиндикация, принцип которой состоит в выявлении ответных реакций живых организмов на внешние воздействия. </w:t>
      </w:r>
    </w:p>
    <w:p w:rsidR="005C317A" w:rsidRPr="003F1023" w:rsidRDefault="00F43B5E" w:rsidP="00860741">
      <w:pPr>
        <w:spacing w:after="0" w:line="360" w:lineRule="auto"/>
        <w:rPr>
          <w:rFonts w:ascii="Times New Roman" w:hAnsi="Times New Roman" w:cs="Times New Roman"/>
          <w:b/>
          <w:color w:val="000000" w:themeColor="text1"/>
          <w:sz w:val="24"/>
          <w:szCs w:val="24"/>
        </w:rPr>
      </w:pPr>
      <w:r w:rsidRPr="003F1023">
        <w:rPr>
          <w:rFonts w:ascii="Times New Roman" w:hAnsi="Times New Roman" w:cs="Times New Roman"/>
          <w:sz w:val="24"/>
          <w:szCs w:val="24"/>
        </w:rPr>
        <w:t>Биоиндикация – это оценка состояния среды с помощью живых объектов</w:t>
      </w:r>
      <w:r w:rsidRPr="003F1023">
        <w:rPr>
          <w:rFonts w:ascii="Times New Roman" w:hAnsi="Times New Roman" w:cs="Times New Roman"/>
          <w:color w:val="000000"/>
          <w:sz w:val="24"/>
          <w:szCs w:val="24"/>
        </w:rPr>
        <w:br/>
      </w:r>
      <w:r w:rsidRPr="003F1023">
        <w:rPr>
          <w:rFonts w:ascii="Times New Roman" w:hAnsi="Times New Roman" w:cs="Times New Roman"/>
          <w:sz w:val="24"/>
          <w:szCs w:val="24"/>
        </w:rPr>
        <w:t>обнаружение и определение антропогенных нагрузок по реакциям на них живых организмов и их сообществ</w:t>
      </w:r>
      <w:r w:rsidRPr="003F1023">
        <w:rPr>
          <w:rFonts w:ascii="Times New Roman" w:hAnsi="Times New Roman" w:cs="Times New Roman"/>
          <w:color w:val="000000"/>
          <w:sz w:val="24"/>
          <w:szCs w:val="24"/>
        </w:rPr>
        <w:br/>
      </w:r>
    </w:p>
    <w:p w:rsidR="005C317A" w:rsidRPr="003F1023" w:rsidRDefault="005C317A" w:rsidP="00860741">
      <w:pPr>
        <w:spacing w:after="0" w:line="360" w:lineRule="auto"/>
        <w:ind w:firstLine="709"/>
        <w:jc w:val="both"/>
        <w:rPr>
          <w:rFonts w:ascii="Times New Roman" w:hAnsi="Times New Roman" w:cs="Times New Roman"/>
          <w:color w:val="000000" w:themeColor="text1"/>
          <w:sz w:val="24"/>
          <w:szCs w:val="24"/>
        </w:rPr>
      </w:pPr>
      <w:r w:rsidRPr="003F1023">
        <w:rPr>
          <w:rFonts w:ascii="Times New Roman" w:hAnsi="Times New Roman" w:cs="Times New Roman"/>
          <w:b/>
          <w:color w:val="000000" w:themeColor="text1"/>
          <w:sz w:val="24"/>
          <w:szCs w:val="24"/>
        </w:rPr>
        <w:t>Цель исследования</w:t>
      </w:r>
      <w:r w:rsidRPr="003F1023">
        <w:rPr>
          <w:rFonts w:ascii="Times New Roman" w:hAnsi="Times New Roman" w:cs="Times New Roman"/>
          <w:color w:val="000000" w:themeColor="text1"/>
          <w:sz w:val="24"/>
          <w:szCs w:val="24"/>
        </w:rPr>
        <w:t xml:space="preserve"> – </w:t>
      </w:r>
      <w:r w:rsidR="001B6723" w:rsidRPr="003F1023">
        <w:rPr>
          <w:rFonts w:ascii="Times New Roman" w:hAnsi="Times New Roman" w:cs="Times New Roman"/>
          <w:color w:val="000000"/>
          <w:sz w:val="24"/>
          <w:szCs w:val="24"/>
        </w:rPr>
        <w:t>определить со</w:t>
      </w:r>
      <w:r w:rsidR="00F66ADE" w:rsidRPr="003F1023">
        <w:rPr>
          <w:rFonts w:ascii="Times New Roman" w:hAnsi="Times New Roman" w:cs="Times New Roman"/>
          <w:color w:val="000000"/>
          <w:sz w:val="24"/>
          <w:szCs w:val="24"/>
        </w:rPr>
        <w:t>стояние окружающей среды с помощью метода</w:t>
      </w:r>
      <w:r w:rsidR="001B6723" w:rsidRPr="003F1023">
        <w:rPr>
          <w:rFonts w:ascii="Times New Roman" w:hAnsi="Times New Roman" w:cs="Times New Roman"/>
          <w:color w:val="000000"/>
          <w:sz w:val="24"/>
          <w:szCs w:val="24"/>
        </w:rPr>
        <w:t xml:space="preserve"> биоиндикации по частотам встречаемости фенов </w:t>
      </w:r>
      <w:r w:rsidR="00F66ADE" w:rsidRPr="003F1023">
        <w:rPr>
          <w:rFonts w:ascii="Times New Roman" w:hAnsi="Times New Roman" w:cs="Times New Roman"/>
          <w:color w:val="000000"/>
          <w:sz w:val="24"/>
          <w:szCs w:val="24"/>
        </w:rPr>
        <w:t>клевера белого</w:t>
      </w:r>
      <w:r w:rsidR="00BD59D1" w:rsidRPr="003F1023">
        <w:rPr>
          <w:rFonts w:ascii="Times New Roman" w:hAnsi="Times New Roman" w:cs="Times New Roman"/>
          <w:color w:val="000000" w:themeColor="text1"/>
          <w:sz w:val="24"/>
          <w:szCs w:val="24"/>
        </w:rPr>
        <w:t>.</w:t>
      </w:r>
    </w:p>
    <w:p w:rsidR="005C317A" w:rsidRPr="003F1023" w:rsidRDefault="005C317A" w:rsidP="00860741">
      <w:pPr>
        <w:spacing w:after="0" w:line="360" w:lineRule="auto"/>
        <w:ind w:firstLine="709"/>
        <w:jc w:val="both"/>
        <w:rPr>
          <w:rFonts w:ascii="Times New Roman" w:hAnsi="Times New Roman" w:cs="Times New Roman"/>
          <w:b/>
          <w:color w:val="000000" w:themeColor="text1"/>
          <w:sz w:val="24"/>
          <w:szCs w:val="24"/>
        </w:rPr>
      </w:pPr>
      <w:r w:rsidRPr="003F1023">
        <w:rPr>
          <w:rFonts w:ascii="Times New Roman" w:hAnsi="Times New Roman" w:cs="Times New Roman"/>
          <w:b/>
          <w:color w:val="000000" w:themeColor="text1"/>
          <w:sz w:val="24"/>
          <w:szCs w:val="24"/>
        </w:rPr>
        <w:t>Задачи:</w:t>
      </w:r>
    </w:p>
    <w:p w:rsidR="00F66ADE" w:rsidRPr="003F1023" w:rsidRDefault="005C317A" w:rsidP="00860741">
      <w:pPr>
        <w:pStyle w:val="a6"/>
        <w:spacing w:after="0" w:line="360" w:lineRule="auto"/>
        <w:ind w:left="0" w:firstLine="567"/>
        <w:jc w:val="both"/>
        <w:rPr>
          <w:rFonts w:ascii="Times New Roman" w:hAnsi="Times New Roman" w:cs="Times New Roman"/>
          <w:sz w:val="24"/>
          <w:szCs w:val="24"/>
        </w:rPr>
      </w:pPr>
      <w:r w:rsidRPr="003F1023">
        <w:rPr>
          <w:rFonts w:ascii="Times New Roman" w:hAnsi="Times New Roman" w:cs="Times New Roman"/>
          <w:color w:val="000000" w:themeColor="text1"/>
          <w:sz w:val="24"/>
          <w:szCs w:val="24"/>
        </w:rPr>
        <w:t>1.</w:t>
      </w:r>
      <w:r w:rsidRPr="003F1023">
        <w:rPr>
          <w:rFonts w:ascii="Times New Roman" w:hAnsi="Times New Roman" w:cs="Times New Roman"/>
          <w:sz w:val="24"/>
          <w:szCs w:val="24"/>
        </w:rPr>
        <w:t>Собрать, проанализировать и систематизировать теоретический и справочный материал по теме исследования</w:t>
      </w:r>
      <w:r w:rsidR="00F66ADE" w:rsidRPr="003F1023">
        <w:rPr>
          <w:rFonts w:ascii="Times New Roman" w:hAnsi="Times New Roman" w:cs="Times New Roman"/>
          <w:sz w:val="24"/>
          <w:szCs w:val="24"/>
        </w:rPr>
        <w:t>.</w:t>
      </w:r>
    </w:p>
    <w:p w:rsidR="005C317A" w:rsidRPr="003F1023" w:rsidRDefault="005C317A" w:rsidP="00860741">
      <w:pPr>
        <w:pStyle w:val="a6"/>
        <w:spacing w:after="0" w:line="360" w:lineRule="auto"/>
        <w:ind w:left="0" w:firstLine="567"/>
        <w:jc w:val="both"/>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2.</w:t>
      </w:r>
      <w:r w:rsidR="00F66ADE" w:rsidRPr="003F1023">
        <w:rPr>
          <w:rFonts w:ascii="Times New Roman" w:hAnsi="Times New Roman" w:cs="Times New Roman"/>
          <w:color w:val="000000" w:themeColor="text1"/>
          <w:sz w:val="24"/>
          <w:szCs w:val="24"/>
        </w:rPr>
        <w:t>Освоить методику индикации состояния окружающей среды по частотам встречаемости фенов белого клевера.</w:t>
      </w:r>
    </w:p>
    <w:p w:rsidR="00F66ADE" w:rsidRPr="003F1023" w:rsidRDefault="00F66ADE" w:rsidP="00860741">
      <w:pPr>
        <w:pStyle w:val="a6"/>
        <w:spacing w:after="0" w:line="360" w:lineRule="auto"/>
        <w:ind w:left="0" w:firstLine="567"/>
        <w:jc w:val="both"/>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3. Выбрать площадки в разных районах, различающиеся антропогенной нагрузкой, где произрастает клевер белый.</w:t>
      </w:r>
    </w:p>
    <w:p w:rsidR="00F66ADE" w:rsidRPr="003F1023" w:rsidRDefault="00F66ADE" w:rsidP="00860741">
      <w:pPr>
        <w:pStyle w:val="a6"/>
        <w:spacing w:after="0" w:line="360" w:lineRule="auto"/>
        <w:ind w:left="0" w:firstLine="567"/>
        <w:jc w:val="both"/>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4.</w:t>
      </w:r>
      <w:r w:rsidR="00DD74A4" w:rsidRPr="003F1023">
        <w:rPr>
          <w:rFonts w:ascii="Times New Roman" w:hAnsi="Times New Roman" w:cs="Times New Roman"/>
          <w:color w:val="000000" w:themeColor="text1"/>
          <w:sz w:val="24"/>
          <w:szCs w:val="24"/>
        </w:rPr>
        <w:t xml:space="preserve">Оценить степень </w:t>
      </w:r>
      <w:r w:rsidR="006C0D89" w:rsidRPr="003F1023">
        <w:rPr>
          <w:rFonts w:ascii="Times New Roman" w:hAnsi="Times New Roman" w:cs="Times New Roman"/>
          <w:color w:val="000000" w:themeColor="text1"/>
          <w:sz w:val="24"/>
          <w:szCs w:val="24"/>
        </w:rPr>
        <w:t xml:space="preserve">загрязненности окружающей среды, используя методику индикации состояния окружающей среды по частотам встречаемости фенов клевера Белого. </w:t>
      </w:r>
      <w:r w:rsidRPr="003F1023">
        <w:rPr>
          <w:rFonts w:ascii="Times New Roman" w:hAnsi="Times New Roman" w:cs="Times New Roman"/>
          <w:color w:val="000000" w:themeColor="text1"/>
          <w:sz w:val="24"/>
          <w:szCs w:val="24"/>
        </w:rPr>
        <w:t>Произвести расчет частоты встречаемости отдельных фенов и суммарную частоту встречаемости фенов.</w:t>
      </w:r>
    </w:p>
    <w:p w:rsidR="005C317A" w:rsidRPr="003F1023" w:rsidRDefault="00DD74A4" w:rsidP="00860741">
      <w:pPr>
        <w:pStyle w:val="a6"/>
        <w:spacing w:after="0" w:line="360" w:lineRule="auto"/>
        <w:ind w:left="0" w:firstLine="567"/>
        <w:jc w:val="both"/>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5</w:t>
      </w:r>
      <w:r w:rsidR="00F66ADE" w:rsidRPr="003F1023">
        <w:rPr>
          <w:rFonts w:ascii="Times New Roman" w:hAnsi="Times New Roman" w:cs="Times New Roman"/>
          <w:color w:val="000000" w:themeColor="text1"/>
          <w:sz w:val="24"/>
          <w:szCs w:val="24"/>
        </w:rPr>
        <w:t>.</w:t>
      </w:r>
      <w:r w:rsidR="00414675" w:rsidRPr="003F1023">
        <w:rPr>
          <w:rFonts w:ascii="Times New Roman" w:hAnsi="Times New Roman" w:cs="Times New Roman"/>
          <w:color w:val="000000" w:themeColor="text1"/>
          <w:sz w:val="24"/>
          <w:szCs w:val="24"/>
        </w:rPr>
        <w:t xml:space="preserve"> Сравнить степень загрязненности окружающе</w:t>
      </w:r>
      <w:r w:rsidRPr="003F1023">
        <w:rPr>
          <w:rFonts w:ascii="Times New Roman" w:hAnsi="Times New Roman" w:cs="Times New Roman"/>
          <w:color w:val="000000" w:themeColor="text1"/>
          <w:sz w:val="24"/>
          <w:szCs w:val="24"/>
        </w:rPr>
        <w:t>й среды в разных районах города методом биоиндикации.</w:t>
      </w:r>
    </w:p>
    <w:p w:rsidR="00414675" w:rsidRPr="003F1023" w:rsidRDefault="00414675" w:rsidP="00860741">
      <w:pPr>
        <w:spacing w:after="0" w:line="360" w:lineRule="auto"/>
        <w:ind w:firstLine="567"/>
        <w:jc w:val="both"/>
        <w:rPr>
          <w:rFonts w:ascii="Times New Roman" w:hAnsi="Times New Roman" w:cs="Times New Roman"/>
          <w:color w:val="000000" w:themeColor="text1"/>
          <w:sz w:val="24"/>
          <w:szCs w:val="24"/>
        </w:rPr>
      </w:pPr>
      <w:r w:rsidRPr="003F1023">
        <w:rPr>
          <w:rFonts w:ascii="Times New Roman" w:hAnsi="Times New Roman" w:cs="Times New Roman"/>
          <w:b/>
          <w:color w:val="000000" w:themeColor="text1"/>
          <w:sz w:val="24"/>
          <w:szCs w:val="24"/>
        </w:rPr>
        <w:t xml:space="preserve">Объект исследования: </w:t>
      </w:r>
      <w:r w:rsidRPr="003F1023">
        <w:rPr>
          <w:rFonts w:ascii="Times New Roman" w:hAnsi="Times New Roman" w:cs="Times New Roman"/>
          <w:color w:val="000000" w:themeColor="text1"/>
          <w:sz w:val="24"/>
          <w:szCs w:val="24"/>
        </w:rPr>
        <w:t>фены Клевера Белого</w:t>
      </w:r>
    </w:p>
    <w:p w:rsidR="005C317A" w:rsidRPr="003F1023" w:rsidRDefault="005C317A" w:rsidP="00860741">
      <w:pPr>
        <w:spacing w:after="0" w:line="360" w:lineRule="auto"/>
        <w:ind w:firstLine="567"/>
        <w:jc w:val="both"/>
        <w:rPr>
          <w:rFonts w:ascii="Times New Roman" w:hAnsi="Times New Roman" w:cs="Times New Roman"/>
          <w:color w:val="000000"/>
          <w:sz w:val="24"/>
          <w:szCs w:val="24"/>
        </w:rPr>
      </w:pPr>
      <w:r w:rsidRPr="003F1023">
        <w:rPr>
          <w:rFonts w:ascii="Times New Roman" w:hAnsi="Times New Roman" w:cs="Times New Roman"/>
          <w:b/>
          <w:sz w:val="24"/>
          <w:szCs w:val="24"/>
        </w:rPr>
        <w:t>Предмет исследования</w:t>
      </w:r>
      <w:r w:rsidRPr="003F1023">
        <w:rPr>
          <w:rFonts w:ascii="Times New Roman" w:hAnsi="Times New Roman" w:cs="Times New Roman"/>
          <w:sz w:val="24"/>
          <w:szCs w:val="24"/>
        </w:rPr>
        <w:t xml:space="preserve">: </w:t>
      </w:r>
      <w:r w:rsidR="00DF3A58" w:rsidRPr="003F1023">
        <w:rPr>
          <w:rFonts w:ascii="Times New Roman" w:hAnsi="Times New Roman" w:cs="Times New Roman"/>
          <w:color w:val="000000"/>
          <w:sz w:val="24"/>
          <w:szCs w:val="24"/>
          <w:shd w:val="clear" w:color="auto" w:fill="FFFFFF"/>
        </w:rPr>
        <w:t>изменение фенов клевера под воздействием окружающей среды</w:t>
      </w:r>
    </w:p>
    <w:p w:rsidR="00545049" w:rsidRPr="003F1023" w:rsidRDefault="00545049" w:rsidP="00860741">
      <w:pPr>
        <w:spacing w:after="0" w:line="360" w:lineRule="auto"/>
        <w:ind w:firstLine="567"/>
        <w:jc w:val="both"/>
        <w:rPr>
          <w:rFonts w:ascii="Times New Roman" w:hAnsi="Times New Roman" w:cs="Times New Roman"/>
          <w:b/>
          <w:sz w:val="24"/>
          <w:szCs w:val="24"/>
        </w:rPr>
      </w:pPr>
    </w:p>
    <w:p w:rsidR="0007460C" w:rsidRPr="003F1023" w:rsidRDefault="0007460C" w:rsidP="00860741">
      <w:pPr>
        <w:spacing w:after="0" w:line="360" w:lineRule="auto"/>
        <w:ind w:firstLine="567"/>
        <w:jc w:val="both"/>
        <w:rPr>
          <w:rFonts w:ascii="Times New Roman" w:hAnsi="Times New Roman" w:cs="Times New Roman"/>
          <w:b/>
          <w:sz w:val="24"/>
          <w:szCs w:val="24"/>
        </w:rPr>
      </w:pPr>
    </w:p>
    <w:p w:rsidR="005C317A" w:rsidRPr="003F1023" w:rsidRDefault="005C317A" w:rsidP="00860741">
      <w:pPr>
        <w:spacing w:after="0" w:line="360" w:lineRule="auto"/>
        <w:ind w:firstLine="567"/>
        <w:jc w:val="both"/>
        <w:rPr>
          <w:rFonts w:ascii="Times New Roman" w:hAnsi="Times New Roman" w:cs="Times New Roman"/>
          <w:sz w:val="24"/>
          <w:szCs w:val="24"/>
        </w:rPr>
      </w:pPr>
      <w:r w:rsidRPr="003F1023">
        <w:rPr>
          <w:rFonts w:ascii="Times New Roman" w:hAnsi="Times New Roman" w:cs="Times New Roman"/>
          <w:b/>
          <w:sz w:val="24"/>
          <w:szCs w:val="24"/>
        </w:rPr>
        <w:t xml:space="preserve">Гипотеза: </w:t>
      </w:r>
      <w:r w:rsidR="00DF3A58" w:rsidRPr="003F1023">
        <w:rPr>
          <w:rFonts w:ascii="Times New Roman" w:hAnsi="Times New Roman" w:cs="Times New Roman"/>
          <w:sz w:val="24"/>
          <w:szCs w:val="24"/>
        </w:rPr>
        <w:t xml:space="preserve">изменения внешнего вида клевера Белого на территории с высокой антропогенной нагрузкой могут показать </w:t>
      </w:r>
      <w:r w:rsidR="006C0D89" w:rsidRPr="003F1023">
        <w:rPr>
          <w:rFonts w:ascii="Times New Roman" w:hAnsi="Times New Roman" w:cs="Times New Roman"/>
          <w:sz w:val="24"/>
          <w:szCs w:val="24"/>
        </w:rPr>
        <w:t>степень загрязненности окружающей среды.</w:t>
      </w:r>
    </w:p>
    <w:p w:rsidR="00BA1389" w:rsidRPr="003F1023" w:rsidRDefault="00BA1389" w:rsidP="00860741">
      <w:pPr>
        <w:spacing w:after="0" w:line="360" w:lineRule="auto"/>
        <w:ind w:firstLine="567"/>
        <w:jc w:val="both"/>
        <w:rPr>
          <w:rFonts w:ascii="Times New Roman" w:hAnsi="Times New Roman" w:cs="Times New Roman"/>
          <w:color w:val="000000"/>
          <w:sz w:val="24"/>
          <w:szCs w:val="24"/>
        </w:rPr>
      </w:pPr>
      <w:r w:rsidRPr="003F1023">
        <w:rPr>
          <w:rFonts w:ascii="Times New Roman" w:hAnsi="Times New Roman" w:cs="Times New Roman"/>
          <w:b/>
          <w:sz w:val="24"/>
          <w:szCs w:val="24"/>
        </w:rPr>
        <w:t xml:space="preserve">Актуальность исследования: </w:t>
      </w:r>
      <w:r w:rsidR="00DF3A58" w:rsidRPr="003F1023">
        <w:rPr>
          <w:rFonts w:ascii="Times New Roman" w:hAnsi="Times New Roman" w:cs="Times New Roman"/>
          <w:sz w:val="24"/>
          <w:szCs w:val="24"/>
        </w:rPr>
        <w:t xml:space="preserve">метод биоиндикации является самым доступным и дешевым по сравнению с другими методами оценки окружающей среды. Наличие или </w:t>
      </w:r>
      <w:r w:rsidR="00DF3A58" w:rsidRPr="003F1023">
        <w:rPr>
          <w:rFonts w:ascii="Times New Roman" w:hAnsi="Times New Roman" w:cs="Times New Roman"/>
          <w:sz w:val="24"/>
          <w:szCs w:val="24"/>
        </w:rPr>
        <w:lastRenderedPageBreak/>
        <w:t>отсутствие или изменение в строении биоиндикатора показывает малейшие изменения состояния среды, так как индикаторы очень чувствительны.</w:t>
      </w:r>
      <w:r w:rsidR="006C0D89" w:rsidRPr="003F1023">
        <w:rPr>
          <w:rFonts w:ascii="Times New Roman" w:hAnsi="Times New Roman" w:cs="Times New Roman"/>
          <w:sz w:val="24"/>
          <w:szCs w:val="24"/>
        </w:rPr>
        <w:t xml:space="preserve"> Определение степени загрязненности среды позволит принять своевременные меры по устранению источника загрязнения.</w:t>
      </w:r>
      <w:r w:rsidR="00DF3A58" w:rsidRPr="003F1023">
        <w:rPr>
          <w:rFonts w:ascii="Times New Roman" w:hAnsi="Times New Roman" w:cs="Times New Roman"/>
          <w:sz w:val="24"/>
          <w:szCs w:val="24"/>
        </w:rPr>
        <w:t xml:space="preserve"> П</w:t>
      </w:r>
      <w:r w:rsidRPr="003F1023">
        <w:rPr>
          <w:rFonts w:ascii="Times New Roman" w:hAnsi="Times New Roman" w:cs="Times New Roman"/>
          <w:sz w:val="24"/>
          <w:szCs w:val="24"/>
        </w:rPr>
        <w:t>од воздействием антропогенных факторов в популяциях увеличивается частота встречаемости специфических фенотипов клевера Белого, которая  является  биоиндикатором загрязнения окружающей среды.</w:t>
      </w:r>
      <w:r w:rsidR="006C0D89" w:rsidRPr="003F1023">
        <w:rPr>
          <w:rFonts w:ascii="Times New Roman" w:hAnsi="Times New Roman" w:cs="Times New Roman"/>
          <w:sz w:val="24"/>
          <w:szCs w:val="24"/>
        </w:rPr>
        <w:t xml:space="preserve"> </w:t>
      </w:r>
    </w:p>
    <w:p w:rsidR="00BA1389" w:rsidRPr="003F1023" w:rsidRDefault="00BA1389" w:rsidP="00860741">
      <w:pPr>
        <w:tabs>
          <w:tab w:val="left" w:pos="4110"/>
        </w:tabs>
        <w:spacing w:after="0" w:line="360" w:lineRule="auto"/>
        <w:ind w:firstLine="567"/>
        <w:jc w:val="both"/>
        <w:rPr>
          <w:rFonts w:ascii="Times New Roman" w:hAnsi="Times New Roman" w:cs="Times New Roman"/>
          <w:sz w:val="24"/>
          <w:szCs w:val="24"/>
        </w:rPr>
      </w:pPr>
      <w:r w:rsidRPr="003F1023">
        <w:rPr>
          <w:rFonts w:ascii="Times New Roman" w:hAnsi="Times New Roman" w:cs="Times New Roman"/>
          <w:b/>
          <w:sz w:val="24"/>
          <w:szCs w:val="24"/>
        </w:rPr>
        <w:t>Практическая значимость:</w:t>
      </w:r>
      <w:r w:rsidR="00DF3A58" w:rsidRPr="003F1023">
        <w:rPr>
          <w:rFonts w:ascii="Times New Roman" w:hAnsi="Times New Roman" w:cs="Times New Roman"/>
          <w:b/>
          <w:sz w:val="24"/>
          <w:szCs w:val="24"/>
        </w:rPr>
        <w:t xml:space="preserve"> </w:t>
      </w:r>
      <w:r w:rsidR="00DF3A58" w:rsidRPr="003F1023">
        <w:rPr>
          <w:rFonts w:ascii="Times New Roman" w:hAnsi="Times New Roman" w:cs="Times New Roman"/>
          <w:sz w:val="24"/>
          <w:szCs w:val="24"/>
        </w:rPr>
        <w:t>метод биоиндикации доступен всем от школьников мла</w:t>
      </w:r>
      <w:r w:rsidR="006C0D89" w:rsidRPr="003F1023">
        <w:rPr>
          <w:rFonts w:ascii="Times New Roman" w:hAnsi="Times New Roman" w:cs="Times New Roman"/>
          <w:sz w:val="24"/>
          <w:szCs w:val="24"/>
        </w:rPr>
        <w:t>дших классов до людей, далеких от биологии</w:t>
      </w:r>
      <w:r w:rsidR="00DF3A58" w:rsidRPr="003F1023">
        <w:rPr>
          <w:rFonts w:ascii="Times New Roman" w:hAnsi="Times New Roman" w:cs="Times New Roman"/>
          <w:sz w:val="24"/>
          <w:szCs w:val="24"/>
        </w:rPr>
        <w:t>, так как он не требует никаких материальных затрат и использования дорогостоящего оборудования. Клевер Белый легко найти, так как он произрастает повсе</w:t>
      </w:r>
      <w:r w:rsidR="003F1023" w:rsidRPr="003F1023">
        <w:rPr>
          <w:rFonts w:ascii="Times New Roman" w:hAnsi="Times New Roman" w:cs="Times New Roman"/>
          <w:sz w:val="24"/>
          <w:szCs w:val="24"/>
        </w:rPr>
        <w:t xml:space="preserve">местно. </w:t>
      </w:r>
    </w:p>
    <w:p w:rsidR="005C317A" w:rsidRPr="003F1023" w:rsidRDefault="00BA1389" w:rsidP="00860741">
      <w:pPr>
        <w:tabs>
          <w:tab w:val="left" w:pos="4110"/>
        </w:tabs>
        <w:spacing w:after="0" w:line="360" w:lineRule="auto"/>
        <w:ind w:firstLine="567"/>
        <w:jc w:val="both"/>
        <w:rPr>
          <w:rFonts w:ascii="Times New Roman" w:hAnsi="Times New Roman" w:cs="Times New Roman"/>
          <w:sz w:val="24"/>
          <w:szCs w:val="24"/>
        </w:rPr>
      </w:pPr>
      <w:r w:rsidRPr="003F1023">
        <w:rPr>
          <w:rFonts w:ascii="Times New Roman" w:hAnsi="Times New Roman" w:cs="Times New Roman"/>
          <w:b/>
          <w:sz w:val="24"/>
          <w:szCs w:val="24"/>
        </w:rPr>
        <w:t>Н</w:t>
      </w:r>
      <w:r w:rsidR="005C317A" w:rsidRPr="003F1023">
        <w:rPr>
          <w:rFonts w:ascii="Times New Roman" w:hAnsi="Times New Roman" w:cs="Times New Roman"/>
          <w:b/>
          <w:sz w:val="24"/>
          <w:szCs w:val="24"/>
        </w:rPr>
        <w:t xml:space="preserve">овизна исследования: </w:t>
      </w:r>
      <w:r w:rsidRPr="003F1023">
        <w:rPr>
          <w:rFonts w:ascii="Times New Roman" w:hAnsi="Times New Roman" w:cs="Times New Roman"/>
          <w:color w:val="000000"/>
          <w:sz w:val="24"/>
          <w:szCs w:val="24"/>
        </w:rPr>
        <w:t>методика биоиндикации окружающей среды по частотам встречаемости фенов белого клевера ранее не применялась на территории Пензенской област</w:t>
      </w:r>
      <w:r w:rsidR="00073C88" w:rsidRPr="003F1023">
        <w:rPr>
          <w:rFonts w:ascii="Times New Roman" w:hAnsi="Times New Roman" w:cs="Times New Roman"/>
          <w:color w:val="000000"/>
          <w:sz w:val="24"/>
          <w:szCs w:val="24"/>
        </w:rPr>
        <w:t>и.</w:t>
      </w:r>
    </w:p>
    <w:p w:rsidR="005C317A" w:rsidRPr="003F1023" w:rsidRDefault="005C317A" w:rsidP="00860741">
      <w:pPr>
        <w:spacing w:after="0" w:line="360" w:lineRule="auto"/>
        <w:ind w:firstLine="709"/>
        <w:jc w:val="both"/>
        <w:rPr>
          <w:rFonts w:ascii="Times New Roman" w:hAnsi="Times New Roman" w:cs="Times New Roman"/>
          <w:color w:val="000000" w:themeColor="text1"/>
          <w:sz w:val="24"/>
          <w:szCs w:val="24"/>
        </w:rPr>
      </w:pPr>
    </w:p>
    <w:p w:rsidR="00174142" w:rsidRPr="003F1023" w:rsidRDefault="00174142" w:rsidP="00860741">
      <w:pPr>
        <w:spacing w:line="360" w:lineRule="auto"/>
        <w:jc w:val="both"/>
        <w:rPr>
          <w:rFonts w:ascii="Times New Roman" w:hAnsi="Times New Roman" w:cs="Times New Roman"/>
          <w:sz w:val="24"/>
          <w:szCs w:val="24"/>
        </w:rPr>
      </w:pPr>
    </w:p>
    <w:p w:rsidR="00BD59D1" w:rsidRPr="003F1023" w:rsidRDefault="00BD59D1" w:rsidP="00860741">
      <w:pPr>
        <w:spacing w:line="360" w:lineRule="auto"/>
        <w:jc w:val="both"/>
        <w:rPr>
          <w:rFonts w:ascii="Times New Roman" w:hAnsi="Times New Roman" w:cs="Times New Roman"/>
          <w:b/>
          <w:sz w:val="24"/>
          <w:szCs w:val="24"/>
        </w:rPr>
      </w:pPr>
    </w:p>
    <w:p w:rsidR="00BD59D1" w:rsidRPr="003F1023" w:rsidRDefault="00BD59D1" w:rsidP="00860741">
      <w:pPr>
        <w:spacing w:line="360" w:lineRule="auto"/>
        <w:jc w:val="both"/>
        <w:rPr>
          <w:rFonts w:ascii="Times New Roman" w:hAnsi="Times New Roman" w:cs="Times New Roman"/>
          <w:b/>
          <w:sz w:val="24"/>
          <w:szCs w:val="24"/>
        </w:rPr>
      </w:pPr>
    </w:p>
    <w:p w:rsidR="00BD59D1" w:rsidRPr="003F1023" w:rsidRDefault="00BD59D1" w:rsidP="00860741">
      <w:pPr>
        <w:spacing w:line="360" w:lineRule="auto"/>
        <w:jc w:val="both"/>
        <w:rPr>
          <w:rFonts w:ascii="Times New Roman" w:hAnsi="Times New Roman" w:cs="Times New Roman"/>
          <w:b/>
          <w:sz w:val="24"/>
          <w:szCs w:val="24"/>
        </w:rPr>
      </w:pPr>
    </w:p>
    <w:p w:rsidR="00BD59D1" w:rsidRPr="003F1023" w:rsidRDefault="00BD59D1" w:rsidP="00860741">
      <w:pPr>
        <w:spacing w:line="360" w:lineRule="auto"/>
        <w:jc w:val="both"/>
        <w:rPr>
          <w:rFonts w:ascii="Times New Roman" w:hAnsi="Times New Roman" w:cs="Times New Roman"/>
          <w:b/>
          <w:sz w:val="24"/>
          <w:szCs w:val="24"/>
        </w:rPr>
      </w:pPr>
    </w:p>
    <w:p w:rsidR="00BD59D1" w:rsidRPr="003F1023" w:rsidRDefault="00BD59D1" w:rsidP="00860741">
      <w:pPr>
        <w:spacing w:line="360" w:lineRule="auto"/>
        <w:jc w:val="both"/>
        <w:rPr>
          <w:rFonts w:ascii="Times New Roman" w:hAnsi="Times New Roman" w:cs="Times New Roman"/>
          <w:b/>
          <w:sz w:val="24"/>
          <w:szCs w:val="24"/>
        </w:rPr>
      </w:pPr>
    </w:p>
    <w:p w:rsidR="003F1023" w:rsidRPr="003F1023" w:rsidRDefault="003F1023" w:rsidP="00860741">
      <w:pPr>
        <w:spacing w:line="360" w:lineRule="auto"/>
        <w:jc w:val="both"/>
        <w:rPr>
          <w:rFonts w:ascii="Times New Roman" w:hAnsi="Times New Roman" w:cs="Times New Roman"/>
          <w:b/>
          <w:sz w:val="24"/>
          <w:szCs w:val="24"/>
        </w:rPr>
      </w:pPr>
    </w:p>
    <w:p w:rsidR="003F1023" w:rsidRPr="003F1023" w:rsidRDefault="003F1023" w:rsidP="00860741">
      <w:pPr>
        <w:spacing w:line="360" w:lineRule="auto"/>
        <w:jc w:val="both"/>
        <w:rPr>
          <w:rFonts w:ascii="Times New Roman" w:hAnsi="Times New Roman" w:cs="Times New Roman"/>
          <w:b/>
          <w:sz w:val="24"/>
          <w:szCs w:val="24"/>
        </w:rPr>
      </w:pPr>
    </w:p>
    <w:p w:rsidR="003F1023" w:rsidRDefault="003F1023" w:rsidP="00860741">
      <w:pPr>
        <w:spacing w:line="360" w:lineRule="auto"/>
        <w:jc w:val="both"/>
        <w:rPr>
          <w:rFonts w:ascii="Times New Roman" w:hAnsi="Times New Roman" w:cs="Times New Roman"/>
          <w:b/>
          <w:sz w:val="28"/>
          <w:szCs w:val="28"/>
        </w:rPr>
      </w:pPr>
    </w:p>
    <w:p w:rsidR="003F1023" w:rsidRDefault="003F1023" w:rsidP="00860741">
      <w:pPr>
        <w:spacing w:line="360" w:lineRule="auto"/>
        <w:jc w:val="both"/>
        <w:rPr>
          <w:rFonts w:ascii="Times New Roman" w:hAnsi="Times New Roman" w:cs="Times New Roman"/>
          <w:b/>
          <w:sz w:val="28"/>
          <w:szCs w:val="28"/>
        </w:rPr>
      </w:pPr>
    </w:p>
    <w:p w:rsidR="003F1023" w:rsidRDefault="003F1023" w:rsidP="00860741">
      <w:pPr>
        <w:spacing w:line="360" w:lineRule="auto"/>
        <w:jc w:val="both"/>
        <w:rPr>
          <w:rFonts w:ascii="Times New Roman" w:hAnsi="Times New Roman" w:cs="Times New Roman"/>
          <w:b/>
          <w:sz w:val="28"/>
          <w:szCs w:val="28"/>
        </w:rPr>
      </w:pPr>
    </w:p>
    <w:p w:rsidR="003F1023" w:rsidRDefault="003F1023" w:rsidP="00860741">
      <w:pPr>
        <w:spacing w:line="360" w:lineRule="auto"/>
        <w:jc w:val="both"/>
        <w:rPr>
          <w:rFonts w:ascii="Times New Roman" w:hAnsi="Times New Roman" w:cs="Times New Roman"/>
          <w:b/>
          <w:sz w:val="28"/>
          <w:szCs w:val="28"/>
        </w:rPr>
      </w:pPr>
    </w:p>
    <w:p w:rsidR="003F1023" w:rsidRDefault="003F1023" w:rsidP="00860741">
      <w:pPr>
        <w:spacing w:line="360" w:lineRule="auto"/>
        <w:jc w:val="both"/>
        <w:rPr>
          <w:rFonts w:ascii="Times New Roman" w:hAnsi="Times New Roman" w:cs="Times New Roman"/>
          <w:b/>
          <w:sz w:val="28"/>
          <w:szCs w:val="28"/>
        </w:rPr>
      </w:pPr>
    </w:p>
    <w:p w:rsidR="00860741" w:rsidRDefault="00860741" w:rsidP="00860741">
      <w:pPr>
        <w:spacing w:line="360" w:lineRule="auto"/>
        <w:jc w:val="both"/>
        <w:rPr>
          <w:rFonts w:ascii="Times New Roman" w:hAnsi="Times New Roman" w:cs="Times New Roman"/>
          <w:b/>
          <w:sz w:val="28"/>
          <w:szCs w:val="28"/>
        </w:rPr>
      </w:pPr>
    </w:p>
    <w:p w:rsidR="00327DD9" w:rsidRPr="003F1023" w:rsidRDefault="00073C88" w:rsidP="00860741">
      <w:pPr>
        <w:spacing w:line="360" w:lineRule="auto"/>
        <w:jc w:val="both"/>
        <w:rPr>
          <w:rFonts w:ascii="Times New Roman" w:hAnsi="Times New Roman" w:cs="Times New Roman"/>
          <w:b/>
          <w:sz w:val="24"/>
          <w:szCs w:val="24"/>
        </w:rPr>
      </w:pPr>
      <w:r w:rsidRPr="003F1023">
        <w:rPr>
          <w:rFonts w:ascii="Times New Roman" w:hAnsi="Times New Roman" w:cs="Times New Roman"/>
          <w:b/>
          <w:sz w:val="24"/>
          <w:szCs w:val="24"/>
        </w:rPr>
        <w:lastRenderedPageBreak/>
        <w:t>Глава 1</w:t>
      </w:r>
      <w:r w:rsidR="00713BE7" w:rsidRPr="003F1023">
        <w:rPr>
          <w:rFonts w:ascii="Times New Roman" w:hAnsi="Times New Roman" w:cs="Times New Roman"/>
          <w:b/>
          <w:sz w:val="24"/>
          <w:szCs w:val="24"/>
        </w:rPr>
        <w:t>. Обзор литературы</w:t>
      </w:r>
    </w:p>
    <w:p w:rsidR="00327DD9" w:rsidRPr="003F1023" w:rsidRDefault="00327DD9" w:rsidP="00860741">
      <w:pPr>
        <w:pStyle w:val="a6"/>
        <w:numPr>
          <w:ilvl w:val="1"/>
          <w:numId w:val="2"/>
        </w:numPr>
        <w:spacing w:line="360" w:lineRule="auto"/>
        <w:jc w:val="both"/>
        <w:rPr>
          <w:rFonts w:ascii="Times New Roman" w:hAnsi="Times New Roman" w:cs="Times New Roman"/>
          <w:b/>
          <w:sz w:val="24"/>
          <w:szCs w:val="24"/>
        </w:rPr>
      </w:pPr>
      <w:r w:rsidRPr="003F1023">
        <w:rPr>
          <w:rFonts w:ascii="Times New Roman" w:hAnsi="Times New Roman" w:cs="Times New Roman"/>
          <w:b/>
          <w:sz w:val="24"/>
          <w:szCs w:val="24"/>
        </w:rPr>
        <w:t>Загрязнение окружающей среды и его виды.</w:t>
      </w:r>
    </w:p>
    <w:p w:rsidR="002B25DC" w:rsidRPr="003F1023" w:rsidRDefault="002B25DC" w:rsidP="00860741">
      <w:pPr>
        <w:pStyle w:val="a6"/>
        <w:spacing w:line="360" w:lineRule="auto"/>
        <w:jc w:val="both"/>
        <w:rPr>
          <w:rFonts w:ascii="Times New Roman" w:hAnsi="Times New Roman" w:cs="Times New Roman"/>
          <w:color w:val="000000" w:themeColor="text1"/>
          <w:sz w:val="24"/>
          <w:szCs w:val="24"/>
          <w:shd w:val="clear" w:color="auto" w:fill="FFFFFF"/>
        </w:rPr>
      </w:pPr>
      <w:r w:rsidRPr="003F1023">
        <w:rPr>
          <w:rFonts w:ascii="Times New Roman" w:hAnsi="Times New Roman" w:cs="Times New Roman"/>
          <w:color w:val="000000" w:themeColor="text1"/>
          <w:sz w:val="24"/>
          <w:szCs w:val="24"/>
          <w:shd w:val="clear" w:color="auto" w:fill="FFFFFF"/>
        </w:rPr>
        <w:t>Загрязнение окружающей среды, под которой понимаются также природная среда и биосфера — это повышенное содержание в ней физических, химических или биологических реагентов, не характерных для данной среды, занесенных извне, наличие которых приводит к негативным последствиям.</w:t>
      </w:r>
    </w:p>
    <w:p w:rsidR="002B25DC" w:rsidRPr="003F1023" w:rsidRDefault="002B25DC" w:rsidP="00860741">
      <w:pPr>
        <w:shd w:val="clear" w:color="auto" w:fill="FFFFFF"/>
        <w:spacing w:before="316" w:after="0" w:line="360" w:lineRule="auto"/>
        <w:jc w:val="both"/>
        <w:outlineLvl w:val="1"/>
        <w:rPr>
          <w:rFonts w:ascii="Times New Roman" w:eastAsia="Times New Roman" w:hAnsi="Times New Roman" w:cs="Times New Roman"/>
          <w:b/>
          <w:bCs/>
          <w:color w:val="000000" w:themeColor="text1"/>
          <w:sz w:val="24"/>
          <w:szCs w:val="24"/>
          <w:lang w:eastAsia="ru-RU"/>
        </w:rPr>
      </w:pPr>
      <w:r w:rsidRPr="003F1023">
        <w:rPr>
          <w:rFonts w:ascii="Times New Roman" w:eastAsia="Times New Roman" w:hAnsi="Times New Roman" w:cs="Times New Roman"/>
          <w:b/>
          <w:bCs/>
          <w:color w:val="000000" w:themeColor="text1"/>
          <w:sz w:val="24"/>
          <w:szCs w:val="24"/>
          <w:lang w:eastAsia="ru-RU"/>
        </w:rPr>
        <w:t>Виды и основные источники загрязнения окружающей среды</w:t>
      </w:r>
    </w:p>
    <w:p w:rsidR="002B25DC" w:rsidRPr="003F1023" w:rsidRDefault="002B25DC" w:rsidP="00860741">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3F1023">
        <w:rPr>
          <w:rFonts w:ascii="Times New Roman" w:eastAsia="Times New Roman" w:hAnsi="Times New Roman" w:cs="Times New Roman"/>
          <w:color w:val="000000" w:themeColor="text1"/>
          <w:sz w:val="24"/>
          <w:szCs w:val="24"/>
          <w:lang w:eastAsia="ru-RU"/>
        </w:rPr>
        <w:t>Основные виды загрязнений классифицируют сами источники загрязнения окружающей среды:</w:t>
      </w:r>
    </w:p>
    <w:p w:rsidR="002B25DC" w:rsidRPr="003F1023" w:rsidRDefault="002B25DC" w:rsidP="00860741">
      <w:pPr>
        <w:pStyle w:val="a6"/>
        <w:numPr>
          <w:ilvl w:val="0"/>
          <w:numId w:val="6"/>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3F1023">
        <w:rPr>
          <w:rFonts w:ascii="Times New Roman" w:eastAsia="Times New Roman" w:hAnsi="Times New Roman" w:cs="Times New Roman"/>
          <w:color w:val="000000" w:themeColor="text1"/>
          <w:sz w:val="24"/>
          <w:szCs w:val="24"/>
        </w:rPr>
        <w:t>биологическое;</w:t>
      </w:r>
    </w:p>
    <w:p w:rsidR="002B25DC" w:rsidRPr="003F1023" w:rsidRDefault="002B25DC" w:rsidP="00860741">
      <w:pPr>
        <w:pStyle w:val="a6"/>
        <w:numPr>
          <w:ilvl w:val="0"/>
          <w:numId w:val="6"/>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3F1023">
        <w:rPr>
          <w:rFonts w:ascii="Times New Roman" w:eastAsia="Times New Roman" w:hAnsi="Times New Roman" w:cs="Times New Roman"/>
          <w:color w:val="000000" w:themeColor="text1"/>
          <w:sz w:val="24"/>
          <w:szCs w:val="24"/>
        </w:rPr>
        <w:t>химическое</w:t>
      </w:r>
    </w:p>
    <w:p w:rsidR="002B25DC" w:rsidRPr="003F1023" w:rsidRDefault="002B25DC" w:rsidP="00860741">
      <w:pPr>
        <w:pStyle w:val="a6"/>
        <w:numPr>
          <w:ilvl w:val="0"/>
          <w:numId w:val="6"/>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3F1023">
        <w:rPr>
          <w:rFonts w:ascii="Times New Roman" w:eastAsia="Times New Roman" w:hAnsi="Times New Roman" w:cs="Times New Roman"/>
          <w:color w:val="000000" w:themeColor="text1"/>
          <w:sz w:val="24"/>
          <w:szCs w:val="24"/>
        </w:rPr>
        <w:t>физическое;</w:t>
      </w:r>
    </w:p>
    <w:p w:rsidR="002B25DC" w:rsidRPr="003F1023" w:rsidRDefault="002B25DC" w:rsidP="00860741">
      <w:pPr>
        <w:pStyle w:val="a6"/>
        <w:numPr>
          <w:ilvl w:val="0"/>
          <w:numId w:val="6"/>
        </w:numPr>
        <w:shd w:val="clear" w:color="auto" w:fill="FFFFFF"/>
        <w:spacing w:before="100" w:beforeAutospacing="1" w:after="0" w:line="360" w:lineRule="auto"/>
        <w:jc w:val="both"/>
        <w:rPr>
          <w:rFonts w:ascii="Times New Roman" w:eastAsia="Times New Roman" w:hAnsi="Times New Roman" w:cs="Times New Roman"/>
          <w:color w:val="000000" w:themeColor="text1"/>
          <w:sz w:val="24"/>
          <w:szCs w:val="24"/>
        </w:rPr>
      </w:pPr>
      <w:r w:rsidRPr="003F1023">
        <w:rPr>
          <w:rFonts w:ascii="Times New Roman" w:eastAsia="Times New Roman" w:hAnsi="Times New Roman" w:cs="Times New Roman"/>
          <w:color w:val="000000" w:themeColor="text1"/>
          <w:sz w:val="24"/>
          <w:szCs w:val="24"/>
        </w:rPr>
        <w:t>механическое.</w:t>
      </w:r>
    </w:p>
    <w:p w:rsidR="002B25DC" w:rsidRPr="003F1023" w:rsidRDefault="002B25DC" w:rsidP="00860741">
      <w:pPr>
        <w:spacing w:line="360" w:lineRule="auto"/>
        <w:jc w:val="both"/>
        <w:rPr>
          <w:rFonts w:ascii="Times New Roman" w:hAnsi="Times New Roman" w:cs="Times New Roman"/>
          <w:color w:val="000000" w:themeColor="text1"/>
          <w:sz w:val="24"/>
          <w:szCs w:val="24"/>
        </w:rPr>
      </w:pPr>
    </w:p>
    <w:p w:rsidR="00026604" w:rsidRPr="003F1023" w:rsidRDefault="002B25DC" w:rsidP="00860741">
      <w:pPr>
        <w:spacing w:after="0" w:line="360" w:lineRule="auto"/>
        <w:jc w:val="both"/>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Каждый тип загрязнения</w:t>
      </w:r>
      <w:r w:rsidR="00026604" w:rsidRPr="003F1023">
        <w:rPr>
          <w:rFonts w:ascii="Times New Roman" w:hAnsi="Times New Roman" w:cs="Times New Roman"/>
          <w:color w:val="000000" w:themeColor="text1"/>
          <w:sz w:val="24"/>
          <w:szCs w:val="24"/>
        </w:rPr>
        <w:t xml:space="preserve"> имеет характерный для него источник загрязнения, который является началом поступления загрязнителя в окружающую среду.</w:t>
      </w:r>
    </w:p>
    <w:p w:rsidR="00026604" w:rsidRPr="003F1023" w:rsidRDefault="00026604" w:rsidP="00860741">
      <w:pPr>
        <w:spacing w:after="0" w:line="360" w:lineRule="auto"/>
        <w:jc w:val="both"/>
        <w:rPr>
          <w:rFonts w:ascii="Times New Roman" w:hAnsi="Times New Roman" w:cs="Times New Roman"/>
          <w:sz w:val="24"/>
          <w:szCs w:val="24"/>
        </w:rPr>
      </w:pPr>
      <w:r w:rsidRPr="003F1023">
        <w:rPr>
          <w:rFonts w:ascii="Times New Roman" w:hAnsi="Times New Roman" w:cs="Times New Roman"/>
          <w:sz w:val="24"/>
          <w:szCs w:val="24"/>
        </w:rPr>
        <w:t>Различают природные и антропогенные</w:t>
      </w:r>
      <w:r w:rsidRPr="003F1023">
        <w:rPr>
          <w:rFonts w:ascii="Times New Roman" w:hAnsi="Times New Roman" w:cs="Times New Roman"/>
          <w:spacing w:val="7"/>
          <w:sz w:val="24"/>
          <w:szCs w:val="24"/>
        </w:rPr>
        <w:t xml:space="preserve"> </w:t>
      </w:r>
      <w:r w:rsidRPr="003F1023">
        <w:rPr>
          <w:rFonts w:ascii="Times New Roman" w:hAnsi="Times New Roman" w:cs="Times New Roman"/>
          <w:sz w:val="24"/>
          <w:szCs w:val="24"/>
        </w:rPr>
        <w:t>источники</w:t>
      </w:r>
      <w:r w:rsidRPr="003F1023">
        <w:rPr>
          <w:rFonts w:ascii="Times New Roman" w:hAnsi="Times New Roman" w:cs="Times New Roman"/>
          <w:spacing w:val="19"/>
          <w:sz w:val="24"/>
          <w:szCs w:val="24"/>
        </w:rPr>
        <w:t xml:space="preserve"> </w:t>
      </w:r>
      <w:r w:rsidRPr="003F1023">
        <w:rPr>
          <w:rFonts w:ascii="Times New Roman" w:hAnsi="Times New Roman" w:cs="Times New Roman"/>
          <w:sz w:val="24"/>
          <w:szCs w:val="24"/>
        </w:rPr>
        <w:t>загрязнения.</w:t>
      </w:r>
      <w:r w:rsidRPr="003F1023">
        <w:rPr>
          <w:rFonts w:ascii="Times New Roman" w:hAnsi="Times New Roman" w:cs="Times New Roman"/>
          <w:w w:val="99"/>
          <w:sz w:val="24"/>
          <w:szCs w:val="24"/>
        </w:rPr>
        <w:t xml:space="preserve"> </w:t>
      </w:r>
      <w:r w:rsidRPr="003F1023">
        <w:rPr>
          <w:rFonts w:ascii="Times New Roman" w:hAnsi="Times New Roman" w:cs="Times New Roman"/>
          <w:spacing w:val="-1"/>
          <w:w w:val="95"/>
          <w:sz w:val="24"/>
          <w:szCs w:val="24"/>
        </w:rPr>
        <w:t xml:space="preserve">Основные </w:t>
      </w:r>
      <w:r w:rsidRPr="003F1023">
        <w:rPr>
          <w:rFonts w:ascii="Times New Roman" w:hAnsi="Times New Roman" w:cs="Times New Roman"/>
          <w:sz w:val="24"/>
          <w:szCs w:val="24"/>
        </w:rPr>
        <w:t>природные источники</w:t>
      </w:r>
      <w:r w:rsidRPr="003F1023">
        <w:rPr>
          <w:rFonts w:ascii="Times New Roman" w:hAnsi="Times New Roman" w:cs="Times New Roman"/>
          <w:sz w:val="24"/>
          <w:szCs w:val="24"/>
        </w:rPr>
        <w:tab/>
        <w:t xml:space="preserve">поступления токсикантов </w:t>
      </w:r>
      <w:r w:rsidRPr="003F1023">
        <w:rPr>
          <w:rFonts w:ascii="Times New Roman" w:hAnsi="Times New Roman" w:cs="Times New Roman"/>
          <w:w w:val="95"/>
          <w:sz w:val="24"/>
          <w:szCs w:val="24"/>
        </w:rPr>
        <w:t xml:space="preserve">в </w:t>
      </w:r>
      <w:r w:rsidRPr="003F1023">
        <w:rPr>
          <w:rFonts w:ascii="Times New Roman" w:hAnsi="Times New Roman" w:cs="Times New Roman"/>
          <w:sz w:val="24"/>
          <w:szCs w:val="24"/>
        </w:rPr>
        <w:t>окружающую среду – ветровая пыль, лесные</w:t>
      </w:r>
      <w:r w:rsidRPr="003F1023">
        <w:rPr>
          <w:rFonts w:ascii="Times New Roman" w:hAnsi="Times New Roman" w:cs="Times New Roman"/>
          <w:spacing w:val="2"/>
          <w:sz w:val="24"/>
          <w:szCs w:val="24"/>
        </w:rPr>
        <w:t xml:space="preserve"> </w:t>
      </w:r>
      <w:r w:rsidRPr="003F1023">
        <w:rPr>
          <w:rFonts w:ascii="Times New Roman" w:hAnsi="Times New Roman" w:cs="Times New Roman"/>
          <w:sz w:val="24"/>
          <w:szCs w:val="24"/>
        </w:rPr>
        <w:t>пожары,</w:t>
      </w:r>
      <w:r w:rsidRPr="003F1023">
        <w:rPr>
          <w:rFonts w:ascii="Times New Roman" w:hAnsi="Times New Roman" w:cs="Times New Roman"/>
          <w:spacing w:val="1"/>
          <w:sz w:val="24"/>
          <w:szCs w:val="24"/>
        </w:rPr>
        <w:t xml:space="preserve"> </w:t>
      </w:r>
      <w:r w:rsidRPr="003F1023">
        <w:rPr>
          <w:rFonts w:ascii="Times New Roman" w:hAnsi="Times New Roman" w:cs="Times New Roman"/>
          <w:sz w:val="24"/>
          <w:szCs w:val="24"/>
        </w:rPr>
        <w:t>вулканический</w:t>
      </w:r>
      <w:r w:rsidRPr="003F1023">
        <w:rPr>
          <w:rFonts w:ascii="Times New Roman" w:hAnsi="Times New Roman" w:cs="Times New Roman"/>
          <w:spacing w:val="-1"/>
          <w:w w:val="99"/>
          <w:sz w:val="24"/>
          <w:szCs w:val="24"/>
        </w:rPr>
        <w:t xml:space="preserve"> </w:t>
      </w:r>
      <w:r w:rsidRPr="003F1023">
        <w:rPr>
          <w:rFonts w:ascii="Times New Roman" w:hAnsi="Times New Roman" w:cs="Times New Roman"/>
          <w:sz w:val="24"/>
          <w:szCs w:val="24"/>
        </w:rPr>
        <w:t>материал, растительность, морские соли. Антропогенные</w:t>
      </w:r>
      <w:r w:rsidRPr="003F1023">
        <w:rPr>
          <w:rFonts w:ascii="Times New Roman" w:hAnsi="Times New Roman" w:cs="Times New Roman"/>
          <w:spacing w:val="51"/>
          <w:sz w:val="24"/>
          <w:szCs w:val="24"/>
        </w:rPr>
        <w:t xml:space="preserve"> </w:t>
      </w:r>
      <w:r w:rsidRPr="003F1023">
        <w:rPr>
          <w:rFonts w:ascii="Times New Roman" w:hAnsi="Times New Roman" w:cs="Times New Roman"/>
          <w:sz w:val="24"/>
          <w:szCs w:val="24"/>
        </w:rPr>
        <w:t>источники</w:t>
      </w:r>
      <w:r w:rsidRPr="003F1023">
        <w:rPr>
          <w:rFonts w:ascii="Times New Roman" w:hAnsi="Times New Roman" w:cs="Times New Roman"/>
          <w:spacing w:val="63"/>
          <w:sz w:val="24"/>
          <w:szCs w:val="24"/>
        </w:rPr>
        <w:t xml:space="preserve"> </w:t>
      </w:r>
      <w:r w:rsidRPr="003F1023">
        <w:rPr>
          <w:rFonts w:ascii="Times New Roman" w:hAnsi="Times New Roman" w:cs="Times New Roman"/>
          <w:sz w:val="24"/>
          <w:szCs w:val="24"/>
        </w:rPr>
        <w:t>–</w:t>
      </w:r>
      <w:r w:rsidRPr="003F1023">
        <w:rPr>
          <w:rFonts w:ascii="Times New Roman" w:hAnsi="Times New Roman" w:cs="Times New Roman"/>
          <w:w w:val="99"/>
          <w:sz w:val="24"/>
          <w:szCs w:val="24"/>
        </w:rPr>
        <w:t xml:space="preserve"> </w:t>
      </w:r>
      <w:r w:rsidRPr="003F1023">
        <w:rPr>
          <w:rFonts w:ascii="Times New Roman" w:hAnsi="Times New Roman" w:cs="Times New Roman"/>
          <w:sz w:val="24"/>
          <w:szCs w:val="24"/>
        </w:rPr>
        <w:t>это первичное и вторичное производство цветных</w:t>
      </w:r>
      <w:r w:rsidRPr="003F1023">
        <w:rPr>
          <w:rFonts w:ascii="Times New Roman" w:hAnsi="Times New Roman" w:cs="Times New Roman"/>
          <w:spacing w:val="24"/>
          <w:sz w:val="24"/>
          <w:szCs w:val="24"/>
        </w:rPr>
        <w:t xml:space="preserve"> </w:t>
      </w:r>
      <w:r w:rsidRPr="003F1023">
        <w:rPr>
          <w:rFonts w:ascii="Times New Roman" w:hAnsi="Times New Roman" w:cs="Times New Roman"/>
          <w:sz w:val="24"/>
          <w:szCs w:val="24"/>
        </w:rPr>
        <w:t>металлов,</w:t>
      </w:r>
      <w:r w:rsidRPr="003F1023">
        <w:rPr>
          <w:rFonts w:ascii="Times New Roman" w:hAnsi="Times New Roman" w:cs="Times New Roman"/>
          <w:spacing w:val="39"/>
          <w:sz w:val="24"/>
          <w:szCs w:val="24"/>
        </w:rPr>
        <w:t xml:space="preserve"> </w:t>
      </w:r>
      <w:r w:rsidRPr="003F1023">
        <w:rPr>
          <w:rFonts w:ascii="Times New Roman" w:hAnsi="Times New Roman" w:cs="Times New Roman"/>
          <w:sz w:val="24"/>
          <w:szCs w:val="24"/>
        </w:rPr>
        <w:t>стали,</w:t>
      </w:r>
      <w:r w:rsidRPr="003F1023">
        <w:rPr>
          <w:rFonts w:ascii="Times New Roman" w:hAnsi="Times New Roman" w:cs="Times New Roman"/>
          <w:spacing w:val="-1"/>
          <w:w w:val="99"/>
          <w:sz w:val="24"/>
          <w:szCs w:val="24"/>
        </w:rPr>
        <w:t xml:space="preserve"> </w:t>
      </w:r>
      <w:r w:rsidRPr="003F1023">
        <w:rPr>
          <w:rFonts w:ascii="Times New Roman" w:hAnsi="Times New Roman" w:cs="Times New Roman"/>
          <w:sz w:val="24"/>
          <w:szCs w:val="24"/>
        </w:rPr>
        <w:t xml:space="preserve">чугуна, железа, добыча </w:t>
      </w:r>
      <w:r w:rsidRPr="003F1023">
        <w:rPr>
          <w:rFonts w:ascii="Times New Roman" w:hAnsi="Times New Roman" w:cs="Times New Roman"/>
          <w:sz w:val="24"/>
          <w:szCs w:val="24"/>
        </w:rPr>
        <w:tab/>
        <w:t xml:space="preserve">полезных ископаемых, </w:t>
      </w:r>
      <w:r w:rsidRPr="003F1023">
        <w:rPr>
          <w:rFonts w:ascii="Times New Roman" w:hAnsi="Times New Roman" w:cs="Times New Roman"/>
          <w:w w:val="95"/>
          <w:sz w:val="24"/>
          <w:szCs w:val="24"/>
        </w:rPr>
        <w:t xml:space="preserve">автомобильный </w:t>
      </w:r>
      <w:r w:rsidRPr="003F1023">
        <w:rPr>
          <w:rFonts w:ascii="Times New Roman" w:hAnsi="Times New Roman" w:cs="Times New Roman"/>
          <w:sz w:val="24"/>
          <w:szCs w:val="24"/>
        </w:rPr>
        <w:t>транспорт, химическая</w:t>
      </w:r>
      <w:r w:rsidRPr="003F1023">
        <w:rPr>
          <w:rFonts w:ascii="Times New Roman" w:hAnsi="Times New Roman" w:cs="Times New Roman"/>
          <w:sz w:val="24"/>
          <w:szCs w:val="24"/>
        </w:rPr>
        <w:tab/>
        <w:t xml:space="preserve">промышленность, производство </w:t>
      </w:r>
      <w:r w:rsidRPr="003F1023">
        <w:rPr>
          <w:rFonts w:ascii="Times New Roman" w:hAnsi="Times New Roman" w:cs="Times New Roman"/>
          <w:spacing w:val="-1"/>
          <w:sz w:val="24"/>
          <w:szCs w:val="24"/>
        </w:rPr>
        <w:t>фосфатных</w:t>
      </w:r>
      <w:r w:rsidRPr="003F1023">
        <w:rPr>
          <w:rFonts w:ascii="Times New Roman" w:hAnsi="Times New Roman" w:cs="Times New Roman"/>
          <w:w w:val="99"/>
          <w:sz w:val="24"/>
          <w:szCs w:val="24"/>
        </w:rPr>
        <w:t xml:space="preserve"> </w:t>
      </w:r>
      <w:r w:rsidRPr="003F1023">
        <w:rPr>
          <w:rFonts w:ascii="Times New Roman" w:hAnsi="Times New Roman" w:cs="Times New Roman"/>
          <w:sz w:val="24"/>
          <w:szCs w:val="24"/>
        </w:rPr>
        <w:t>удобрений, проце</w:t>
      </w:r>
      <w:r w:rsidR="00D96175" w:rsidRPr="003F1023">
        <w:rPr>
          <w:rFonts w:ascii="Times New Roman" w:hAnsi="Times New Roman" w:cs="Times New Roman"/>
          <w:sz w:val="24"/>
          <w:szCs w:val="24"/>
        </w:rPr>
        <w:t xml:space="preserve">ссы сжигания угля, нефти, газа и </w:t>
      </w:r>
      <w:r w:rsidRPr="003F1023">
        <w:rPr>
          <w:rFonts w:ascii="Times New Roman" w:hAnsi="Times New Roman" w:cs="Times New Roman"/>
          <w:sz w:val="24"/>
          <w:szCs w:val="24"/>
        </w:rPr>
        <w:t>древесины</w:t>
      </w:r>
      <w:r w:rsidR="00D96175" w:rsidRPr="003F1023">
        <w:rPr>
          <w:rFonts w:ascii="Times New Roman" w:hAnsi="Times New Roman" w:cs="Times New Roman"/>
          <w:sz w:val="24"/>
          <w:szCs w:val="24"/>
        </w:rPr>
        <w:t>.</w:t>
      </w:r>
      <w:r w:rsidR="007D6944" w:rsidRPr="003F1023">
        <w:rPr>
          <w:rFonts w:ascii="Times New Roman" w:hAnsi="Times New Roman" w:cs="Times New Roman"/>
          <w:color w:val="000000"/>
          <w:sz w:val="24"/>
          <w:szCs w:val="24"/>
        </w:rPr>
        <w:t xml:space="preserve"> [О.А. Ляшенко,2012]</w:t>
      </w:r>
    </w:p>
    <w:p w:rsidR="00D96175" w:rsidRPr="003F1023" w:rsidRDefault="00D96175" w:rsidP="00860741">
      <w:pPr>
        <w:pStyle w:val="a7"/>
        <w:spacing w:before="0" w:beforeAutospacing="0" w:after="0" w:afterAutospacing="0" w:line="360" w:lineRule="auto"/>
        <w:jc w:val="both"/>
        <w:rPr>
          <w:color w:val="000000"/>
        </w:rPr>
      </w:pPr>
      <w:r w:rsidRPr="003F1023">
        <w:rPr>
          <w:color w:val="000000"/>
        </w:rPr>
        <w:t>Антропогенное загрязнение окружающей среды подразделяют на:</w:t>
      </w:r>
    </w:p>
    <w:p w:rsidR="00D96175" w:rsidRPr="003F1023" w:rsidRDefault="00D96175" w:rsidP="00860741">
      <w:pPr>
        <w:pStyle w:val="a7"/>
        <w:spacing w:before="0" w:beforeAutospacing="0" w:after="0" w:afterAutospacing="0" w:line="360" w:lineRule="auto"/>
        <w:jc w:val="both"/>
        <w:rPr>
          <w:color w:val="000000"/>
        </w:rPr>
      </w:pPr>
      <w:r w:rsidRPr="003F1023">
        <w:rPr>
          <w:color w:val="000000"/>
        </w:rPr>
        <w:t>-пылевое,</w:t>
      </w:r>
    </w:p>
    <w:p w:rsidR="00D96175" w:rsidRPr="003F1023" w:rsidRDefault="00D96175" w:rsidP="00860741">
      <w:pPr>
        <w:pStyle w:val="a7"/>
        <w:spacing w:before="0" w:beforeAutospacing="0" w:after="0" w:afterAutospacing="0" w:line="360" w:lineRule="auto"/>
        <w:jc w:val="both"/>
        <w:rPr>
          <w:color w:val="000000"/>
        </w:rPr>
      </w:pPr>
      <w:r w:rsidRPr="003F1023">
        <w:rPr>
          <w:color w:val="000000"/>
        </w:rPr>
        <w:t>-шумовое,</w:t>
      </w:r>
    </w:p>
    <w:p w:rsidR="00D96175" w:rsidRPr="003F1023" w:rsidRDefault="00D96175" w:rsidP="00860741">
      <w:pPr>
        <w:pStyle w:val="a7"/>
        <w:spacing w:before="0" w:beforeAutospacing="0" w:after="0" w:afterAutospacing="0" w:line="360" w:lineRule="auto"/>
        <w:jc w:val="both"/>
        <w:rPr>
          <w:color w:val="000000"/>
        </w:rPr>
      </w:pPr>
      <w:r w:rsidRPr="003F1023">
        <w:rPr>
          <w:color w:val="000000"/>
        </w:rPr>
        <w:t>-радиационное,</w:t>
      </w:r>
    </w:p>
    <w:p w:rsidR="00D96175" w:rsidRPr="003F1023" w:rsidRDefault="00D96175" w:rsidP="00860741">
      <w:pPr>
        <w:pStyle w:val="a7"/>
        <w:spacing w:before="0" w:beforeAutospacing="0" w:after="0" w:afterAutospacing="0" w:line="360" w:lineRule="auto"/>
        <w:jc w:val="both"/>
        <w:rPr>
          <w:color w:val="000000"/>
        </w:rPr>
      </w:pPr>
      <w:r w:rsidRPr="003F1023">
        <w:rPr>
          <w:color w:val="000000"/>
        </w:rPr>
        <w:t>-электромагнитное,</w:t>
      </w:r>
    </w:p>
    <w:p w:rsidR="00D96175" w:rsidRPr="003F1023" w:rsidRDefault="00D96175" w:rsidP="00860741">
      <w:pPr>
        <w:pStyle w:val="a7"/>
        <w:spacing w:before="0" w:beforeAutospacing="0" w:after="0" w:afterAutospacing="0" w:line="360" w:lineRule="auto"/>
        <w:jc w:val="both"/>
        <w:rPr>
          <w:color w:val="000000"/>
        </w:rPr>
      </w:pPr>
      <w:r w:rsidRPr="003F1023">
        <w:rPr>
          <w:color w:val="000000"/>
        </w:rPr>
        <w:t>-газовое,</w:t>
      </w:r>
    </w:p>
    <w:p w:rsidR="00D96175" w:rsidRPr="003F1023" w:rsidRDefault="00D96175" w:rsidP="00860741">
      <w:pPr>
        <w:pStyle w:val="a7"/>
        <w:spacing w:before="0" w:beforeAutospacing="0" w:after="0" w:afterAutospacing="0" w:line="360" w:lineRule="auto"/>
        <w:jc w:val="both"/>
        <w:rPr>
          <w:color w:val="000000"/>
        </w:rPr>
      </w:pPr>
      <w:r w:rsidRPr="003F1023">
        <w:rPr>
          <w:color w:val="000000"/>
        </w:rPr>
        <w:t>-химическое (в том числе загрязнение почвы химикатами),</w:t>
      </w:r>
    </w:p>
    <w:p w:rsidR="00D96175" w:rsidRPr="003F1023" w:rsidRDefault="00D96175" w:rsidP="00860741">
      <w:pPr>
        <w:pStyle w:val="a7"/>
        <w:spacing w:before="0" w:beforeAutospacing="0" w:after="0" w:afterAutospacing="0" w:line="360" w:lineRule="auto"/>
        <w:jc w:val="both"/>
        <w:rPr>
          <w:color w:val="000000"/>
        </w:rPr>
      </w:pPr>
      <w:r w:rsidRPr="003F1023">
        <w:rPr>
          <w:color w:val="000000"/>
        </w:rPr>
        <w:t>-ароматическое,</w:t>
      </w:r>
    </w:p>
    <w:p w:rsidR="00860741" w:rsidRDefault="00D96175" w:rsidP="00860741">
      <w:pPr>
        <w:pStyle w:val="a7"/>
        <w:spacing w:before="0" w:beforeAutospacing="0" w:after="0" w:afterAutospacing="0" w:line="360" w:lineRule="auto"/>
        <w:jc w:val="both"/>
        <w:rPr>
          <w:color w:val="000000"/>
        </w:rPr>
      </w:pPr>
      <w:r w:rsidRPr="003F1023">
        <w:rPr>
          <w:color w:val="000000"/>
        </w:rPr>
        <w:t>-тепловое (изменение температуры воды, воздуха, почвы).</w:t>
      </w:r>
    </w:p>
    <w:p w:rsidR="002B25DC" w:rsidRPr="00860741" w:rsidRDefault="00D96175" w:rsidP="00860741">
      <w:pPr>
        <w:pStyle w:val="a7"/>
        <w:spacing w:before="0" w:beforeAutospacing="0" w:after="0" w:afterAutospacing="0" w:line="360" w:lineRule="auto"/>
        <w:jc w:val="both"/>
        <w:rPr>
          <w:color w:val="000000"/>
        </w:rPr>
      </w:pPr>
      <w:r w:rsidRPr="003F1023">
        <w:rPr>
          <w:color w:val="000000"/>
        </w:rPr>
        <w:lastRenderedPageBreak/>
        <w:t>На территории Пензенской</w:t>
      </w:r>
      <w:r w:rsidR="006D1B23" w:rsidRPr="003F1023">
        <w:rPr>
          <w:color w:val="000000"/>
        </w:rPr>
        <w:t xml:space="preserve"> области можно обнаружить два</w:t>
      </w:r>
      <w:r w:rsidRPr="003F1023">
        <w:rPr>
          <w:color w:val="000000"/>
        </w:rPr>
        <w:t xml:space="preserve"> вида загрязнений: пр</w:t>
      </w:r>
      <w:r w:rsidR="006D1B23" w:rsidRPr="003F1023">
        <w:rPr>
          <w:color w:val="000000"/>
        </w:rPr>
        <w:t>омышленные</w:t>
      </w:r>
      <w:r w:rsidRPr="003F1023">
        <w:rPr>
          <w:color w:val="000000"/>
        </w:rPr>
        <w:t xml:space="preserve"> и загрязнение бытовыми отходами. Они могут иметь как локальный, так и региональный характер. При этом загрязнение природной среды распространяется неравномерно, что вызвано характером размещения по об</w:t>
      </w:r>
      <w:r w:rsidR="006D1B23" w:rsidRPr="003F1023">
        <w:rPr>
          <w:color w:val="000000"/>
        </w:rPr>
        <w:t>ласти промышленных предприятий.</w:t>
      </w:r>
      <w:r w:rsidRPr="003F1023">
        <w:rPr>
          <w:color w:val="000000"/>
        </w:rPr>
        <w:t xml:space="preserve"> Наиболее сильно заг</w:t>
      </w:r>
      <w:r w:rsidR="006D1B23" w:rsidRPr="003F1023">
        <w:rPr>
          <w:color w:val="000000"/>
        </w:rPr>
        <w:t xml:space="preserve">рязняют среду металлургическая, </w:t>
      </w:r>
      <w:r w:rsidRPr="003F1023">
        <w:rPr>
          <w:color w:val="000000"/>
        </w:rPr>
        <w:t>энергетическая, целлюлозно-</w:t>
      </w:r>
      <w:r w:rsidR="006D1B23" w:rsidRPr="003F1023">
        <w:rPr>
          <w:color w:val="000000"/>
        </w:rPr>
        <w:t xml:space="preserve">бумажная, деревообрабатывающая </w:t>
      </w:r>
      <w:r w:rsidRPr="003F1023">
        <w:rPr>
          <w:color w:val="000000"/>
        </w:rPr>
        <w:t>отрасли промышленности, автотранспорт.</w:t>
      </w:r>
    </w:p>
    <w:p w:rsidR="006D1B23" w:rsidRPr="00860741" w:rsidRDefault="006D1B23" w:rsidP="00860741">
      <w:pPr>
        <w:pStyle w:val="a6"/>
        <w:numPr>
          <w:ilvl w:val="1"/>
          <w:numId w:val="15"/>
        </w:numPr>
        <w:spacing w:after="0" w:line="360" w:lineRule="auto"/>
        <w:jc w:val="both"/>
        <w:rPr>
          <w:rFonts w:ascii="Times New Roman" w:hAnsi="Times New Roman" w:cs="Times New Roman"/>
          <w:b/>
          <w:color w:val="000000" w:themeColor="text1"/>
          <w:sz w:val="24"/>
          <w:szCs w:val="24"/>
        </w:rPr>
      </w:pPr>
      <w:r w:rsidRPr="00860741">
        <w:rPr>
          <w:rFonts w:ascii="Times New Roman" w:hAnsi="Times New Roman" w:cs="Times New Roman"/>
          <w:b/>
          <w:color w:val="000000" w:themeColor="text1"/>
          <w:sz w:val="24"/>
          <w:szCs w:val="24"/>
        </w:rPr>
        <w:t>Биоиндикация</w:t>
      </w:r>
      <w:r w:rsidR="004B4D88" w:rsidRPr="00860741">
        <w:rPr>
          <w:rFonts w:ascii="Times New Roman" w:hAnsi="Times New Roman" w:cs="Times New Roman"/>
          <w:b/>
          <w:color w:val="000000" w:themeColor="text1"/>
          <w:sz w:val="24"/>
          <w:szCs w:val="24"/>
        </w:rPr>
        <w:t>.</w:t>
      </w:r>
    </w:p>
    <w:p w:rsidR="00470940" w:rsidRPr="003F1023" w:rsidRDefault="00470940" w:rsidP="00860741">
      <w:pPr>
        <w:spacing w:after="0" w:line="360" w:lineRule="auto"/>
        <w:jc w:val="both"/>
        <w:rPr>
          <w:rFonts w:ascii="Times New Roman" w:hAnsi="Times New Roman" w:cs="Times New Roman"/>
          <w:sz w:val="24"/>
          <w:szCs w:val="24"/>
        </w:rPr>
      </w:pPr>
      <w:r w:rsidRPr="003F1023">
        <w:rPr>
          <w:rFonts w:ascii="Times New Roman" w:hAnsi="Times New Roman" w:cs="Times New Roman"/>
          <w:sz w:val="24"/>
          <w:szCs w:val="24"/>
        </w:rPr>
        <w:t xml:space="preserve">Биоиндикация – это биологическая дисциплина, изучающая окружающую среду на основе сведений характеризующих состояние обитающих в ней организмов, их численности и состава биоты. Биоиндикация основана на выявлении изменений, происходящих в живых системах в ответ на действия факторов среды их обитания. </w:t>
      </w:r>
    </w:p>
    <w:p w:rsidR="004B4D88" w:rsidRPr="003F1023" w:rsidRDefault="004B4D88" w:rsidP="00860741">
      <w:p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t>Биоиндикация представляет собой доступный первичный способ оценки окружающей среды, поскольку дает ответ о непосредственном влиянии на живые системы ее факторов.</w:t>
      </w:r>
    </w:p>
    <w:p w:rsidR="006D1B23" w:rsidRPr="003F1023" w:rsidRDefault="00470940" w:rsidP="00860741">
      <w:pPr>
        <w:spacing w:after="0" w:line="360" w:lineRule="auto"/>
        <w:jc w:val="both"/>
        <w:rPr>
          <w:rFonts w:ascii="Times New Roman" w:hAnsi="Times New Roman" w:cs="Times New Roman"/>
          <w:color w:val="000000"/>
          <w:sz w:val="24"/>
          <w:szCs w:val="24"/>
        </w:rPr>
      </w:pPr>
      <w:r w:rsidRPr="003F1023">
        <w:rPr>
          <w:rFonts w:ascii="Times New Roman" w:hAnsi="Times New Roman" w:cs="Times New Roman"/>
          <w:sz w:val="24"/>
          <w:szCs w:val="24"/>
        </w:rPr>
        <w:t>Биоиндикаторы – это живые организмы или их сообщества, наличие, численность, особенности строения и характер жизнедеятельности которых служат показателями объектов биоиндикации. Данные объекты представляют собой конкретные условия среды обитания биоиндикаторов, процессы ее естественных изменений, а также изменений, вызванных антропогенным воздействием.</w:t>
      </w:r>
      <w:r w:rsidR="007D6944" w:rsidRPr="003F1023">
        <w:rPr>
          <w:rFonts w:ascii="Times New Roman" w:hAnsi="Times New Roman" w:cs="Times New Roman"/>
          <w:color w:val="000000"/>
          <w:sz w:val="24"/>
          <w:szCs w:val="24"/>
        </w:rPr>
        <w:t>[«Биоиндикация окружающей среды»</w:t>
      </w:r>
      <w:r w:rsidR="007D6944" w:rsidRPr="003F1023">
        <w:rPr>
          <w:rFonts w:ascii="Times New Roman" w:hAnsi="Times New Roman" w:cs="Times New Roman"/>
          <w:sz w:val="24"/>
          <w:szCs w:val="24"/>
        </w:rPr>
        <w:t xml:space="preserve"> В.Б.Скупченко, Л.О. Соколова, 2008г.</w:t>
      </w:r>
      <w:r w:rsidR="007D6944" w:rsidRPr="003F1023">
        <w:rPr>
          <w:rFonts w:ascii="Times New Roman" w:hAnsi="Times New Roman" w:cs="Times New Roman"/>
          <w:color w:val="000000"/>
          <w:sz w:val="24"/>
          <w:szCs w:val="24"/>
        </w:rPr>
        <w:t>]</w:t>
      </w:r>
    </w:p>
    <w:p w:rsidR="007D6944" w:rsidRPr="003F1023" w:rsidRDefault="007D6944" w:rsidP="00860741">
      <w:pPr>
        <w:pStyle w:val="a7"/>
        <w:spacing w:before="0" w:beforeAutospacing="0" w:after="0" w:afterAutospacing="0" w:line="360" w:lineRule="auto"/>
        <w:jc w:val="both"/>
        <w:rPr>
          <w:color w:val="000000"/>
        </w:rPr>
      </w:pPr>
    </w:p>
    <w:p w:rsidR="007D6944" w:rsidRPr="003F1023" w:rsidRDefault="007D6944" w:rsidP="00860741">
      <w:pPr>
        <w:pStyle w:val="a7"/>
        <w:spacing w:before="0" w:beforeAutospacing="0" w:after="0" w:afterAutospacing="0" w:line="360" w:lineRule="auto"/>
        <w:jc w:val="both"/>
        <w:rPr>
          <w:color w:val="000000"/>
        </w:rPr>
      </w:pPr>
      <w:r w:rsidRPr="003F1023">
        <w:rPr>
          <w:color w:val="000000"/>
        </w:rPr>
        <w:t xml:space="preserve">        Достоинством биоиндикаторов является то, что они характеризуются       следующими особенностями:  </w:t>
      </w:r>
    </w:p>
    <w:p w:rsidR="007D6944" w:rsidRPr="003F1023" w:rsidRDefault="007D6944" w:rsidP="00860741">
      <w:pPr>
        <w:pStyle w:val="a7"/>
        <w:numPr>
          <w:ilvl w:val="0"/>
          <w:numId w:val="8"/>
        </w:numPr>
        <w:spacing w:before="0" w:beforeAutospacing="0" w:after="0" w:afterAutospacing="0" w:line="360" w:lineRule="auto"/>
        <w:jc w:val="both"/>
        <w:rPr>
          <w:color w:val="000000"/>
        </w:rPr>
      </w:pPr>
      <w:r w:rsidRPr="003F1023">
        <w:rPr>
          <w:color w:val="000000"/>
        </w:rPr>
        <w:t>Реакция на относительно слабые нагрузки вследствие эффекта кумуляции дозы;</w:t>
      </w:r>
    </w:p>
    <w:p w:rsidR="007D6944" w:rsidRPr="003F1023" w:rsidRDefault="007D6944" w:rsidP="00860741">
      <w:pPr>
        <w:pStyle w:val="a7"/>
        <w:numPr>
          <w:ilvl w:val="0"/>
          <w:numId w:val="8"/>
        </w:numPr>
        <w:spacing w:before="0" w:beforeAutospacing="0" w:after="0" w:afterAutospacing="0" w:line="360" w:lineRule="auto"/>
        <w:jc w:val="both"/>
        <w:rPr>
          <w:color w:val="000000"/>
        </w:rPr>
      </w:pPr>
      <w:r w:rsidRPr="003F1023">
        <w:rPr>
          <w:color w:val="000000"/>
        </w:rPr>
        <w:t>Суммирование действий различных антропогенных факторов;</w:t>
      </w:r>
    </w:p>
    <w:p w:rsidR="007D6944" w:rsidRPr="003F1023" w:rsidRDefault="007D6944" w:rsidP="00860741">
      <w:pPr>
        <w:pStyle w:val="a7"/>
        <w:numPr>
          <w:ilvl w:val="0"/>
          <w:numId w:val="8"/>
        </w:numPr>
        <w:spacing w:before="0" w:beforeAutospacing="0" w:after="0" w:afterAutospacing="0" w:line="360" w:lineRule="auto"/>
        <w:jc w:val="both"/>
        <w:rPr>
          <w:color w:val="000000"/>
        </w:rPr>
      </w:pPr>
      <w:r w:rsidRPr="003F1023">
        <w:rPr>
          <w:color w:val="000000"/>
        </w:rPr>
        <w:t>Не требуется регистрация химических и физических параметров; характеризующих состояние окружающей среды;</w:t>
      </w:r>
    </w:p>
    <w:p w:rsidR="007D6944" w:rsidRPr="003F1023" w:rsidRDefault="007D6944" w:rsidP="00860741">
      <w:pPr>
        <w:pStyle w:val="a7"/>
        <w:numPr>
          <w:ilvl w:val="0"/>
          <w:numId w:val="8"/>
        </w:numPr>
        <w:spacing w:before="0" w:beforeAutospacing="0" w:after="0" w:afterAutospacing="0" w:line="360" w:lineRule="auto"/>
        <w:jc w:val="both"/>
        <w:rPr>
          <w:color w:val="000000"/>
        </w:rPr>
      </w:pPr>
      <w:r w:rsidRPr="003F1023">
        <w:rPr>
          <w:color w:val="000000"/>
        </w:rPr>
        <w:t>Возможность оценки и контроля степени воздействия загрязняющих веществ на живые организмы и человека</w:t>
      </w:r>
      <w:r w:rsidR="004B4D88" w:rsidRPr="003F1023">
        <w:t>.</w:t>
      </w:r>
      <w:r w:rsidR="004B4D88" w:rsidRPr="003F1023">
        <w:rPr>
          <w:color w:val="000000"/>
        </w:rPr>
        <w:t>[ «Биоиндикация загрязнения наземных экосистем» Вайнерт Э., Вальтер Р., Ветцель Т. и др. 1988г.]</w:t>
      </w:r>
    </w:p>
    <w:p w:rsidR="004B4D88" w:rsidRPr="003F1023" w:rsidRDefault="004B4D88" w:rsidP="00860741">
      <w:pPr>
        <w:pStyle w:val="a7"/>
        <w:numPr>
          <w:ilvl w:val="0"/>
          <w:numId w:val="8"/>
        </w:numPr>
        <w:spacing w:before="0" w:beforeAutospacing="0" w:after="0" w:afterAutospacing="0" w:line="360" w:lineRule="auto"/>
        <w:jc w:val="both"/>
        <w:rPr>
          <w:color w:val="000000"/>
        </w:rPr>
      </w:pPr>
      <w:r w:rsidRPr="003F1023">
        <w:t>Связаны со своим местообитанием, обладают высокой чувствительностью и стабильностью ответных реакций на действие различных внешних факторов.</w:t>
      </w:r>
    </w:p>
    <w:p w:rsidR="003C327F" w:rsidRPr="003F1023" w:rsidRDefault="003C327F" w:rsidP="00860741">
      <w:pPr>
        <w:pStyle w:val="a7"/>
        <w:spacing w:before="0" w:beforeAutospacing="0" w:after="0" w:afterAutospacing="0" w:line="360" w:lineRule="auto"/>
        <w:jc w:val="both"/>
        <w:rPr>
          <w:b/>
          <w:color w:val="000000"/>
        </w:rPr>
      </w:pPr>
    </w:p>
    <w:p w:rsidR="004B4D88" w:rsidRPr="003F1023" w:rsidRDefault="004B4D88" w:rsidP="00860741">
      <w:pPr>
        <w:pStyle w:val="a7"/>
        <w:numPr>
          <w:ilvl w:val="1"/>
          <w:numId w:val="16"/>
        </w:numPr>
        <w:spacing w:before="0" w:beforeAutospacing="0" w:after="0" w:afterAutospacing="0" w:line="360" w:lineRule="auto"/>
        <w:jc w:val="both"/>
        <w:rPr>
          <w:b/>
          <w:color w:val="000000"/>
        </w:rPr>
      </w:pPr>
      <w:r w:rsidRPr="003F1023">
        <w:rPr>
          <w:b/>
          <w:color w:val="000000"/>
        </w:rPr>
        <w:lastRenderedPageBreak/>
        <w:t>Экология и биология клевера Белого.</w:t>
      </w:r>
    </w:p>
    <w:p w:rsidR="003C327F" w:rsidRPr="003F1023" w:rsidRDefault="003C327F" w:rsidP="00860741">
      <w:pPr>
        <w:pStyle w:val="a7"/>
        <w:spacing w:before="0" w:beforeAutospacing="0" w:after="0" w:afterAutospacing="0" w:line="360" w:lineRule="auto"/>
        <w:ind w:left="720"/>
        <w:rPr>
          <w:b/>
          <w:bCs/>
          <w:color w:val="000000" w:themeColor="text1"/>
          <w:shd w:val="clear" w:color="auto" w:fill="FFFFFF"/>
        </w:rPr>
      </w:pPr>
    </w:p>
    <w:p w:rsidR="003C327F" w:rsidRPr="003F1023" w:rsidRDefault="003C327F" w:rsidP="00860741">
      <w:pPr>
        <w:pStyle w:val="a7"/>
        <w:spacing w:before="0" w:beforeAutospacing="0" w:after="0" w:afterAutospacing="0" w:line="360" w:lineRule="auto"/>
        <w:ind w:left="720"/>
        <w:rPr>
          <w:color w:val="000000" w:themeColor="text1"/>
          <w:shd w:val="clear" w:color="auto" w:fill="FFFFFF"/>
        </w:rPr>
      </w:pPr>
      <w:r w:rsidRPr="003F1023">
        <w:rPr>
          <w:b/>
          <w:bCs/>
          <w:color w:val="000000" w:themeColor="text1"/>
          <w:shd w:val="clear" w:color="auto" w:fill="FFFFFF"/>
        </w:rPr>
        <w:t>Клевер ползучий</w:t>
      </w:r>
      <w:r w:rsidRPr="003F1023">
        <w:rPr>
          <w:color w:val="000000" w:themeColor="text1"/>
          <w:shd w:val="clear" w:color="auto" w:fill="FFFFFF"/>
        </w:rPr>
        <w:t>, или </w:t>
      </w:r>
      <w:r w:rsidRPr="003F1023">
        <w:rPr>
          <w:b/>
          <w:bCs/>
          <w:color w:val="000000" w:themeColor="text1"/>
          <w:shd w:val="clear" w:color="auto" w:fill="FFFFFF"/>
        </w:rPr>
        <w:t>Клевер белый</w:t>
      </w:r>
      <w:r w:rsidRPr="003F1023">
        <w:rPr>
          <w:color w:val="000000" w:themeColor="text1"/>
          <w:shd w:val="clear" w:color="auto" w:fill="FFFFFF"/>
        </w:rPr>
        <w:t>, или </w:t>
      </w:r>
      <w:r w:rsidRPr="003F1023">
        <w:rPr>
          <w:b/>
          <w:bCs/>
          <w:color w:val="000000" w:themeColor="text1"/>
          <w:shd w:val="clear" w:color="auto" w:fill="FFFFFF"/>
        </w:rPr>
        <w:t>Клевер голландский</w:t>
      </w:r>
      <w:r w:rsidRPr="003F1023">
        <w:rPr>
          <w:color w:val="000000" w:themeColor="text1"/>
          <w:shd w:val="clear" w:color="auto" w:fill="FFFFFF"/>
        </w:rPr>
        <w:t>, или </w:t>
      </w:r>
      <w:r w:rsidRPr="003F1023">
        <w:rPr>
          <w:b/>
          <w:bCs/>
          <w:color w:val="000000" w:themeColor="text1"/>
          <w:shd w:val="clear" w:color="auto" w:fill="FFFFFF"/>
        </w:rPr>
        <w:t>Кашка белая</w:t>
      </w:r>
      <w:r w:rsidRPr="003F1023">
        <w:rPr>
          <w:color w:val="000000" w:themeColor="text1"/>
          <w:shd w:val="clear" w:color="auto" w:fill="FFFFFF"/>
        </w:rPr>
        <w:t>, или </w:t>
      </w:r>
      <w:r w:rsidRPr="003F1023">
        <w:rPr>
          <w:b/>
          <w:bCs/>
          <w:color w:val="000000" w:themeColor="text1"/>
          <w:shd w:val="clear" w:color="auto" w:fill="FFFFFF"/>
        </w:rPr>
        <w:t>Амория ползучая</w:t>
      </w:r>
      <w:r w:rsidRPr="003F1023">
        <w:rPr>
          <w:color w:val="000000" w:themeColor="text1"/>
          <w:shd w:val="clear" w:color="auto" w:fill="FFFFFF"/>
        </w:rPr>
        <w:t> (</w:t>
      </w:r>
      <w:hyperlink r:id="rId8" w:tooltip="Латинский язык" w:history="1">
        <w:r w:rsidRPr="003F1023">
          <w:rPr>
            <w:rStyle w:val="a8"/>
            <w:color w:val="000000" w:themeColor="text1"/>
            <w:shd w:val="clear" w:color="auto" w:fill="FFFFFF"/>
          </w:rPr>
          <w:t>лат.</w:t>
        </w:r>
      </w:hyperlink>
      <w:r w:rsidRPr="003F1023">
        <w:rPr>
          <w:color w:val="000000" w:themeColor="text1"/>
          <w:shd w:val="clear" w:color="auto" w:fill="FFFFFF"/>
        </w:rPr>
        <w:t> </w:t>
      </w:r>
      <w:r w:rsidRPr="003F1023">
        <w:rPr>
          <w:i/>
          <w:iCs/>
          <w:color w:val="000000" w:themeColor="text1"/>
          <w:shd w:val="clear" w:color="auto" w:fill="FFFFFF"/>
          <w:lang w:val="la-Latn"/>
        </w:rPr>
        <w:t>Trifolium repens</w:t>
      </w:r>
      <w:r w:rsidRPr="003F1023">
        <w:rPr>
          <w:color w:val="000000" w:themeColor="text1"/>
          <w:shd w:val="clear" w:color="auto" w:fill="FFFFFF"/>
        </w:rPr>
        <w:t>) – растение из рода </w:t>
      </w:r>
      <w:hyperlink r:id="rId9" w:tooltip="Клевер" w:history="1">
        <w:r w:rsidRPr="003F1023">
          <w:rPr>
            <w:rStyle w:val="a8"/>
            <w:color w:val="000000" w:themeColor="text1"/>
            <w:u w:val="none"/>
            <w:shd w:val="clear" w:color="auto" w:fill="FFFFFF"/>
          </w:rPr>
          <w:t>Клевер</w:t>
        </w:r>
      </w:hyperlink>
      <w:r w:rsidRPr="003F1023">
        <w:rPr>
          <w:color w:val="000000" w:themeColor="text1"/>
          <w:shd w:val="clear" w:color="auto" w:fill="FFFFFF"/>
        </w:rPr>
        <w:t> подсемейства </w:t>
      </w:r>
      <w:hyperlink r:id="rId10" w:tooltip="Мотыльковые" w:history="1">
        <w:r w:rsidRPr="003F1023">
          <w:rPr>
            <w:rStyle w:val="a8"/>
            <w:color w:val="000000" w:themeColor="text1"/>
            <w:u w:val="none"/>
            <w:shd w:val="clear" w:color="auto" w:fill="FFFFFF"/>
          </w:rPr>
          <w:t>Мотыльковые</w:t>
        </w:r>
      </w:hyperlink>
      <w:r w:rsidRPr="003F1023">
        <w:rPr>
          <w:color w:val="000000" w:themeColor="text1"/>
          <w:shd w:val="clear" w:color="auto" w:fill="FFFFFF"/>
        </w:rPr>
        <w:t> семейства </w:t>
      </w:r>
      <w:hyperlink r:id="rId11" w:tooltip="Бобовые (семейство)" w:history="1">
        <w:r w:rsidRPr="003F1023">
          <w:rPr>
            <w:rStyle w:val="a8"/>
            <w:color w:val="000000" w:themeColor="text1"/>
            <w:u w:val="none"/>
            <w:shd w:val="clear" w:color="auto" w:fill="FFFFFF"/>
          </w:rPr>
          <w:t>Бобовые</w:t>
        </w:r>
      </w:hyperlink>
      <w:r w:rsidRPr="003F1023">
        <w:rPr>
          <w:color w:val="000000" w:themeColor="text1"/>
          <w:shd w:val="clear" w:color="auto" w:fill="FFFFFF"/>
        </w:rPr>
        <w:t>.</w:t>
      </w:r>
    </w:p>
    <w:p w:rsidR="003C327F" w:rsidRPr="003F1023" w:rsidRDefault="003C327F" w:rsidP="00860741">
      <w:pPr>
        <w:pStyle w:val="a7"/>
        <w:spacing w:before="0" w:beforeAutospacing="0" w:after="0" w:afterAutospacing="0" w:line="360" w:lineRule="auto"/>
        <w:ind w:left="720"/>
        <w:rPr>
          <w:b/>
          <w:color w:val="000000" w:themeColor="text1"/>
        </w:rPr>
      </w:pPr>
    </w:p>
    <w:p w:rsidR="003C327F" w:rsidRPr="003F1023" w:rsidRDefault="0038036F" w:rsidP="00860741">
      <w:pPr>
        <w:pStyle w:val="a7"/>
        <w:spacing w:before="0" w:beforeAutospacing="0" w:after="0" w:afterAutospacing="0" w:line="360" w:lineRule="auto"/>
        <w:ind w:left="720"/>
        <w:rPr>
          <w:b/>
          <w:color w:val="000000" w:themeColor="text1"/>
        </w:rPr>
      </w:pPr>
      <w:hyperlink r:id="rId12" w:tooltip="Биологическая систематика" w:history="1">
        <w:r w:rsidR="003C327F" w:rsidRPr="003F1023">
          <w:rPr>
            <w:rStyle w:val="a8"/>
            <w:b/>
            <w:bCs/>
            <w:color w:val="000000" w:themeColor="text1"/>
            <w:u w:val="none"/>
          </w:rPr>
          <w:t>Научная классификация</w:t>
        </w:r>
      </w:hyperlink>
      <w:r w:rsidR="003C327F" w:rsidRPr="003F1023">
        <w:rPr>
          <w:b/>
          <w:color w:val="000000" w:themeColor="text1"/>
        </w:rPr>
        <w:t>:</w:t>
      </w:r>
    </w:p>
    <w:tbl>
      <w:tblPr>
        <w:tblW w:w="5000" w:type="pct"/>
        <w:jc w:val="center"/>
        <w:tblCellSpacing w:w="0" w:type="dxa"/>
        <w:tblCellMar>
          <w:left w:w="0" w:type="dxa"/>
          <w:right w:w="0" w:type="dxa"/>
        </w:tblCellMar>
        <w:tblLook w:val="04A0"/>
      </w:tblPr>
      <w:tblGrid>
        <w:gridCol w:w="1632"/>
        <w:gridCol w:w="7438"/>
      </w:tblGrid>
      <w:tr w:rsidR="003C327F" w:rsidRPr="003F1023" w:rsidTr="003C327F">
        <w:trPr>
          <w:tblCellSpacing w:w="0" w:type="dxa"/>
          <w:jc w:val="center"/>
        </w:trPr>
        <w:tc>
          <w:tcPr>
            <w:tcW w:w="1632" w:type="dxa"/>
            <w:noWrap/>
            <w:hideMark/>
          </w:tcPr>
          <w:p w:rsidR="003C327F" w:rsidRPr="003F1023" w:rsidRDefault="003C327F" w:rsidP="00860741">
            <w:pPr>
              <w:spacing w:after="0" w:line="360" w:lineRule="auto"/>
              <w:jc w:val="right"/>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Домен:</w:t>
            </w:r>
          </w:p>
        </w:tc>
        <w:tc>
          <w:tcPr>
            <w:tcW w:w="0" w:type="auto"/>
            <w:vAlign w:val="bottom"/>
            <w:hideMark/>
          </w:tcPr>
          <w:p w:rsidR="003C327F" w:rsidRPr="003F1023" w:rsidRDefault="0038036F" w:rsidP="00860741">
            <w:pPr>
              <w:spacing w:after="0" w:line="360" w:lineRule="auto"/>
              <w:rPr>
                <w:rFonts w:ascii="Times New Roman" w:hAnsi="Times New Roman" w:cs="Times New Roman"/>
                <w:color w:val="000000" w:themeColor="text1"/>
                <w:sz w:val="24"/>
                <w:szCs w:val="24"/>
              </w:rPr>
            </w:pPr>
            <w:hyperlink r:id="rId13" w:tooltip="Eukaryota" w:history="1">
              <w:r w:rsidR="003C327F" w:rsidRPr="003F1023">
                <w:rPr>
                  <w:rStyle w:val="a8"/>
                  <w:rFonts w:ascii="Times New Roman" w:hAnsi="Times New Roman" w:cs="Times New Roman"/>
                  <w:color w:val="000000" w:themeColor="text1"/>
                  <w:sz w:val="24"/>
                  <w:szCs w:val="24"/>
                  <w:u w:val="none"/>
                </w:rPr>
                <w:t>Эукариоты</w:t>
              </w:r>
            </w:hyperlink>
          </w:p>
        </w:tc>
      </w:tr>
    </w:tbl>
    <w:p w:rsidR="003C327F" w:rsidRPr="003F1023" w:rsidRDefault="003C327F" w:rsidP="00860741">
      <w:pPr>
        <w:shd w:val="clear" w:color="auto" w:fill="F8F9FA"/>
        <w:spacing w:after="0" w:line="360" w:lineRule="auto"/>
        <w:jc w:val="center"/>
        <w:rPr>
          <w:rFonts w:ascii="Times New Roman" w:hAnsi="Times New Roman" w:cs="Times New Roman"/>
          <w:vanish/>
          <w:color w:val="000000" w:themeColor="text1"/>
          <w:sz w:val="24"/>
          <w:szCs w:val="24"/>
        </w:rPr>
      </w:pPr>
    </w:p>
    <w:tbl>
      <w:tblPr>
        <w:tblW w:w="5000" w:type="pct"/>
        <w:jc w:val="center"/>
        <w:tblCellSpacing w:w="0" w:type="dxa"/>
        <w:tblCellMar>
          <w:left w:w="0" w:type="dxa"/>
          <w:right w:w="0" w:type="dxa"/>
        </w:tblCellMar>
        <w:tblLook w:val="04A0"/>
      </w:tblPr>
      <w:tblGrid>
        <w:gridCol w:w="1632"/>
        <w:gridCol w:w="7438"/>
      </w:tblGrid>
      <w:tr w:rsidR="003C327F" w:rsidRPr="003F1023" w:rsidTr="003C327F">
        <w:trPr>
          <w:tblCellSpacing w:w="0" w:type="dxa"/>
          <w:jc w:val="center"/>
        </w:trPr>
        <w:tc>
          <w:tcPr>
            <w:tcW w:w="1632" w:type="dxa"/>
            <w:noWrap/>
            <w:hideMark/>
          </w:tcPr>
          <w:p w:rsidR="003C327F" w:rsidRPr="003F1023" w:rsidRDefault="003C327F" w:rsidP="00860741">
            <w:pPr>
              <w:spacing w:after="0" w:line="360" w:lineRule="auto"/>
              <w:jc w:val="right"/>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Царство:</w:t>
            </w:r>
          </w:p>
        </w:tc>
        <w:tc>
          <w:tcPr>
            <w:tcW w:w="0" w:type="auto"/>
            <w:vAlign w:val="bottom"/>
            <w:hideMark/>
          </w:tcPr>
          <w:p w:rsidR="003C327F" w:rsidRPr="003F1023" w:rsidRDefault="0038036F" w:rsidP="00860741">
            <w:pPr>
              <w:spacing w:after="0" w:line="360" w:lineRule="auto"/>
              <w:rPr>
                <w:rFonts w:ascii="Times New Roman" w:hAnsi="Times New Roman" w:cs="Times New Roman"/>
                <w:color w:val="000000" w:themeColor="text1"/>
                <w:sz w:val="24"/>
                <w:szCs w:val="24"/>
              </w:rPr>
            </w:pPr>
            <w:hyperlink r:id="rId14" w:tooltip="Plantae" w:history="1">
              <w:r w:rsidR="003C327F" w:rsidRPr="003F1023">
                <w:rPr>
                  <w:rStyle w:val="a8"/>
                  <w:rFonts w:ascii="Times New Roman" w:hAnsi="Times New Roman" w:cs="Times New Roman"/>
                  <w:color w:val="000000" w:themeColor="text1"/>
                  <w:sz w:val="24"/>
                  <w:szCs w:val="24"/>
                  <w:u w:val="none"/>
                </w:rPr>
                <w:t>Растения</w:t>
              </w:r>
            </w:hyperlink>
          </w:p>
        </w:tc>
      </w:tr>
    </w:tbl>
    <w:p w:rsidR="003C327F" w:rsidRPr="003F1023" w:rsidRDefault="003C327F" w:rsidP="00860741">
      <w:pPr>
        <w:shd w:val="clear" w:color="auto" w:fill="F8F9FA"/>
        <w:spacing w:after="0" w:line="360" w:lineRule="auto"/>
        <w:jc w:val="center"/>
        <w:rPr>
          <w:rFonts w:ascii="Times New Roman" w:hAnsi="Times New Roman" w:cs="Times New Roman"/>
          <w:vanish/>
          <w:color w:val="000000" w:themeColor="text1"/>
          <w:sz w:val="24"/>
          <w:szCs w:val="24"/>
        </w:rPr>
      </w:pPr>
    </w:p>
    <w:tbl>
      <w:tblPr>
        <w:tblW w:w="5000" w:type="pct"/>
        <w:jc w:val="center"/>
        <w:tblCellSpacing w:w="0" w:type="dxa"/>
        <w:tblCellMar>
          <w:left w:w="0" w:type="dxa"/>
          <w:right w:w="0" w:type="dxa"/>
        </w:tblCellMar>
        <w:tblLook w:val="04A0"/>
      </w:tblPr>
      <w:tblGrid>
        <w:gridCol w:w="1632"/>
        <w:gridCol w:w="7438"/>
      </w:tblGrid>
      <w:tr w:rsidR="003C327F" w:rsidRPr="003F1023" w:rsidTr="003C327F">
        <w:trPr>
          <w:tblCellSpacing w:w="0" w:type="dxa"/>
          <w:jc w:val="center"/>
        </w:trPr>
        <w:tc>
          <w:tcPr>
            <w:tcW w:w="1632" w:type="dxa"/>
            <w:noWrap/>
            <w:hideMark/>
          </w:tcPr>
          <w:p w:rsidR="003C327F" w:rsidRPr="003F1023" w:rsidRDefault="003C327F" w:rsidP="00860741">
            <w:pPr>
              <w:spacing w:after="0" w:line="360" w:lineRule="auto"/>
              <w:jc w:val="right"/>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Отдел:</w:t>
            </w:r>
          </w:p>
        </w:tc>
        <w:tc>
          <w:tcPr>
            <w:tcW w:w="0" w:type="auto"/>
            <w:vAlign w:val="bottom"/>
            <w:hideMark/>
          </w:tcPr>
          <w:p w:rsidR="003C327F" w:rsidRPr="003F1023" w:rsidRDefault="0038036F" w:rsidP="00860741">
            <w:pPr>
              <w:spacing w:after="0" w:line="360" w:lineRule="auto"/>
              <w:rPr>
                <w:rFonts w:ascii="Times New Roman" w:hAnsi="Times New Roman" w:cs="Times New Roman"/>
                <w:color w:val="000000" w:themeColor="text1"/>
                <w:sz w:val="24"/>
                <w:szCs w:val="24"/>
              </w:rPr>
            </w:pPr>
            <w:hyperlink r:id="rId15" w:tooltip="Magnoliophyta" w:history="1">
              <w:r w:rsidR="003C327F" w:rsidRPr="003F1023">
                <w:rPr>
                  <w:rStyle w:val="a8"/>
                  <w:rFonts w:ascii="Times New Roman" w:hAnsi="Times New Roman" w:cs="Times New Roman"/>
                  <w:color w:val="000000" w:themeColor="text1"/>
                  <w:sz w:val="24"/>
                  <w:szCs w:val="24"/>
                  <w:u w:val="none"/>
                </w:rPr>
                <w:t>Цветковые</w:t>
              </w:r>
            </w:hyperlink>
          </w:p>
        </w:tc>
      </w:tr>
    </w:tbl>
    <w:p w:rsidR="003C327F" w:rsidRPr="003F1023" w:rsidRDefault="003C327F" w:rsidP="00860741">
      <w:pPr>
        <w:shd w:val="clear" w:color="auto" w:fill="F8F9FA"/>
        <w:spacing w:after="0" w:line="360" w:lineRule="auto"/>
        <w:jc w:val="center"/>
        <w:rPr>
          <w:rFonts w:ascii="Times New Roman" w:hAnsi="Times New Roman" w:cs="Times New Roman"/>
          <w:vanish/>
          <w:color w:val="000000" w:themeColor="text1"/>
          <w:sz w:val="24"/>
          <w:szCs w:val="24"/>
        </w:rPr>
      </w:pPr>
    </w:p>
    <w:tbl>
      <w:tblPr>
        <w:tblW w:w="5000" w:type="pct"/>
        <w:jc w:val="center"/>
        <w:tblCellSpacing w:w="0" w:type="dxa"/>
        <w:tblCellMar>
          <w:left w:w="0" w:type="dxa"/>
          <w:right w:w="0" w:type="dxa"/>
        </w:tblCellMar>
        <w:tblLook w:val="04A0"/>
      </w:tblPr>
      <w:tblGrid>
        <w:gridCol w:w="1632"/>
        <w:gridCol w:w="7438"/>
      </w:tblGrid>
      <w:tr w:rsidR="003C327F" w:rsidRPr="003F1023" w:rsidTr="003C327F">
        <w:trPr>
          <w:tblCellSpacing w:w="0" w:type="dxa"/>
          <w:jc w:val="center"/>
        </w:trPr>
        <w:tc>
          <w:tcPr>
            <w:tcW w:w="1632" w:type="dxa"/>
            <w:noWrap/>
            <w:hideMark/>
          </w:tcPr>
          <w:p w:rsidR="003C327F" w:rsidRPr="003F1023" w:rsidRDefault="003C327F" w:rsidP="00860741">
            <w:pPr>
              <w:spacing w:after="0" w:line="360" w:lineRule="auto"/>
              <w:jc w:val="right"/>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Класс:</w:t>
            </w:r>
          </w:p>
        </w:tc>
        <w:tc>
          <w:tcPr>
            <w:tcW w:w="0" w:type="auto"/>
            <w:vAlign w:val="bottom"/>
            <w:hideMark/>
          </w:tcPr>
          <w:p w:rsidR="003C327F" w:rsidRPr="003F1023" w:rsidRDefault="0038036F" w:rsidP="00860741">
            <w:pPr>
              <w:spacing w:after="0" w:line="360" w:lineRule="auto"/>
              <w:rPr>
                <w:rFonts w:ascii="Times New Roman" w:hAnsi="Times New Roman" w:cs="Times New Roman"/>
                <w:color w:val="000000" w:themeColor="text1"/>
                <w:sz w:val="24"/>
                <w:szCs w:val="24"/>
              </w:rPr>
            </w:pPr>
            <w:hyperlink r:id="rId16" w:tooltip="Magnoliopsida" w:history="1">
              <w:r w:rsidR="003C327F" w:rsidRPr="003F1023">
                <w:rPr>
                  <w:rStyle w:val="a8"/>
                  <w:rFonts w:ascii="Times New Roman" w:hAnsi="Times New Roman" w:cs="Times New Roman"/>
                  <w:color w:val="000000" w:themeColor="text1"/>
                  <w:sz w:val="24"/>
                  <w:szCs w:val="24"/>
                  <w:u w:val="none"/>
                </w:rPr>
                <w:t>Двудольные</w:t>
              </w:r>
            </w:hyperlink>
            <w:hyperlink r:id="rId17" w:anchor="cite_note-1" w:history="1">
              <w:r w:rsidR="003C327F" w:rsidRPr="003F1023">
                <w:rPr>
                  <w:rStyle w:val="a8"/>
                  <w:rFonts w:ascii="Times New Roman" w:hAnsi="Times New Roman" w:cs="Times New Roman"/>
                  <w:color w:val="000000" w:themeColor="text1"/>
                  <w:sz w:val="24"/>
                  <w:szCs w:val="24"/>
                  <w:u w:val="none"/>
                  <w:vertAlign w:val="superscript"/>
                </w:rPr>
                <w:t>[1]</w:t>
              </w:r>
            </w:hyperlink>
          </w:p>
        </w:tc>
      </w:tr>
    </w:tbl>
    <w:p w:rsidR="003C327F" w:rsidRPr="003F1023" w:rsidRDefault="003C327F" w:rsidP="00860741">
      <w:pPr>
        <w:shd w:val="clear" w:color="auto" w:fill="F8F9FA"/>
        <w:spacing w:after="0" w:line="360" w:lineRule="auto"/>
        <w:jc w:val="center"/>
        <w:rPr>
          <w:rFonts w:ascii="Times New Roman" w:hAnsi="Times New Roman" w:cs="Times New Roman"/>
          <w:vanish/>
          <w:color w:val="000000" w:themeColor="text1"/>
          <w:sz w:val="24"/>
          <w:szCs w:val="24"/>
        </w:rPr>
      </w:pPr>
    </w:p>
    <w:tbl>
      <w:tblPr>
        <w:tblW w:w="5000" w:type="pct"/>
        <w:jc w:val="center"/>
        <w:tblCellSpacing w:w="0" w:type="dxa"/>
        <w:tblCellMar>
          <w:left w:w="0" w:type="dxa"/>
          <w:right w:w="0" w:type="dxa"/>
        </w:tblCellMar>
        <w:tblLook w:val="04A0"/>
      </w:tblPr>
      <w:tblGrid>
        <w:gridCol w:w="1632"/>
        <w:gridCol w:w="7438"/>
      </w:tblGrid>
      <w:tr w:rsidR="003C327F" w:rsidRPr="003F1023" w:rsidTr="003C327F">
        <w:trPr>
          <w:tblCellSpacing w:w="0" w:type="dxa"/>
          <w:jc w:val="center"/>
        </w:trPr>
        <w:tc>
          <w:tcPr>
            <w:tcW w:w="1632" w:type="dxa"/>
            <w:noWrap/>
            <w:hideMark/>
          </w:tcPr>
          <w:p w:rsidR="003C327F" w:rsidRPr="003F1023" w:rsidRDefault="003C327F" w:rsidP="00860741">
            <w:pPr>
              <w:spacing w:after="0" w:line="360" w:lineRule="auto"/>
              <w:jc w:val="right"/>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Порядок:</w:t>
            </w:r>
          </w:p>
        </w:tc>
        <w:tc>
          <w:tcPr>
            <w:tcW w:w="0" w:type="auto"/>
            <w:vAlign w:val="bottom"/>
            <w:hideMark/>
          </w:tcPr>
          <w:p w:rsidR="003C327F" w:rsidRPr="003F1023" w:rsidRDefault="0038036F" w:rsidP="00860741">
            <w:pPr>
              <w:spacing w:after="0" w:line="360" w:lineRule="auto"/>
              <w:rPr>
                <w:rFonts w:ascii="Times New Roman" w:hAnsi="Times New Roman" w:cs="Times New Roman"/>
                <w:color w:val="000000" w:themeColor="text1"/>
                <w:sz w:val="24"/>
                <w:szCs w:val="24"/>
              </w:rPr>
            </w:pPr>
            <w:hyperlink r:id="rId18" w:tooltip="Fabales" w:history="1">
              <w:r w:rsidR="003C327F" w:rsidRPr="003F1023">
                <w:rPr>
                  <w:rStyle w:val="a8"/>
                  <w:rFonts w:ascii="Times New Roman" w:hAnsi="Times New Roman" w:cs="Times New Roman"/>
                  <w:color w:val="000000" w:themeColor="text1"/>
                  <w:sz w:val="24"/>
                  <w:szCs w:val="24"/>
                  <w:u w:val="none"/>
                </w:rPr>
                <w:t>Бобовоцветные</w:t>
              </w:r>
            </w:hyperlink>
          </w:p>
        </w:tc>
      </w:tr>
    </w:tbl>
    <w:p w:rsidR="003C327F" w:rsidRPr="003F1023" w:rsidRDefault="003C327F" w:rsidP="00860741">
      <w:pPr>
        <w:shd w:val="clear" w:color="auto" w:fill="F8F9FA"/>
        <w:spacing w:after="0" w:line="360" w:lineRule="auto"/>
        <w:jc w:val="center"/>
        <w:rPr>
          <w:rFonts w:ascii="Times New Roman" w:hAnsi="Times New Roman" w:cs="Times New Roman"/>
          <w:vanish/>
          <w:color w:val="000000" w:themeColor="text1"/>
          <w:sz w:val="24"/>
          <w:szCs w:val="24"/>
        </w:rPr>
      </w:pPr>
    </w:p>
    <w:tbl>
      <w:tblPr>
        <w:tblW w:w="5000" w:type="pct"/>
        <w:jc w:val="center"/>
        <w:tblCellSpacing w:w="0" w:type="dxa"/>
        <w:tblCellMar>
          <w:left w:w="0" w:type="dxa"/>
          <w:right w:w="0" w:type="dxa"/>
        </w:tblCellMar>
        <w:tblLook w:val="04A0"/>
      </w:tblPr>
      <w:tblGrid>
        <w:gridCol w:w="1632"/>
        <w:gridCol w:w="7438"/>
      </w:tblGrid>
      <w:tr w:rsidR="003C327F" w:rsidRPr="003F1023" w:rsidTr="003C327F">
        <w:trPr>
          <w:tblCellSpacing w:w="0" w:type="dxa"/>
          <w:jc w:val="center"/>
        </w:trPr>
        <w:tc>
          <w:tcPr>
            <w:tcW w:w="1632" w:type="dxa"/>
            <w:noWrap/>
            <w:hideMark/>
          </w:tcPr>
          <w:p w:rsidR="003C327F" w:rsidRPr="003F1023" w:rsidRDefault="003C327F" w:rsidP="00860741">
            <w:pPr>
              <w:spacing w:after="0" w:line="360" w:lineRule="auto"/>
              <w:jc w:val="right"/>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Семейство:</w:t>
            </w:r>
          </w:p>
        </w:tc>
        <w:tc>
          <w:tcPr>
            <w:tcW w:w="0" w:type="auto"/>
            <w:vAlign w:val="bottom"/>
            <w:hideMark/>
          </w:tcPr>
          <w:p w:rsidR="003C327F" w:rsidRPr="003F1023" w:rsidRDefault="0038036F" w:rsidP="00860741">
            <w:pPr>
              <w:spacing w:after="0" w:line="360" w:lineRule="auto"/>
              <w:rPr>
                <w:rFonts w:ascii="Times New Roman" w:hAnsi="Times New Roman" w:cs="Times New Roman"/>
                <w:color w:val="000000" w:themeColor="text1"/>
                <w:sz w:val="24"/>
                <w:szCs w:val="24"/>
              </w:rPr>
            </w:pPr>
            <w:hyperlink r:id="rId19" w:tooltip="Fabaceae" w:history="1">
              <w:r w:rsidR="003C327F" w:rsidRPr="003F1023">
                <w:rPr>
                  <w:rStyle w:val="a8"/>
                  <w:rFonts w:ascii="Times New Roman" w:hAnsi="Times New Roman" w:cs="Times New Roman"/>
                  <w:color w:val="000000" w:themeColor="text1"/>
                  <w:sz w:val="24"/>
                  <w:szCs w:val="24"/>
                  <w:u w:val="none"/>
                </w:rPr>
                <w:t>Бобовые</w:t>
              </w:r>
            </w:hyperlink>
          </w:p>
        </w:tc>
      </w:tr>
    </w:tbl>
    <w:p w:rsidR="003C327F" w:rsidRPr="003F1023" w:rsidRDefault="003C327F" w:rsidP="00860741">
      <w:pPr>
        <w:shd w:val="clear" w:color="auto" w:fill="F8F9FA"/>
        <w:spacing w:after="0" w:line="360" w:lineRule="auto"/>
        <w:jc w:val="center"/>
        <w:rPr>
          <w:rFonts w:ascii="Times New Roman" w:hAnsi="Times New Roman" w:cs="Times New Roman"/>
          <w:vanish/>
          <w:color w:val="000000" w:themeColor="text1"/>
          <w:sz w:val="24"/>
          <w:szCs w:val="24"/>
        </w:rPr>
      </w:pPr>
    </w:p>
    <w:tbl>
      <w:tblPr>
        <w:tblW w:w="5000" w:type="pct"/>
        <w:jc w:val="center"/>
        <w:tblCellSpacing w:w="0" w:type="dxa"/>
        <w:tblCellMar>
          <w:left w:w="0" w:type="dxa"/>
          <w:right w:w="0" w:type="dxa"/>
        </w:tblCellMar>
        <w:tblLook w:val="04A0"/>
      </w:tblPr>
      <w:tblGrid>
        <w:gridCol w:w="1632"/>
        <w:gridCol w:w="7438"/>
      </w:tblGrid>
      <w:tr w:rsidR="003C327F" w:rsidRPr="003F1023" w:rsidTr="003C327F">
        <w:trPr>
          <w:tblCellSpacing w:w="0" w:type="dxa"/>
          <w:jc w:val="center"/>
        </w:trPr>
        <w:tc>
          <w:tcPr>
            <w:tcW w:w="1632" w:type="dxa"/>
            <w:noWrap/>
            <w:hideMark/>
          </w:tcPr>
          <w:p w:rsidR="003C327F" w:rsidRPr="003F1023" w:rsidRDefault="003C327F" w:rsidP="00860741">
            <w:pPr>
              <w:spacing w:after="0" w:line="360" w:lineRule="auto"/>
              <w:jc w:val="right"/>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Род:</w:t>
            </w:r>
          </w:p>
        </w:tc>
        <w:tc>
          <w:tcPr>
            <w:tcW w:w="0" w:type="auto"/>
            <w:vAlign w:val="bottom"/>
            <w:hideMark/>
          </w:tcPr>
          <w:p w:rsidR="003C327F" w:rsidRPr="003F1023" w:rsidRDefault="0038036F" w:rsidP="00860741">
            <w:pPr>
              <w:spacing w:after="0" w:line="360" w:lineRule="auto"/>
              <w:rPr>
                <w:rFonts w:ascii="Times New Roman" w:hAnsi="Times New Roman" w:cs="Times New Roman"/>
                <w:color w:val="000000" w:themeColor="text1"/>
                <w:sz w:val="24"/>
                <w:szCs w:val="24"/>
              </w:rPr>
            </w:pPr>
            <w:hyperlink r:id="rId20" w:tooltip="Trifolium" w:history="1">
              <w:r w:rsidR="003C327F" w:rsidRPr="003F1023">
                <w:rPr>
                  <w:rStyle w:val="a8"/>
                  <w:rFonts w:ascii="Times New Roman" w:hAnsi="Times New Roman" w:cs="Times New Roman"/>
                  <w:color w:val="000000" w:themeColor="text1"/>
                  <w:sz w:val="24"/>
                  <w:szCs w:val="24"/>
                  <w:u w:val="none"/>
                </w:rPr>
                <w:t>Клевер</w:t>
              </w:r>
            </w:hyperlink>
          </w:p>
        </w:tc>
      </w:tr>
    </w:tbl>
    <w:p w:rsidR="003C327F" w:rsidRPr="003F1023" w:rsidRDefault="003C327F" w:rsidP="00860741">
      <w:pPr>
        <w:shd w:val="clear" w:color="auto" w:fill="F8F9FA"/>
        <w:spacing w:after="0" w:line="360" w:lineRule="auto"/>
        <w:jc w:val="center"/>
        <w:rPr>
          <w:rFonts w:ascii="Times New Roman" w:hAnsi="Times New Roman" w:cs="Times New Roman"/>
          <w:vanish/>
          <w:color w:val="000000" w:themeColor="text1"/>
          <w:sz w:val="24"/>
          <w:szCs w:val="24"/>
        </w:rPr>
      </w:pPr>
    </w:p>
    <w:tbl>
      <w:tblPr>
        <w:tblW w:w="5000" w:type="pct"/>
        <w:jc w:val="center"/>
        <w:tblCellSpacing w:w="0" w:type="dxa"/>
        <w:tblCellMar>
          <w:left w:w="0" w:type="dxa"/>
          <w:right w:w="0" w:type="dxa"/>
        </w:tblCellMar>
        <w:tblLook w:val="04A0"/>
      </w:tblPr>
      <w:tblGrid>
        <w:gridCol w:w="1632"/>
        <w:gridCol w:w="7438"/>
      </w:tblGrid>
      <w:tr w:rsidR="003C327F" w:rsidRPr="003F1023" w:rsidTr="003C327F">
        <w:trPr>
          <w:tblCellSpacing w:w="0" w:type="dxa"/>
          <w:jc w:val="center"/>
        </w:trPr>
        <w:tc>
          <w:tcPr>
            <w:tcW w:w="1632" w:type="dxa"/>
            <w:noWrap/>
            <w:hideMark/>
          </w:tcPr>
          <w:p w:rsidR="003C327F" w:rsidRPr="003F1023" w:rsidRDefault="003C327F" w:rsidP="00860741">
            <w:pPr>
              <w:spacing w:after="0" w:line="360" w:lineRule="auto"/>
              <w:jc w:val="right"/>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Вид:</w:t>
            </w:r>
          </w:p>
        </w:tc>
        <w:tc>
          <w:tcPr>
            <w:tcW w:w="0" w:type="auto"/>
            <w:vAlign w:val="bottom"/>
            <w:hideMark/>
          </w:tcPr>
          <w:p w:rsidR="003C327F" w:rsidRPr="003F1023" w:rsidRDefault="003C327F" w:rsidP="00860741">
            <w:pPr>
              <w:spacing w:after="0" w:line="360" w:lineRule="auto"/>
              <w:rPr>
                <w:rFonts w:ascii="Times New Roman" w:hAnsi="Times New Roman" w:cs="Times New Roman"/>
                <w:color w:val="000000" w:themeColor="text1"/>
                <w:sz w:val="24"/>
                <w:szCs w:val="24"/>
              </w:rPr>
            </w:pPr>
            <w:r w:rsidRPr="003F1023">
              <w:rPr>
                <w:rFonts w:ascii="Times New Roman" w:hAnsi="Times New Roman" w:cs="Times New Roman"/>
                <w:b/>
                <w:bCs/>
                <w:color w:val="000000" w:themeColor="text1"/>
                <w:sz w:val="24"/>
                <w:szCs w:val="24"/>
              </w:rPr>
              <w:t>Клевер ползучий</w:t>
            </w:r>
          </w:p>
        </w:tc>
      </w:tr>
    </w:tbl>
    <w:p w:rsidR="003C327F" w:rsidRPr="003F1023" w:rsidRDefault="003C327F" w:rsidP="00860741">
      <w:pPr>
        <w:pStyle w:val="a7"/>
        <w:spacing w:before="0" w:beforeAutospacing="0" w:after="0" w:afterAutospacing="0" w:line="360" w:lineRule="auto"/>
        <w:ind w:left="720"/>
        <w:rPr>
          <w:color w:val="000000" w:themeColor="text1"/>
        </w:rPr>
      </w:pPr>
    </w:p>
    <w:p w:rsidR="003C327F" w:rsidRPr="003F1023" w:rsidRDefault="003C327F" w:rsidP="00860741">
      <w:pPr>
        <w:pStyle w:val="a7"/>
        <w:shd w:val="clear" w:color="auto" w:fill="FFFFFF"/>
        <w:spacing w:before="0" w:beforeAutospacing="0" w:after="0" w:afterAutospacing="0" w:line="360" w:lineRule="auto"/>
        <w:jc w:val="both"/>
        <w:rPr>
          <w:color w:val="000000" w:themeColor="text1"/>
        </w:rPr>
      </w:pPr>
      <w:r w:rsidRPr="003F1023">
        <w:rPr>
          <w:rStyle w:val="a9"/>
          <w:color w:val="000000" w:themeColor="text1"/>
        </w:rPr>
        <w:t>Клевер ползучий (Trifolium repens L.)</w:t>
      </w:r>
      <w:r w:rsidRPr="003F1023">
        <w:rPr>
          <w:color w:val="000000" w:themeColor="text1"/>
        </w:rPr>
        <w:t> - влаголюбивое и светолюбивое зимостойкое растение, хорошо развивающееся на почвах разного плодородия, с реакцией среды от кислой до щелочной. Прекрасное кормовое пастбищное растение, устойчивое к вытаптыванию и уплотнению почвы и хорошо отрастающее во второй половине лета после стравливания. Как и многие другие виды </w:t>
      </w:r>
      <w:r w:rsidRPr="003F1023">
        <w:rPr>
          <w:rStyle w:val="a9"/>
          <w:b w:val="0"/>
          <w:color w:val="000000" w:themeColor="text1"/>
        </w:rPr>
        <w:t>клевера</w:t>
      </w:r>
      <w:r w:rsidRPr="003F1023">
        <w:rPr>
          <w:color w:val="000000" w:themeColor="text1"/>
        </w:rPr>
        <w:t>, улучшает плодородие и структуру почвы.</w:t>
      </w:r>
    </w:p>
    <w:p w:rsidR="003C327F" w:rsidRPr="003F1023" w:rsidRDefault="003C327F" w:rsidP="00860741">
      <w:pPr>
        <w:pStyle w:val="a7"/>
        <w:shd w:val="clear" w:color="auto" w:fill="FFFFFF"/>
        <w:spacing w:before="0" w:beforeAutospacing="0" w:after="0" w:afterAutospacing="0" w:line="360" w:lineRule="auto"/>
        <w:jc w:val="both"/>
        <w:rPr>
          <w:color w:val="000000" w:themeColor="text1"/>
        </w:rPr>
      </w:pPr>
      <w:r w:rsidRPr="003F1023">
        <w:rPr>
          <w:color w:val="000000" w:themeColor="text1"/>
        </w:rPr>
        <w:t>По биологии </w:t>
      </w:r>
      <w:r w:rsidRPr="003F1023">
        <w:rPr>
          <w:rStyle w:val="a9"/>
          <w:b w:val="0"/>
          <w:color w:val="000000" w:themeColor="text1"/>
        </w:rPr>
        <w:t>ползучий белый клевер</w:t>
      </w:r>
      <w:r w:rsidRPr="003F1023">
        <w:rPr>
          <w:color w:val="000000" w:themeColor="text1"/>
        </w:rPr>
        <w:t> значительно отличается от других известных в культуре многолетних видов — </w:t>
      </w:r>
      <w:r w:rsidRPr="003F1023">
        <w:rPr>
          <w:rStyle w:val="a9"/>
          <w:b w:val="0"/>
          <w:color w:val="000000" w:themeColor="text1"/>
        </w:rPr>
        <w:t>клевера красного</w:t>
      </w:r>
      <w:r w:rsidRPr="003F1023">
        <w:rPr>
          <w:b/>
          <w:color w:val="000000" w:themeColor="text1"/>
        </w:rPr>
        <w:t> </w:t>
      </w:r>
      <w:r w:rsidRPr="003F1023">
        <w:rPr>
          <w:color w:val="000000" w:themeColor="text1"/>
        </w:rPr>
        <w:t>и </w:t>
      </w:r>
      <w:r w:rsidRPr="003F1023">
        <w:rPr>
          <w:rStyle w:val="a9"/>
          <w:b w:val="0"/>
          <w:color w:val="000000" w:themeColor="text1"/>
        </w:rPr>
        <w:t>клевера</w:t>
      </w:r>
      <w:r w:rsidRPr="003F1023">
        <w:rPr>
          <w:rStyle w:val="a9"/>
          <w:color w:val="000000" w:themeColor="text1"/>
        </w:rPr>
        <w:t xml:space="preserve"> </w:t>
      </w:r>
      <w:r w:rsidRPr="003F1023">
        <w:rPr>
          <w:rStyle w:val="a9"/>
          <w:b w:val="0"/>
          <w:color w:val="000000" w:themeColor="text1"/>
        </w:rPr>
        <w:t>розового</w:t>
      </w:r>
      <w:r w:rsidRPr="003F1023">
        <w:rPr>
          <w:color w:val="000000" w:themeColor="text1"/>
        </w:rPr>
        <w:t>. Продолжительность жизни его в условиях культуры 3—5 лет.</w:t>
      </w:r>
    </w:p>
    <w:p w:rsidR="003C327F" w:rsidRPr="003F1023" w:rsidRDefault="003C327F" w:rsidP="00860741">
      <w:pPr>
        <w:pStyle w:val="a7"/>
        <w:shd w:val="clear" w:color="auto" w:fill="FFFFFF"/>
        <w:spacing w:before="0" w:beforeAutospacing="0" w:after="158" w:afterAutospacing="0" w:line="360" w:lineRule="auto"/>
        <w:jc w:val="both"/>
        <w:rPr>
          <w:color w:val="000000" w:themeColor="text1"/>
        </w:rPr>
      </w:pPr>
      <w:r w:rsidRPr="003F1023">
        <w:rPr>
          <w:color w:val="000000" w:themeColor="text1"/>
        </w:rPr>
        <w:t>В естественных условиях он сохраняется гораздо дольше, чему способствует укоренение стеблей на узлах.</w:t>
      </w:r>
    </w:p>
    <w:p w:rsidR="003C327F" w:rsidRPr="003F1023" w:rsidRDefault="00FE6EEC" w:rsidP="00860741">
      <w:pPr>
        <w:pStyle w:val="a7"/>
        <w:shd w:val="clear" w:color="auto" w:fill="FFFFFF"/>
        <w:spacing w:before="0" w:beforeAutospacing="0" w:after="158" w:afterAutospacing="0" w:line="360" w:lineRule="auto"/>
        <w:jc w:val="both"/>
        <w:rPr>
          <w:b/>
          <w:color w:val="000000" w:themeColor="text1"/>
        </w:rPr>
      </w:pPr>
      <w:r w:rsidRPr="003F1023">
        <w:rPr>
          <w:b/>
          <w:color w:val="000000" w:themeColor="text1"/>
        </w:rPr>
        <w:t>Распространение и экология</w:t>
      </w:r>
    </w:p>
    <w:p w:rsidR="003C327F" w:rsidRPr="003F1023" w:rsidRDefault="003C327F" w:rsidP="00860741">
      <w:pPr>
        <w:pStyle w:val="a7"/>
        <w:shd w:val="clear" w:color="auto" w:fill="FFFFFF"/>
        <w:spacing w:before="120" w:beforeAutospacing="0" w:after="120" w:afterAutospacing="0" w:line="360" w:lineRule="auto"/>
        <w:rPr>
          <w:color w:val="000000" w:themeColor="text1"/>
        </w:rPr>
      </w:pPr>
      <w:r w:rsidRPr="003F1023">
        <w:rPr>
          <w:color w:val="000000" w:themeColor="text1"/>
        </w:rPr>
        <w:t>Распространён в зоне </w:t>
      </w:r>
      <w:hyperlink r:id="rId21" w:tooltip="Умеренный климат" w:history="1">
        <w:r w:rsidRPr="003F1023">
          <w:rPr>
            <w:rStyle w:val="a8"/>
            <w:color w:val="000000" w:themeColor="text1"/>
            <w:u w:val="none"/>
          </w:rPr>
          <w:t>умеренного климата</w:t>
        </w:r>
      </w:hyperlink>
      <w:r w:rsidRPr="003F1023">
        <w:rPr>
          <w:color w:val="000000" w:themeColor="text1"/>
        </w:rPr>
        <w:t> — в </w:t>
      </w:r>
      <w:hyperlink r:id="rId22" w:tooltip="Северная Африка" w:history="1">
        <w:r w:rsidRPr="003F1023">
          <w:rPr>
            <w:rStyle w:val="a8"/>
            <w:color w:val="000000" w:themeColor="text1"/>
            <w:u w:val="none"/>
          </w:rPr>
          <w:t>Северной Африке</w:t>
        </w:r>
      </w:hyperlink>
      <w:r w:rsidRPr="003F1023">
        <w:rPr>
          <w:color w:val="000000" w:themeColor="text1"/>
        </w:rPr>
        <w:t>, </w:t>
      </w:r>
      <w:hyperlink r:id="rId23" w:tooltip="Малая Азия" w:history="1">
        <w:r w:rsidRPr="003F1023">
          <w:rPr>
            <w:rStyle w:val="a8"/>
            <w:color w:val="000000" w:themeColor="text1"/>
            <w:u w:val="none"/>
          </w:rPr>
          <w:t>Малой</w:t>
        </w:r>
      </w:hyperlink>
      <w:r w:rsidRPr="003F1023">
        <w:rPr>
          <w:color w:val="000000" w:themeColor="text1"/>
        </w:rPr>
        <w:t>, </w:t>
      </w:r>
      <w:hyperlink r:id="rId24" w:tooltip="Передняя Азия" w:history="1">
        <w:r w:rsidRPr="003F1023">
          <w:rPr>
            <w:rStyle w:val="a8"/>
            <w:color w:val="000000" w:themeColor="text1"/>
            <w:u w:val="none"/>
          </w:rPr>
          <w:t>Передней</w:t>
        </w:r>
      </w:hyperlink>
      <w:r w:rsidRPr="003F1023">
        <w:rPr>
          <w:color w:val="000000" w:themeColor="text1"/>
        </w:rPr>
        <w:t> и </w:t>
      </w:r>
      <w:hyperlink r:id="rId25" w:tooltip="Средняя Азия" w:history="1">
        <w:r w:rsidRPr="003F1023">
          <w:rPr>
            <w:rStyle w:val="a8"/>
            <w:color w:val="000000" w:themeColor="text1"/>
            <w:u w:val="none"/>
          </w:rPr>
          <w:t>Средней Азии</w:t>
        </w:r>
      </w:hyperlink>
      <w:r w:rsidRPr="003F1023">
        <w:rPr>
          <w:color w:val="000000" w:themeColor="text1"/>
        </w:rPr>
        <w:t>, </w:t>
      </w:r>
      <w:hyperlink r:id="rId26" w:tooltip="Пакистан" w:history="1">
        <w:r w:rsidRPr="003F1023">
          <w:rPr>
            <w:rStyle w:val="a8"/>
            <w:color w:val="000000" w:themeColor="text1"/>
            <w:u w:val="none"/>
          </w:rPr>
          <w:t>Пакистане</w:t>
        </w:r>
      </w:hyperlink>
      <w:r w:rsidRPr="003F1023">
        <w:rPr>
          <w:color w:val="000000" w:themeColor="text1"/>
        </w:rPr>
        <w:t>, практически повсюду в </w:t>
      </w:r>
      <w:hyperlink r:id="rId27" w:tooltip="Европа" w:history="1">
        <w:r w:rsidRPr="003F1023">
          <w:rPr>
            <w:rStyle w:val="a8"/>
            <w:color w:val="000000" w:themeColor="text1"/>
            <w:u w:val="none"/>
          </w:rPr>
          <w:t>Европе</w:t>
        </w:r>
      </w:hyperlink>
      <w:r w:rsidRPr="003F1023">
        <w:rPr>
          <w:color w:val="000000" w:themeColor="text1"/>
        </w:rPr>
        <w:t> и </w:t>
      </w:r>
      <w:hyperlink r:id="rId28" w:tooltip="Закавказье" w:history="1">
        <w:r w:rsidRPr="003F1023">
          <w:rPr>
            <w:rStyle w:val="a8"/>
            <w:color w:val="000000" w:themeColor="text1"/>
            <w:u w:val="none"/>
          </w:rPr>
          <w:t>Закавказье</w:t>
        </w:r>
      </w:hyperlink>
      <w:r w:rsidRPr="003F1023">
        <w:rPr>
          <w:color w:val="000000" w:themeColor="text1"/>
        </w:rPr>
        <w:t>.</w:t>
      </w:r>
    </w:p>
    <w:p w:rsidR="003C327F" w:rsidRPr="003F1023" w:rsidRDefault="003C327F" w:rsidP="00860741">
      <w:pPr>
        <w:pStyle w:val="a7"/>
        <w:shd w:val="clear" w:color="auto" w:fill="FFFFFF"/>
        <w:spacing w:before="120" w:beforeAutospacing="0" w:after="120" w:afterAutospacing="0" w:line="360" w:lineRule="auto"/>
        <w:rPr>
          <w:color w:val="000000" w:themeColor="text1"/>
        </w:rPr>
      </w:pPr>
      <w:r w:rsidRPr="003F1023">
        <w:rPr>
          <w:color w:val="000000" w:themeColor="text1"/>
        </w:rPr>
        <w:t>Широко натурализовался на юге </w:t>
      </w:r>
      <w:hyperlink r:id="rId29" w:tooltip="Африка" w:history="1">
        <w:r w:rsidRPr="003F1023">
          <w:rPr>
            <w:rStyle w:val="a8"/>
            <w:color w:val="000000" w:themeColor="text1"/>
            <w:u w:val="none"/>
          </w:rPr>
          <w:t>Африки</w:t>
        </w:r>
      </w:hyperlink>
      <w:r w:rsidRPr="003F1023">
        <w:rPr>
          <w:color w:val="000000" w:themeColor="text1"/>
        </w:rPr>
        <w:t>, в </w:t>
      </w:r>
      <w:hyperlink r:id="rId30" w:tooltip="Тропики" w:history="1">
        <w:r w:rsidRPr="003F1023">
          <w:rPr>
            <w:rStyle w:val="a8"/>
            <w:color w:val="000000" w:themeColor="text1"/>
            <w:u w:val="none"/>
          </w:rPr>
          <w:t>тропических</w:t>
        </w:r>
      </w:hyperlink>
      <w:r w:rsidRPr="003F1023">
        <w:rPr>
          <w:color w:val="000000" w:themeColor="text1"/>
        </w:rPr>
        <w:t> районах </w:t>
      </w:r>
      <w:hyperlink r:id="rId31" w:tooltip="Азия" w:history="1">
        <w:r w:rsidRPr="003F1023">
          <w:rPr>
            <w:rStyle w:val="a8"/>
            <w:color w:val="000000" w:themeColor="text1"/>
            <w:u w:val="none"/>
          </w:rPr>
          <w:t>Азии</w:t>
        </w:r>
      </w:hyperlink>
      <w:r w:rsidRPr="003F1023">
        <w:rPr>
          <w:color w:val="000000" w:themeColor="text1"/>
        </w:rPr>
        <w:t>, в </w:t>
      </w:r>
      <w:hyperlink r:id="rId32" w:tooltip="Австралия" w:history="1">
        <w:r w:rsidRPr="003F1023">
          <w:rPr>
            <w:rStyle w:val="a8"/>
            <w:color w:val="000000" w:themeColor="text1"/>
            <w:u w:val="none"/>
          </w:rPr>
          <w:t>Австралии</w:t>
        </w:r>
      </w:hyperlink>
      <w:r w:rsidRPr="003F1023">
        <w:rPr>
          <w:color w:val="000000" w:themeColor="text1"/>
        </w:rPr>
        <w:t> и </w:t>
      </w:r>
      <w:hyperlink r:id="rId33" w:tooltip="Новая Зеландия" w:history="1">
        <w:r w:rsidRPr="003F1023">
          <w:rPr>
            <w:rStyle w:val="a8"/>
            <w:color w:val="000000" w:themeColor="text1"/>
            <w:u w:val="none"/>
          </w:rPr>
          <w:t>Новой Зеландии</w:t>
        </w:r>
      </w:hyperlink>
      <w:r w:rsidRPr="003F1023">
        <w:rPr>
          <w:color w:val="000000" w:themeColor="text1"/>
        </w:rPr>
        <w:t>, в </w:t>
      </w:r>
      <w:hyperlink r:id="rId34" w:tooltip="Северная Америка" w:history="1">
        <w:r w:rsidRPr="003F1023">
          <w:rPr>
            <w:rStyle w:val="a8"/>
            <w:color w:val="000000" w:themeColor="text1"/>
            <w:u w:val="none"/>
          </w:rPr>
          <w:t>Северной</w:t>
        </w:r>
      </w:hyperlink>
      <w:r w:rsidRPr="003F1023">
        <w:rPr>
          <w:color w:val="000000" w:themeColor="text1"/>
        </w:rPr>
        <w:t> и </w:t>
      </w:r>
      <w:hyperlink r:id="rId35" w:tooltip="Южная Америка" w:history="1">
        <w:r w:rsidRPr="003F1023">
          <w:rPr>
            <w:rStyle w:val="a8"/>
            <w:color w:val="000000" w:themeColor="text1"/>
            <w:u w:val="none"/>
          </w:rPr>
          <w:t>Южной Америке</w:t>
        </w:r>
      </w:hyperlink>
      <w:r w:rsidRPr="003F1023">
        <w:rPr>
          <w:color w:val="000000" w:themeColor="text1"/>
        </w:rPr>
        <w:t>.</w:t>
      </w:r>
    </w:p>
    <w:p w:rsidR="003C327F" w:rsidRPr="003F1023" w:rsidRDefault="003C327F" w:rsidP="00860741">
      <w:pPr>
        <w:pStyle w:val="a7"/>
        <w:shd w:val="clear" w:color="auto" w:fill="FFFFFF"/>
        <w:spacing w:before="120" w:beforeAutospacing="0" w:after="120" w:afterAutospacing="0" w:line="360" w:lineRule="auto"/>
        <w:rPr>
          <w:color w:val="000000" w:themeColor="text1"/>
        </w:rPr>
      </w:pPr>
      <w:r w:rsidRPr="003F1023">
        <w:rPr>
          <w:color w:val="000000" w:themeColor="text1"/>
        </w:rPr>
        <w:lastRenderedPageBreak/>
        <w:t>В </w:t>
      </w:r>
      <w:hyperlink r:id="rId36" w:tooltip="Россия" w:history="1">
        <w:r w:rsidRPr="003F1023">
          <w:rPr>
            <w:rStyle w:val="a8"/>
            <w:color w:val="000000" w:themeColor="text1"/>
            <w:u w:val="none"/>
          </w:rPr>
          <w:t>России</w:t>
        </w:r>
      </w:hyperlink>
      <w:r w:rsidRPr="003F1023">
        <w:rPr>
          <w:color w:val="000000" w:themeColor="text1"/>
        </w:rPr>
        <w:t> встречается в </w:t>
      </w:r>
      <w:hyperlink r:id="rId37" w:tooltip="Европейская часть России" w:history="1">
        <w:r w:rsidRPr="003F1023">
          <w:rPr>
            <w:rStyle w:val="a8"/>
            <w:color w:val="000000" w:themeColor="text1"/>
            <w:u w:val="none"/>
          </w:rPr>
          <w:t>Европейской части</w:t>
        </w:r>
      </w:hyperlink>
      <w:r w:rsidRPr="003F1023">
        <w:rPr>
          <w:color w:val="000000" w:themeColor="text1"/>
        </w:rPr>
        <w:t>, на </w:t>
      </w:r>
      <w:hyperlink r:id="rId38" w:tooltip="Кавказ" w:history="1">
        <w:r w:rsidRPr="003F1023">
          <w:rPr>
            <w:rStyle w:val="a8"/>
            <w:color w:val="000000" w:themeColor="text1"/>
            <w:u w:val="none"/>
          </w:rPr>
          <w:t>Кавказе</w:t>
        </w:r>
      </w:hyperlink>
      <w:r w:rsidRPr="003F1023">
        <w:rPr>
          <w:color w:val="000000" w:themeColor="text1"/>
        </w:rPr>
        <w:t>, в </w:t>
      </w:r>
      <w:hyperlink r:id="rId39" w:tooltip="Западная Сибирь" w:history="1">
        <w:r w:rsidRPr="003F1023">
          <w:rPr>
            <w:rStyle w:val="a8"/>
            <w:color w:val="000000" w:themeColor="text1"/>
            <w:u w:val="none"/>
          </w:rPr>
          <w:t>Западной</w:t>
        </w:r>
      </w:hyperlink>
      <w:r w:rsidRPr="003F1023">
        <w:rPr>
          <w:color w:val="000000" w:themeColor="text1"/>
        </w:rPr>
        <w:t> и </w:t>
      </w:r>
      <w:hyperlink r:id="rId40" w:tooltip="Восточная Сибирь" w:history="1">
        <w:r w:rsidRPr="003F1023">
          <w:rPr>
            <w:rStyle w:val="a8"/>
            <w:color w:val="000000" w:themeColor="text1"/>
            <w:u w:val="none"/>
          </w:rPr>
          <w:t>Восточной Сибири</w:t>
        </w:r>
      </w:hyperlink>
      <w:r w:rsidRPr="003F1023">
        <w:rPr>
          <w:color w:val="000000" w:themeColor="text1"/>
        </w:rPr>
        <w:t>, на </w:t>
      </w:r>
      <w:hyperlink r:id="rId41" w:tooltip="Дальний Восток" w:history="1">
        <w:r w:rsidRPr="003F1023">
          <w:rPr>
            <w:rStyle w:val="a8"/>
            <w:color w:val="000000" w:themeColor="text1"/>
            <w:u w:val="none"/>
          </w:rPr>
          <w:t>Дальнем Востоке</w:t>
        </w:r>
      </w:hyperlink>
      <w:r w:rsidRPr="003F1023">
        <w:rPr>
          <w:color w:val="000000" w:themeColor="text1"/>
        </w:rPr>
        <w:t> и </w:t>
      </w:r>
      <w:hyperlink r:id="rId42" w:tooltip="Камчатка" w:history="1">
        <w:r w:rsidRPr="003F1023">
          <w:rPr>
            <w:rStyle w:val="a8"/>
            <w:color w:val="000000" w:themeColor="text1"/>
            <w:u w:val="none"/>
          </w:rPr>
          <w:t>Камчатке</w:t>
        </w:r>
      </w:hyperlink>
      <w:r w:rsidRPr="003F1023">
        <w:rPr>
          <w:color w:val="000000" w:themeColor="text1"/>
        </w:rPr>
        <w:t>.</w:t>
      </w:r>
    </w:p>
    <w:p w:rsidR="003C327F" w:rsidRPr="003F1023" w:rsidRDefault="003C327F" w:rsidP="00860741">
      <w:pPr>
        <w:pStyle w:val="a7"/>
        <w:shd w:val="clear" w:color="auto" w:fill="FFFFFF"/>
        <w:spacing w:before="120" w:beforeAutospacing="0" w:after="120" w:afterAutospacing="0" w:line="360" w:lineRule="auto"/>
        <w:rPr>
          <w:color w:val="000000" w:themeColor="text1"/>
        </w:rPr>
      </w:pPr>
      <w:r w:rsidRPr="003F1023">
        <w:rPr>
          <w:color w:val="000000" w:themeColor="text1"/>
        </w:rPr>
        <w:t>Растёт по полям и </w:t>
      </w:r>
      <w:hyperlink r:id="rId43" w:tooltip="Луг" w:history="1">
        <w:r w:rsidRPr="003F1023">
          <w:rPr>
            <w:rStyle w:val="a8"/>
            <w:color w:val="000000" w:themeColor="text1"/>
            <w:u w:val="none"/>
          </w:rPr>
          <w:t>лугам</w:t>
        </w:r>
      </w:hyperlink>
      <w:r w:rsidRPr="003F1023">
        <w:rPr>
          <w:color w:val="000000" w:themeColor="text1"/>
        </w:rPr>
        <w:t>, берегам </w:t>
      </w:r>
      <w:hyperlink r:id="rId44" w:tooltip="Водоём" w:history="1">
        <w:r w:rsidRPr="003F1023">
          <w:rPr>
            <w:rStyle w:val="a8"/>
            <w:color w:val="000000" w:themeColor="text1"/>
            <w:u w:val="none"/>
          </w:rPr>
          <w:t>водоёмов</w:t>
        </w:r>
      </w:hyperlink>
      <w:r w:rsidRPr="003F1023">
        <w:rPr>
          <w:color w:val="000000" w:themeColor="text1"/>
        </w:rPr>
        <w:t> и обочинам дорог, на </w:t>
      </w:r>
      <w:hyperlink r:id="rId45" w:tooltip="Пастбище" w:history="1">
        <w:r w:rsidRPr="003F1023">
          <w:rPr>
            <w:rStyle w:val="a8"/>
            <w:color w:val="000000" w:themeColor="text1"/>
            <w:u w:val="none"/>
          </w:rPr>
          <w:t>пастбищах</w:t>
        </w:r>
      </w:hyperlink>
      <w:r w:rsidRPr="003F1023">
        <w:rPr>
          <w:color w:val="000000" w:themeColor="text1"/>
        </w:rPr>
        <w:t> и возле жилья. Часто </w:t>
      </w:r>
      <w:hyperlink r:id="rId46" w:tooltip="Сорные растения" w:history="1">
        <w:r w:rsidRPr="003F1023">
          <w:rPr>
            <w:rStyle w:val="a8"/>
            <w:color w:val="000000" w:themeColor="text1"/>
            <w:u w:val="none"/>
          </w:rPr>
          <w:t>сорничает</w:t>
        </w:r>
      </w:hyperlink>
      <w:r w:rsidRPr="003F1023">
        <w:rPr>
          <w:color w:val="000000" w:themeColor="text1"/>
        </w:rPr>
        <w:t> в посевах. К </w:t>
      </w:r>
      <w:hyperlink r:id="rId47" w:tooltip="Почва" w:history="1">
        <w:r w:rsidRPr="003F1023">
          <w:rPr>
            <w:rStyle w:val="a8"/>
            <w:color w:val="000000" w:themeColor="text1"/>
            <w:u w:val="none"/>
          </w:rPr>
          <w:t>почвам</w:t>
        </w:r>
      </w:hyperlink>
      <w:r w:rsidRPr="003F1023">
        <w:rPr>
          <w:color w:val="000000" w:themeColor="text1"/>
        </w:rPr>
        <w:t> нетребователен. Влаго- и </w:t>
      </w:r>
      <w:hyperlink r:id="rId48" w:tooltip="Светолюбивые растения" w:history="1">
        <w:r w:rsidRPr="003F1023">
          <w:rPr>
            <w:rStyle w:val="a8"/>
            <w:color w:val="000000" w:themeColor="text1"/>
            <w:u w:val="none"/>
          </w:rPr>
          <w:t>светолюбив</w:t>
        </w:r>
      </w:hyperlink>
      <w:r w:rsidRPr="003F1023">
        <w:rPr>
          <w:color w:val="000000" w:themeColor="text1"/>
        </w:rPr>
        <w:t>. Морозостоек. Имеет от трёх до шести пластинок листьев, рекорд — 21, иногда в одном скоплении почти нет трёхлистных.</w:t>
      </w:r>
    </w:p>
    <w:p w:rsidR="00FE6EEC" w:rsidRPr="003F1023" w:rsidRDefault="00FE6EEC" w:rsidP="00860741">
      <w:pPr>
        <w:pStyle w:val="a7"/>
        <w:numPr>
          <w:ilvl w:val="1"/>
          <w:numId w:val="16"/>
        </w:numPr>
        <w:spacing w:line="360" w:lineRule="auto"/>
        <w:rPr>
          <w:b/>
          <w:color w:val="000000"/>
        </w:rPr>
      </w:pPr>
      <w:r w:rsidRPr="003F1023">
        <w:rPr>
          <w:b/>
          <w:color w:val="000000"/>
        </w:rPr>
        <w:t>Морфогенетический полиморфизм листьев клевера ползучего</w:t>
      </w:r>
    </w:p>
    <w:p w:rsidR="00FE6EEC" w:rsidRPr="003F1023" w:rsidRDefault="00FE6EEC" w:rsidP="00860741">
      <w:pPr>
        <w:pStyle w:val="a7"/>
        <w:spacing w:line="360" w:lineRule="auto"/>
        <w:rPr>
          <w:color w:val="000000"/>
        </w:rPr>
      </w:pPr>
      <w:r w:rsidRPr="003F1023">
        <w:rPr>
          <w:color w:val="000000"/>
        </w:rPr>
        <w:t>Характерной особенностью природных популяций клевера ползучего является полиморфизм по форме седого рисунка (пятна) на листовой пластинке. Рисунок на листе может отличаться расположением, окраской, интенсивностью проявления, размером. На его выраженность оказывают влияние возраст, форма, относительный размер листьев. Доказано, что разнообразие растений по этому признаку определяется серией множественных аллелей гена V (Табл. 1).</w:t>
      </w:r>
    </w:p>
    <w:p w:rsidR="00FE6EEC" w:rsidRPr="003F1023" w:rsidRDefault="00FE6EEC" w:rsidP="00860741">
      <w:pPr>
        <w:pStyle w:val="a7"/>
        <w:spacing w:line="360" w:lineRule="auto"/>
        <w:rPr>
          <w:color w:val="000000"/>
        </w:rPr>
      </w:pPr>
      <w:r w:rsidRPr="003F1023">
        <w:rPr>
          <w:color w:val="000000"/>
        </w:rPr>
        <w:t>Таблица 1</w:t>
      </w:r>
    </w:p>
    <w:p w:rsidR="00FE6EEC" w:rsidRPr="003F1023" w:rsidRDefault="00FE6EEC" w:rsidP="00860741">
      <w:pPr>
        <w:pStyle w:val="a7"/>
        <w:spacing w:line="360" w:lineRule="auto"/>
        <w:rPr>
          <w:color w:val="000000"/>
        </w:rPr>
      </w:pPr>
      <w:r w:rsidRPr="003F1023">
        <w:rPr>
          <w:color w:val="000000"/>
        </w:rPr>
        <w:t>Генетическая детерминация разнообразия формы «седых» пятен на листьях клевера (по П.Я. Шварцману, 1986)[ «Полевая практика по генетике с основами селекции». Шварцман П.Я.– М., 1986.]</w:t>
      </w:r>
    </w:p>
    <w:tbl>
      <w:tblPr>
        <w:tblStyle w:val="a3"/>
        <w:tblW w:w="0" w:type="auto"/>
        <w:tblLook w:val="04A0"/>
      </w:tblPr>
      <w:tblGrid>
        <w:gridCol w:w="3076"/>
        <w:gridCol w:w="3104"/>
        <w:gridCol w:w="3106"/>
      </w:tblGrid>
      <w:tr w:rsidR="00FE6EEC" w:rsidRPr="003F1023" w:rsidTr="00DD2ECB">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Аллель</w:t>
            </w:r>
          </w:p>
        </w:t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Фен</w:t>
            </w:r>
          </w:p>
        </w:tc>
        <w:tc>
          <w:tcPr>
            <w:tcW w:w="3191"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 xml:space="preserve">Обозначение фена </w:t>
            </w:r>
          </w:p>
        </w:tc>
      </w:tr>
      <w:tr w:rsidR="00FE6EEC" w:rsidRPr="003F1023" w:rsidTr="00DD2ECB">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v</w:t>
            </w:r>
          </w:p>
        </w:t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Пятно отсутствует</w:t>
            </w:r>
          </w:p>
        </w:tc>
        <w:tc>
          <w:tcPr>
            <w:tcW w:w="3191"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О</w:t>
            </w:r>
          </w:p>
        </w:tc>
      </w:tr>
      <w:tr w:rsidR="00FE6EEC" w:rsidRPr="003F1023" w:rsidTr="00DD2ECB">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V</w:t>
            </w:r>
          </w:p>
        </w:t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Полное пятно</w:t>
            </w:r>
          </w:p>
        </w:tc>
        <w:tc>
          <w:tcPr>
            <w:tcW w:w="3191"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А</w:t>
            </w:r>
          </w:p>
        </w:tc>
      </w:tr>
      <w:tr w:rsidR="00FE6EEC" w:rsidRPr="003F1023" w:rsidTr="00DD2ECB">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VH</w:t>
            </w:r>
          </w:p>
        </w:t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 xml:space="preserve">Полное пятно, высокое </w:t>
            </w:r>
          </w:p>
        </w:tc>
        <w:tc>
          <w:tcPr>
            <w:tcW w:w="3191"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АН</w:t>
            </w:r>
          </w:p>
        </w:tc>
      </w:tr>
      <w:tr w:rsidR="00FE6EEC" w:rsidRPr="003F1023" w:rsidTr="00DD2ECB">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VB</w:t>
            </w:r>
          </w:p>
        </w:t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 xml:space="preserve">Разорванное пятно </w:t>
            </w:r>
          </w:p>
        </w:tc>
        <w:tc>
          <w:tcPr>
            <w:tcW w:w="3191"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В</w:t>
            </w:r>
          </w:p>
        </w:tc>
      </w:tr>
      <w:tr w:rsidR="00FE6EEC" w:rsidRPr="003F1023" w:rsidTr="00DD2ECB">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VBh</w:t>
            </w:r>
          </w:p>
        </w:t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 xml:space="preserve">Разорванное высокое </w:t>
            </w:r>
          </w:p>
        </w:tc>
        <w:tc>
          <w:tcPr>
            <w:tcW w:w="3191"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ВН</w:t>
            </w:r>
          </w:p>
        </w:tc>
      </w:tr>
      <w:tr w:rsidR="00FE6EEC" w:rsidRPr="003F1023" w:rsidTr="00FE6EE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VP</w:t>
            </w:r>
          </w:p>
        </w:t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Центральная верхняя точка</w:t>
            </w:r>
          </w:p>
        </w:tc>
        <w:tc>
          <w:tcPr>
            <w:tcW w:w="3191"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С</w:t>
            </w:r>
          </w:p>
        </w:tc>
      </w:tr>
      <w:tr w:rsidR="00FE6EEC" w:rsidRPr="003F1023" w:rsidTr="00FE6EE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VF</w:t>
            </w:r>
          </w:p>
        </w:t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Большое сплошное пятно у основания</w:t>
            </w:r>
          </w:p>
        </w:tc>
        <w:tc>
          <w:tcPr>
            <w:tcW w:w="3191"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Д</w:t>
            </w:r>
          </w:p>
        </w:tc>
      </w:tr>
      <w:tr w:rsidR="00FE6EEC" w:rsidRPr="003F1023" w:rsidTr="00FE6EE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VS</w:t>
            </w:r>
          </w:p>
        </w:tc>
        <w:tc>
          <w:tcPr>
            <w:tcW w:w="3190"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Низкое треугольное пятно у основания</w:t>
            </w:r>
          </w:p>
        </w:tc>
        <w:tc>
          <w:tcPr>
            <w:tcW w:w="3191" w:type="dxa"/>
          </w:tcPr>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Е</w:t>
            </w:r>
          </w:p>
        </w:tc>
      </w:tr>
    </w:tbl>
    <w:p w:rsidR="00FE6EEC" w:rsidRPr="003F1023" w:rsidRDefault="00FE6EEC" w:rsidP="00860741">
      <w:pPr>
        <w:pStyle w:val="aa"/>
        <w:spacing w:line="360" w:lineRule="auto"/>
        <w:rPr>
          <w:rFonts w:ascii="Times New Roman" w:hAnsi="Times New Roman" w:cs="Times New Roman"/>
          <w:sz w:val="24"/>
          <w:szCs w:val="24"/>
        </w:rPr>
      </w:pPr>
    </w:p>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 xml:space="preserve">Наличие «седого» пятна на листьях – признак доминантный (V), его отсутствие – рецессивный (v). Все аллели гена V нарушают нормальное развитие хлорофилла в </w:t>
      </w:r>
      <w:r w:rsidRPr="003F1023">
        <w:rPr>
          <w:rFonts w:ascii="Times New Roman" w:hAnsi="Times New Roman" w:cs="Times New Roman"/>
          <w:sz w:val="24"/>
          <w:szCs w:val="24"/>
        </w:rPr>
        <w:lastRenderedPageBreak/>
        <w:t>палисадных клетках светлой зоны листа, приводят к сокращению в них количества хлоропластов вплоть до их полного отсутствия, способствуют</w:t>
      </w:r>
    </w:p>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уменьшению размеров палисадных клеток и увеличению пространства между</w:t>
      </w:r>
    </w:p>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ними, более ранней гибели клеток.</w:t>
      </w:r>
    </w:p>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Различные уровни расположения пятен соответствуют времени действия соответствующих аллелей, нарушающих нормальное развитие хлорофилла, в онтогенезе. Насчитывается 11 или более аллелей этого гена. Для большинства комбинаций аллелей характерно их проявление совместно с образованием различных вариантов (Табл. 2). Форма седого рисунка на пластинках листа клевера ползучего и частота его встречаемости – индикатор загрязнения среды обитания.</w:t>
      </w: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9D3ECF" w:rsidRDefault="009D3ECF" w:rsidP="00860741">
      <w:pPr>
        <w:pStyle w:val="aa"/>
        <w:spacing w:line="360" w:lineRule="auto"/>
        <w:rPr>
          <w:rFonts w:ascii="Times New Roman" w:hAnsi="Times New Roman" w:cs="Times New Roman"/>
          <w:sz w:val="24"/>
          <w:szCs w:val="24"/>
        </w:rPr>
      </w:pPr>
    </w:p>
    <w:p w:rsidR="00860741" w:rsidRDefault="00860741" w:rsidP="00860741">
      <w:pPr>
        <w:pStyle w:val="aa"/>
        <w:spacing w:line="360" w:lineRule="auto"/>
        <w:rPr>
          <w:rFonts w:ascii="Times New Roman" w:hAnsi="Times New Roman" w:cs="Times New Roman"/>
          <w:sz w:val="24"/>
          <w:szCs w:val="24"/>
        </w:rPr>
      </w:pPr>
    </w:p>
    <w:p w:rsidR="00860741" w:rsidRDefault="00860741" w:rsidP="00860741">
      <w:pPr>
        <w:pStyle w:val="aa"/>
        <w:spacing w:line="360" w:lineRule="auto"/>
        <w:rPr>
          <w:rFonts w:ascii="Times New Roman" w:hAnsi="Times New Roman" w:cs="Times New Roman"/>
          <w:sz w:val="24"/>
          <w:szCs w:val="24"/>
        </w:rPr>
      </w:pPr>
    </w:p>
    <w:p w:rsidR="00860741" w:rsidRDefault="00860741" w:rsidP="00860741">
      <w:pPr>
        <w:pStyle w:val="aa"/>
        <w:spacing w:line="360" w:lineRule="auto"/>
        <w:rPr>
          <w:rFonts w:ascii="Times New Roman" w:hAnsi="Times New Roman" w:cs="Times New Roman"/>
          <w:sz w:val="24"/>
          <w:szCs w:val="24"/>
        </w:rPr>
      </w:pPr>
    </w:p>
    <w:p w:rsidR="00860741" w:rsidRDefault="00860741" w:rsidP="00860741">
      <w:pPr>
        <w:pStyle w:val="aa"/>
        <w:spacing w:line="360" w:lineRule="auto"/>
        <w:rPr>
          <w:rFonts w:ascii="Times New Roman" w:hAnsi="Times New Roman" w:cs="Times New Roman"/>
          <w:sz w:val="24"/>
          <w:szCs w:val="24"/>
        </w:rPr>
      </w:pPr>
    </w:p>
    <w:p w:rsidR="00860741" w:rsidRDefault="00860741" w:rsidP="00860741">
      <w:pPr>
        <w:pStyle w:val="aa"/>
        <w:spacing w:line="360" w:lineRule="auto"/>
        <w:rPr>
          <w:rFonts w:ascii="Times New Roman" w:hAnsi="Times New Roman" w:cs="Times New Roman"/>
          <w:sz w:val="24"/>
          <w:szCs w:val="24"/>
        </w:rPr>
      </w:pPr>
    </w:p>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lastRenderedPageBreak/>
        <w:t>Таблица 2</w:t>
      </w:r>
    </w:p>
    <w:p w:rsidR="00FE6EEC" w:rsidRPr="003F1023" w:rsidRDefault="00FE6EEC"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Гомо- и гетерозиготы по аллелям гена V, определяющего рисунок «седого» пятна на листьях клевера ползучего.</w:t>
      </w:r>
      <w:r w:rsidRPr="00FE6EEC">
        <w:rPr>
          <w:rFonts w:ascii="Times New Roman" w:hAnsi="Times New Roman" w:cs="Times New Roman"/>
          <w:noProof/>
          <w:sz w:val="28"/>
          <w:szCs w:val="28"/>
        </w:rPr>
        <w:drawing>
          <wp:inline distT="0" distB="0" distL="0" distR="0">
            <wp:extent cx="5427156" cy="5151032"/>
            <wp:effectExtent l="19050" t="0" r="209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7156" cy="5151032"/>
                    </a:xfrm>
                    <a:prstGeom prst="rect">
                      <a:avLst/>
                    </a:prstGeom>
                    <a:noFill/>
                    <a:ln>
                      <a:noFill/>
                    </a:ln>
                  </pic:spPr>
                </pic:pic>
              </a:graphicData>
            </a:graphic>
          </wp:inline>
        </w:drawing>
      </w:r>
    </w:p>
    <w:p w:rsidR="00FE6EEC" w:rsidRDefault="00221773" w:rsidP="00860741">
      <w:pPr>
        <w:pStyle w:val="a6"/>
        <w:tabs>
          <w:tab w:val="left" w:pos="8222"/>
        </w:tabs>
        <w:spacing w:after="0" w:line="360" w:lineRule="auto"/>
        <w:jc w:val="both"/>
        <w:rPr>
          <w:color w:val="000000"/>
          <w:sz w:val="28"/>
          <w:szCs w:val="28"/>
        </w:rPr>
      </w:pPr>
      <w:r w:rsidRPr="00FE6EEC">
        <w:rPr>
          <w:color w:val="000000"/>
          <w:sz w:val="28"/>
          <w:szCs w:val="28"/>
        </w:rPr>
        <w:t>[</w:t>
      </w:r>
      <w:r w:rsidRPr="00156AA5">
        <w:rPr>
          <w:rFonts w:ascii="Arial" w:hAnsi="Arial" w:cs="Arial"/>
          <w:sz w:val="24"/>
          <w:szCs w:val="24"/>
        </w:rPr>
        <w:t>Статья «Морфогенетический полиморфизм листьев клевера ползучего», Г.Г. Соколова, Г.Т. Камалтдинова</w:t>
      </w:r>
      <w:r>
        <w:rPr>
          <w:color w:val="000000"/>
          <w:sz w:val="28"/>
          <w:szCs w:val="28"/>
        </w:rPr>
        <w:t xml:space="preserve"> </w:t>
      </w:r>
      <w:r w:rsidRPr="00FE6EEC">
        <w:rPr>
          <w:color w:val="000000"/>
          <w:sz w:val="28"/>
          <w:szCs w:val="28"/>
        </w:rPr>
        <w:t>]</w:t>
      </w:r>
    </w:p>
    <w:p w:rsidR="003F1023" w:rsidRDefault="003F1023" w:rsidP="00860741">
      <w:pPr>
        <w:pStyle w:val="a6"/>
        <w:tabs>
          <w:tab w:val="left" w:pos="8222"/>
        </w:tabs>
        <w:spacing w:after="0" w:line="360" w:lineRule="auto"/>
        <w:jc w:val="both"/>
        <w:rPr>
          <w:rFonts w:ascii="Times New Roman" w:hAnsi="Times New Roman" w:cs="Times New Roman"/>
          <w:b/>
          <w:sz w:val="28"/>
          <w:szCs w:val="28"/>
        </w:rPr>
      </w:pPr>
    </w:p>
    <w:p w:rsidR="003F1023" w:rsidRDefault="003F1023" w:rsidP="00860741">
      <w:pPr>
        <w:pStyle w:val="a6"/>
        <w:tabs>
          <w:tab w:val="left" w:pos="8222"/>
        </w:tabs>
        <w:spacing w:after="0" w:line="360" w:lineRule="auto"/>
        <w:jc w:val="both"/>
        <w:rPr>
          <w:rFonts w:ascii="Times New Roman" w:hAnsi="Times New Roman" w:cs="Times New Roman"/>
          <w:b/>
          <w:sz w:val="28"/>
          <w:szCs w:val="28"/>
        </w:rPr>
      </w:pPr>
    </w:p>
    <w:p w:rsidR="003F1023" w:rsidRDefault="003F1023" w:rsidP="00860741">
      <w:pPr>
        <w:pStyle w:val="a6"/>
        <w:tabs>
          <w:tab w:val="left" w:pos="8222"/>
        </w:tabs>
        <w:spacing w:after="0" w:line="360" w:lineRule="auto"/>
        <w:jc w:val="both"/>
        <w:rPr>
          <w:rFonts w:ascii="Times New Roman" w:hAnsi="Times New Roman" w:cs="Times New Roman"/>
          <w:b/>
          <w:sz w:val="28"/>
          <w:szCs w:val="28"/>
        </w:rPr>
      </w:pPr>
    </w:p>
    <w:p w:rsidR="003F1023" w:rsidRDefault="003F1023" w:rsidP="00860741">
      <w:pPr>
        <w:pStyle w:val="a6"/>
        <w:tabs>
          <w:tab w:val="left" w:pos="8222"/>
        </w:tabs>
        <w:spacing w:after="0" w:line="360" w:lineRule="auto"/>
        <w:jc w:val="both"/>
        <w:rPr>
          <w:rFonts w:ascii="Times New Roman" w:hAnsi="Times New Roman" w:cs="Times New Roman"/>
          <w:b/>
          <w:sz w:val="28"/>
          <w:szCs w:val="28"/>
        </w:rPr>
      </w:pPr>
    </w:p>
    <w:p w:rsidR="003F1023" w:rsidRDefault="003F1023" w:rsidP="00860741">
      <w:pPr>
        <w:pStyle w:val="a6"/>
        <w:tabs>
          <w:tab w:val="left" w:pos="8222"/>
        </w:tabs>
        <w:spacing w:after="0" w:line="360" w:lineRule="auto"/>
        <w:jc w:val="both"/>
        <w:rPr>
          <w:rFonts w:ascii="Times New Roman" w:hAnsi="Times New Roman" w:cs="Times New Roman"/>
          <w:b/>
          <w:sz w:val="28"/>
          <w:szCs w:val="28"/>
        </w:rPr>
      </w:pPr>
    </w:p>
    <w:p w:rsidR="003F1023" w:rsidRDefault="003F1023" w:rsidP="00860741">
      <w:pPr>
        <w:pStyle w:val="a6"/>
        <w:tabs>
          <w:tab w:val="left" w:pos="8222"/>
        </w:tabs>
        <w:spacing w:after="0" w:line="360" w:lineRule="auto"/>
        <w:jc w:val="both"/>
        <w:rPr>
          <w:rFonts w:ascii="Times New Roman" w:hAnsi="Times New Roman" w:cs="Times New Roman"/>
          <w:b/>
          <w:sz w:val="28"/>
          <w:szCs w:val="28"/>
        </w:rPr>
      </w:pPr>
    </w:p>
    <w:p w:rsidR="003F1023" w:rsidRDefault="003F1023" w:rsidP="00860741">
      <w:pPr>
        <w:pStyle w:val="a6"/>
        <w:tabs>
          <w:tab w:val="left" w:pos="8222"/>
        </w:tabs>
        <w:spacing w:after="0" w:line="360" w:lineRule="auto"/>
        <w:jc w:val="both"/>
        <w:rPr>
          <w:rFonts w:ascii="Times New Roman" w:hAnsi="Times New Roman" w:cs="Times New Roman"/>
          <w:b/>
          <w:sz w:val="28"/>
          <w:szCs w:val="28"/>
        </w:rPr>
      </w:pPr>
    </w:p>
    <w:p w:rsidR="003F1023" w:rsidRDefault="003F1023" w:rsidP="00860741">
      <w:pPr>
        <w:pStyle w:val="a6"/>
        <w:tabs>
          <w:tab w:val="left" w:pos="8222"/>
        </w:tabs>
        <w:spacing w:after="0" w:line="360" w:lineRule="auto"/>
        <w:jc w:val="both"/>
        <w:rPr>
          <w:rFonts w:ascii="Times New Roman" w:hAnsi="Times New Roman" w:cs="Times New Roman"/>
          <w:b/>
          <w:sz w:val="28"/>
          <w:szCs w:val="28"/>
        </w:rPr>
      </w:pPr>
    </w:p>
    <w:p w:rsidR="00C04651" w:rsidRPr="003F1023" w:rsidRDefault="00C04651" w:rsidP="00860741">
      <w:pPr>
        <w:pStyle w:val="a6"/>
        <w:tabs>
          <w:tab w:val="left" w:pos="8222"/>
        </w:tabs>
        <w:spacing w:after="0" w:line="360" w:lineRule="auto"/>
        <w:jc w:val="both"/>
        <w:rPr>
          <w:rFonts w:ascii="Times New Roman" w:hAnsi="Times New Roman" w:cs="Times New Roman"/>
          <w:b/>
          <w:color w:val="000000"/>
          <w:sz w:val="24"/>
          <w:szCs w:val="24"/>
          <w:shd w:val="clear" w:color="auto" w:fill="FFFFFF"/>
        </w:rPr>
      </w:pPr>
      <w:r w:rsidRPr="003F1023">
        <w:rPr>
          <w:rFonts w:ascii="Times New Roman" w:hAnsi="Times New Roman" w:cs="Times New Roman"/>
          <w:b/>
          <w:sz w:val="24"/>
          <w:szCs w:val="24"/>
        </w:rPr>
        <w:lastRenderedPageBreak/>
        <w:t xml:space="preserve">Глава 2. </w:t>
      </w:r>
      <w:r w:rsidRPr="003F1023">
        <w:rPr>
          <w:rFonts w:ascii="Times New Roman" w:hAnsi="Times New Roman" w:cs="Times New Roman"/>
          <w:b/>
          <w:color w:val="000000"/>
          <w:sz w:val="24"/>
          <w:szCs w:val="24"/>
          <w:shd w:val="clear" w:color="auto" w:fill="FFFFFF"/>
        </w:rPr>
        <w:t>Материалы и методы исследования.</w:t>
      </w:r>
    </w:p>
    <w:p w:rsidR="00C04651" w:rsidRPr="003F1023" w:rsidRDefault="00C04651" w:rsidP="00860741">
      <w:pPr>
        <w:pStyle w:val="a7"/>
        <w:spacing w:line="360" w:lineRule="auto"/>
        <w:rPr>
          <w:b/>
          <w:color w:val="000000"/>
        </w:rPr>
      </w:pPr>
      <w:r w:rsidRPr="003F1023">
        <w:rPr>
          <w:b/>
          <w:color w:val="000000"/>
        </w:rPr>
        <w:t>2.1 Методика работы.</w:t>
      </w:r>
    </w:p>
    <w:p w:rsidR="00C04651" w:rsidRPr="003F1023" w:rsidRDefault="00C04651" w:rsidP="00860741">
      <w:pPr>
        <w:pStyle w:val="a7"/>
        <w:spacing w:line="360" w:lineRule="auto"/>
        <w:rPr>
          <w:color w:val="000000"/>
        </w:rPr>
      </w:pPr>
      <w:r w:rsidRPr="003F1023">
        <w:rPr>
          <w:color w:val="000000"/>
        </w:rPr>
        <w:t>Исследование проводились на основе методики «Индикация состояния окружающей среды по частотам встречаемости фенов белого клевера» (Ашихмина Т. Я., 2005 г.).</w:t>
      </w:r>
    </w:p>
    <w:p w:rsidR="00C04651" w:rsidRPr="003F1023" w:rsidRDefault="00C04651" w:rsidP="00860741">
      <w:pPr>
        <w:pStyle w:val="a7"/>
        <w:spacing w:line="360" w:lineRule="auto"/>
        <w:rPr>
          <w:color w:val="000000"/>
        </w:rPr>
      </w:pPr>
      <w:r w:rsidRPr="003F1023">
        <w:rPr>
          <w:color w:val="000000"/>
        </w:rPr>
        <w:t>Фены - это четко различающиеся варианты какого-либо признака или свойства биологического вида.</w:t>
      </w:r>
    </w:p>
    <w:p w:rsidR="00C04651" w:rsidRPr="003F1023" w:rsidRDefault="00C04651" w:rsidP="00860741">
      <w:pPr>
        <w:pStyle w:val="a7"/>
        <w:spacing w:line="360" w:lineRule="auto"/>
        <w:rPr>
          <w:color w:val="000000"/>
        </w:rPr>
      </w:pPr>
      <w:r w:rsidRPr="003F1023">
        <w:rPr>
          <w:color w:val="000000"/>
        </w:rPr>
        <w:t>Под воздействием антропогенных факторов в популяциях увеличивается частота встречаемости специфических фенов у различных видов растений и животных. Таким образом, частота встречаемости некоторых фенов является биологическим индикатором воздействия антропогенных факторов, в том числе загрязнения.</w:t>
      </w:r>
    </w:p>
    <w:p w:rsidR="00C04651" w:rsidRPr="003F1023" w:rsidRDefault="001F2615" w:rsidP="00860741">
      <w:pPr>
        <w:pStyle w:val="a7"/>
        <w:spacing w:line="360" w:lineRule="auto"/>
        <w:rPr>
          <w:color w:val="000000"/>
        </w:rPr>
      </w:pPr>
      <w:r w:rsidRPr="003F1023">
        <w:rPr>
          <w:color w:val="000000"/>
        </w:rPr>
        <w:t>В качестве биоиндикатора был использован клевер Белый. Форма седого рисунка на пластинках листа и частота встречаемости использовались как индикатор загрязненности среды.</w:t>
      </w:r>
    </w:p>
    <w:p w:rsidR="001F2615" w:rsidRPr="003F1023" w:rsidRDefault="001F2615" w:rsidP="00860741">
      <w:pPr>
        <w:pStyle w:val="a7"/>
        <w:spacing w:line="360" w:lineRule="auto"/>
        <w:rPr>
          <w:color w:val="000000"/>
        </w:rPr>
      </w:pPr>
      <w:r w:rsidRPr="003F1023">
        <w:rPr>
          <w:color w:val="000000"/>
        </w:rPr>
        <w:t xml:space="preserve">Наблюдения осуществлялись путем подсчета форм с различным рисунком и без него и путем последующего расчета частоты встречаемости в процентах. </w:t>
      </w:r>
    </w:p>
    <w:p w:rsidR="001F2615" w:rsidRPr="003F1023" w:rsidRDefault="001F2615" w:rsidP="00860741">
      <w:pPr>
        <w:pStyle w:val="a7"/>
        <w:spacing w:line="360" w:lineRule="auto"/>
        <w:rPr>
          <w:color w:val="000000"/>
        </w:rPr>
      </w:pPr>
      <w:r w:rsidRPr="003F1023">
        <w:rPr>
          <w:color w:val="000000"/>
        </w:rPr>
        <w:t>Сначала задается направление движения, по которому проводится исследование. Обнаружив экземпляр клевера Белого( обычно в виде куртинки)</w:t>
      </w:r>
      <w:r w:rsidR="003855C3" w:rsidRPr="003F1023">
        <w:rPr>
          <w:color w:val="000000"/>
        </w:rPr>
        <w:t>, определяем его фенотип по рисунку и делаем отметку в графе рабочей таблицы.</w:t>
      </w:r>
    </w:p>
    <w:p w:rsidR="003855C3" w:rsidRDefault="003855C3" w:rsidP="00860741">
      <w:pPr>
        <w:pStyle w:val="a7"/>
        <w:spacing w:line="360" w:lineRule="auto"/>
        <w:rPr>
          <w:color w:val="000000"/>
          <w:sz w:val="27"/>
          <w:szCs w:val="27"/>
        </w:rPr>
      </w:pPr>
      <w:r w:rsidRPr="003855C3">
        <w:rPr>
          <w:noProof/>
          <w:color w:val="000000"/>
          <w:sz w:val="27"/>
          <w:szCs w:val="27"/>
        </w:rPr>
        <w:drawing>
          <wp:inline distT="0" distB="0" distL="0" distR="0">
            <wp:extent cx="4227308" cy="2873829"/>
            <wp:effectExtent l="19050" t="0" r="1792" b="0"/>
            <wp:docPr id="1" name="Рисунок 1" descr="http://www.rae.ru/use/i/2010/7/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e.ru/use/i/2010/7/image008.jpg"/>
                    <pic:cNvPicPr>
                      <a:picLocks noChangeAspect="1" noChangeArrowheads="1"/>
                    </pic:cNvPicPr>
                  </pic:nvPicPr>
                  <pic:blipFill>
                    <a:blip r:embed="rId50" cstate="print"/>
                    <a:srcRect/>
                    <a:stretch>
                      <a:fillRect/>
                    </a:stretch>
                  </pic:blipFill>
                  <pic:spPr bwMode="auto">
                    <a:xfrm>
                      <a:off x="0" y="0"/>
                      <a:ext cx="4225054" cy="2872297"/>
                    </a:xfrm>
                    <a:prstGeom prst="rect">
                      <a:avLst/>
                    </a:prstGeom>
                    <a:noFill/>
                    <a:ln w="9525">
                      <a:noFill/>
                      <a:miter lim="800000"/>
                      <a:headEnd/>
                      <a:tailEnd/>
                    </a:ln>
                  </pic:spPr>
                </pic:pic>
              </a:graphicData>
            </a:graphic>
          </wp:inline>
        </w:drawing>
      </w:r>
    </w:p>
    <w:p w:rsidR="003855C3" w:rsidRPr="003F1023" w:rsidRDefault="003855C3" w:rsidP="00860741">
      <w:pPr>
        <w:pStyle w:val="a7"/>
        <w:spacing w:line="360" w:lineRule="auto"/>
        <w:rPr>
          <w:color w:val="000000"/>
        </w:rPr>
      </w:pPr>
      <w:r w:rsidRPr="003F1023">
        <w:rPr>
          <w:color w:val="000000"/>
        </w:rPr>
        <w:lastRenderedPageBreak/>
        <w:t xml:space="preserve">Рис. Фенотипы клевера Белого </w:t>
      </w:r>
    </w:p>
    <w:p w:rsidR="003855C3" w:rsidRPr="003F1023" w:rsidRDefault="003855C3" w:rsidP="00860741">
      <w:pPr>
        <w:pStyle w:val="a7"/>
        <w:spacing w:line="360" w:lineRule="auto"/>
        <w:rPr>
          <w:color w:val="000000"/>
        </w:rPr>
      </w:pPr>
      <w:r w:rsidRPr="003F1023">
        <w:rPr>
          <w:color w:val="000000"/>
        </w:rPr>
        <w:t>Отсчеты фенов прово</w:t>
      </w:r>
      <w:r w:rsidR="008C2697" w:rsidRPr="003F1023">
        <w:rPr>
          <w:color w:val="000000"/>
        </w:rPr>
        <w:t>дятся не чаще, чем через 2-3</w:t>
      </w:r>
      <w:r w:rsidRPr="003F1023">
        <w:rPr>
          <w:color w:val="000000"/>
        </w:rPr>
        <w:t xml:space="preserve"> шага. Эта процедура повторяется по ходу движения в заданном направлении до конца пробной площадки. После этого направление движения меняется. Если в какой-либо точке площадки обнаруживаются два разных фена, то данный результат не учитывается ввиду переплетения куртинок.</w:t>
      </w:r>
    </w:p>
    <w:p w:rsidR="008C2697" w:rsidRPr="003F1023" w:rsidRDefault="008C2697" w:rsidP="00860741">
      <w:pPr>
        <w:pStyle w:val="a7"/>
        <w:spacing w:line="360" w:lineRule="auto"/>
      </w:pPr>
      <w:r w:rsidRPr="003F1023">
        <w:t>При обнаружении на пробной площадке фенов, не указанных на рисунке, результаты вносятся в графу «новые формы». Отдельно отмечается наличие растений с какими-либо уникальными фенами (например, с рисунком красного цвета), растения-мутанты с четырьмя, пятью и более листьями.</w:t>
      </w:r>
    </w:p>
    <w:p w:rsidR="008C2697" w:rsidRPr="003F1023" w:rsidRDefault="008C2697" w:rsidP="00860741">
      <w:pPr>
        <w:pStyle w:val="aa"/>
        <w:spacing w:line="360" w:lineRule="auto"/>
        <w:rPr>
          <w:rFonts w:ascii="Times New Roman" w:hAnsi="Times New Roman" w:cs="Times New Roman"/>
          <w:color w:val="000000"/>
          <w:sz w:val="24"/>
          <w:szCs w:val="24"/>
        </w:rPr>
      </w:pPr>
      <w:r w:rsidRPr="003F1023">
        <w:rPr>
          <w:rFonts w:ascii="Times New Roman" w:hAnsi="Times New Roman" w:cs="Times New Roman"/>
          <w:color w:val="000000"/>
          <w:sz w:val="24"/>
          <w:szCs w:val="24"/>
        </w:rPr>
        <w:t xml:space="preserve">Для популяции белого клевера на каждой пробной площадке рассчитываются частоты встречаемости отдельных фенов </w:t>
      </w:r>
      <w:r w:rsidRPr="003F1023">
        <w:rPr>
          <w:rFonts w:ascii="Times New Roman" w:hAnsi="Times New Roman" w:cs="Times New Roman"/>
          <w:color w:val="000000"/>
          <w:sz w:val="24"/>
          <w:szCs w:val="24"/>
          <w:lang w:val="en-US"/>
        </w:rPr>
        <w:t>P</w:t>
      </w:r>
      <w:r w:rsidRPr="003F1023">
        <w:rPr>
          <w:rFonts w:ascii="Times New Roman" w:hAnsi="Times New Roman" w:cs="Times New Roman"/>
          <w:color w:val="000000"/>
          <w:sz w:val="24"/>
          <w:szCs w:val="24"/>
          <w:vertAlign w:val="subscript"/>
          <w:lang w:val="en-US"/>
        </w:rPr>
        <w:t>i</w:t>
      </w:r>
      <w:r w:rsidR="00C1465F" w:rsidRPr="003F1023">
        <w:rPr>
          <w:rFonts w:ascii="Times New Roman" w:hAnsi="Times New Roman" w:cs="Times New Roman"/>
          <w:color w:val="000000"/>
          <w:sz w:val="24"/>
          <w:szCs w:val="24"/>
        </w:rPr>
        <w:t xml:space="preserve">, а также суммарная частота </w:t>
      </w:r>
      <w:r w:rsidRPr="003F1023">
        <w:rPr>
          <w:rFonts w:ascii="Times New Roman" w:hAnsi="Times New Roman" w:cs="Times New Roman"/>
          <w:color w:val="000000"/>
          <w:sz w:val="24"/>
          <w:szCs w:val="24"/>
        </w:rPr>
        <w:t>встречаемости всех форм с рисунком (индекс соотношения фенов ИСФ) в процентах:</w:t>
      </w:r>
    </w:p>
    <w:p w:rsidR="008C2697" w:rsidRPr="003F1023" w:rsidRDefault="008C2697" w:rsidP="00860741">
      <w:pPr>
        <w:pStyle w:val="aa"/>
        <w:spacing w:line="360" w:lineRule="auto"/>
        <w:rPr>
          <w:rFonts w:ascii="Times New Roman" w:hAnsi="Times New Roman" w:cs="Times New Roman"/>
          <w:color w:val="000000"/>
          <w:sz w:val="24"/>
          <w:szCs w:val="24"/>
          <w:lang w:val="en-US"/>
        </w:rPr>
      </w:pPr>
      <w:r w:rsidRPr="003F1023">
        <w:rPr>
          <w:rFonts w:ascii="Times New Roman" w:hAnsi="Times New Roman" w:cs="Times New Roman"/>
          <w:color w:val="000000"/>
          <w:sz w:val="24"/>
          <w:szCs w:val="24"/>
          <w:lang w:val="en-US"/>
        </w:rPr>
        <w:t>P</w:t>
      </w:r>
      <w:r w:rsidRPr="003F1023">
        <w:rPr>
          <w:rFonts w:ascii="Times New Roman" w:hAnsi="Times New Roman" w:cs="Times New Roman"/>
          <w:color w:val="000000"/>
          <w:sz w:val="24"/>
          <w:szCs w:val="24"/>
          <w:vertAlign w:val="subscript"/>
          <w:lang w:val="en-US"/>
        </w:rPr>
        <w:t>i</w:t>
      </w:r>
      <w:r w:rsidR="000700F0" w:rsidRPr="003F1023">
        <w:rPr>
          <w:rFonts w:ascii="Times New Roman" w:hAnsi="Times New Roman" w:cs="Times New Roman"/>
          <w:color w:val="000000"/>
          <w:sz w:val="24"/>
          <w:szCs w:val="24"/>
          <w:lang w:val="en-US"/>
        </w:rPr>
        <w:t>=100</w:t>
      </w:r>
      <w:r w:rsidRPr="003F1023">
        <w:rPr>
          <w:rFonts w:ascii="Times New Roman" w:hAnsi="Times New Roman" w:cs="Times New Roman"/>
          <w:color w:val="000000"/>
          <w:sz w:val="24"/>
          <w:szCs w:val="24"/>
          <w:lang w:val="en-US"/>
        </w:rPr>
        <w:t>n</w:t>
      </w:r>
      <w:r w:rsidRPr="003F1023">
        <w:rPr>
          <w:rFonts w:ascii="Times New Roman" w:hAnsi="Times New Roman" w:cs="Times New Roman"/>
          <w:color w:val="000000"/>
          <w:sz w:val="24"/>
          <w:szCs w:val="24"/>
          <w:vertAlign w:val="subscript"/>
          <w:lang w:val="en-US"/>
        </w:rPr>
        <w:t>i</w:t>
      </w:r>
      <w:r w:rsidRPr="003F1023">
        <w:rPr>
          <w:rFonts w:ascii="Times New Roman" w:hAnsi="Times New Roman" w:cs="Times New Roman"/>
          <w:color w:val="000000"/>
          <w:sz w:val="24"/>
          <w:szCs w:val="24"/>
          <w:lang w:val="en-US"/>
        </w:rPr>
        <w:t xml:space="preserve">/N,                                                </w:t>
      </w:r>
      <w:r w:rsidRPr="003F1023">
        <w:rPr>
          <w:rFonts w:ascii="Times New Roman" w:hAnsi="Times New Roman" w:cs="Times New Roman"/>
          <w:color w:val="000000"/>
          <w:sz w:val="24"/>
          <w:szCs w:val="24"/>
        </w:rPr>
        <w:t>ИСФ</w:t>
      </w:r>
      <w:r w:rsidRPr="003F1023">
        <w:rPr>
          <w:rFonts w:ascii="Times New Roman" w:hAnsi="Times New Roman" w:cs="Times New Roman"/>
          <w:color w:val="000000"/>
          <w:sz w:val="24"/>
          <w:szCs w:val="24"/>
          <w:lang w:val="en-US"/>
        </w:rPr>
        <w:t>=100(n</w:t>
      </w:r>
      <w:r w:rsidRPr="003F1023">
        <w:rPr>
          <w:rFonts w:ascii="Times New Roman" w:hAnsi="Times New Roman" w:cs="Times New Roman"/>
          <w:color w:val="000000"/>
          <w:sz w:val="24"/>
          <w:szCs w:val="24"/>
          <w:vertAlign w:val="subscript"/>
          <w:lang w:val="en-US"/>
        </w:rPr>
        <w:t>2</w:t>
      </w:r>
      <w:r w:rsidRPr="003F1023">
        <w:rPr>
          <w:rFonts w:ascii="Times New Roman" w:hAnsi="Times New Roman" w:cs="Times New Roman"/>
          <w:color w:val="000000"/>
          <w:sz w:val="24"/>
          <w:szCs w:val="24"/>
          <w:lang w:val="en-US"/>
        </w:rPr>
        <w:t>+n</w:t>
      </w:r>
      <w:r w:rsidRPr="003F1023">
        <w:rPr>
          <w:rFonts w:ascii="Times New Roman" w:hAnsi="Times New Roman" w:cs="Times New Roman"/>
          <w:color w:val="000000"/>
          <w:sz w:val="24"/>
          <w:szCs w:val="24"/>
          <w:vertAlign w:val="subscript"/>
          <w:lang w:val="en-US"/>
        </w:rPr>
        <w:t>3</w:t>
      </w:r>
      <w:r w:rsidRPr="003F1023">
        <w:rPr>
          <w:rFonts w:ascii="Times New Roman" w:hAnsi="Times New Roman" w:cs="Times New Roman"/>
          <w:color w:val="000000"/>
          <w:sz w:val="24"/>
          <w:szCs w:val="24"/>
          <w:lang w:val="en-US"/>
        </w:rPr>
        <w:t>…)/N,</w:t>
      </w:r>
    </w:p>
    <w:p w:rsidR="008C2697" w:rsidRPr="003F1023" w:rsidRDefault="008C2697" w:rsidP="00860741">
      <w:pPr>
        <w:pStyle w:val="aa"/>
        <w:spacing w:line="360" w:lineRule="auto"/>
        <w:rPr>
          <w:rFonts w:ascii="Times New Roman" w:hAnsi="Times New Roman" w:cs="Times New Roman"/>
          <w:color w:val="000000"/>
          <w:sz w:val="24"/>
          <w:szCs w:val="24"/>
        </w:rPr>
      </w:pPr>
      <w:r w:rsidRPr="003F1023">
        <w:rPr>
          <w:rFonts w:ascii="Times New Roman" w:hAnsi="Times New Roman" w:cs="Times New Roman"/>
          <w:color w:val="000000"/>
          <w:sz w:val="24"/>
          <w:szCs w:val="24"/>
        </w:rPr>
        <w:t xml:space="preserve">где Pi – частота </w:t>
      </w:r>
      <w:r w:rsidRPr="003F1023">
        <w:rPr>
          <w:rFonts w:ascii="Times New Roman" w:hAnsi="Times New Roman" w:cs="Times New Roman"/>
          <w:color w:val="000000"/>
          <w:sz w:val="24"/>
          <w:szCs w:val="24"/>
          <w:lang w:val="en-US"/>
        </w:rPr>
        <w:t>i</w:t>
      </w:r>
      <w:r w:rsidRPr="003F1023">
        <w:rPr>
          <w:rFonts w:ascii="Times New Roman" w:hAnsi="Times New Roman" w:cs="Times New Roman"/>
          <w:color w:val="000000"/>
          <w:sz w:val="24"/>
          <w:szCs w:val="24"/>
        </w:rPr>
        <w:t>-го фена,</w:t>
      </w:r>
    </w:p>
    <w:p w:rsidR="008C2697" w:rsidRPr="003F1023" w:rsidRDefault="008C2697" w:rsidP="00860741">
      <w:pPr>
        <w:pStyle w:val="aa"/>
        <w:spacing w:line="360" w:lineRule="auto"/>
        <w:rPr>
          <w:rFonts w:ascii="Times New Roman" w:hAnsi="Times New Roman" w:cs="Times New Roman"/>
          <w:color w:val="000000"/>
          <w:sz w:val="24"/>
          <w:szCs w:val="24"/>
        </w:rPr>
      </w:pPr>
      <w:r w:rsidRPr="003F1023">
        <w:rPr>
          <w:rFonts w:ascii="Times New Roman" w:hAnsi="Times New Roman" w:cs="Times New Roman"/>
          <w:color w:val="000000"/>
          <w:sz w:val="24"/>
          <w:szCs w:val="24"/>
        </w:rPr>
        <w:t xml:space="preserve"> n</w:t>
      </w:r>
      <w:r w:rsidRPr="003F1023">
        <w:rPr>
          <w:rFonts w:ascii="Times New Roman" w:hAnsi="Times New Roman" w:cs="Times New Roman"/>
          <w:color w:val="000000"/>
          <w:sz w:val="24"/>
          <w:szCs w:val="24"/>
          <w:vertAlign w:val="subscript"/>
          <w:lang w:val="en-US"/>
        </w:rPr>
        <w:t>i</w:t>
      </w:r>
      <w:r w:rsidRPr="003F1023">
        <w:rPr>
          <w:rFonts w:ascii="Times New Roman" w:hAnsi="Times New Roman" w:cs="Times New Roman"/>
          <w:color w:val="000000"/>
          <w:sz w:val="24"/>
          <w:szCs w:val="24"/>
        </w:rPr>
        <w:t xml:space="preserve"> – количество учтённых растений с </w:t>
      </w:r>
      <w:r w:rsidRPr="003F1023">
        <w:rPr>
          <w:rFonts w:ascii="Times New Roman" w:hAnsi="Times New Roman" w:cs="Times New Roman"/>
          <w:color w:val="000000"/>
          <w:sz w:val="24"/>
          <w:szCs w:val="24"/>
          <w:lang w:val="en-US"/>
        </w:rPr>
        <w:t>i</w:t>
      </w:r>
      <w:r w:rsidRPr="003F1023">
        <w:rPr>
          <w:rFonts w:ascii="Times New Roman" w:hAnsi="Times New Roman" w:cs="Times New Roman"/>
          <w:color w:val="000000"/>
          <w:sz w:val="24"/>
          <w:szCs w:val="24"/>
        </w:rPr>
        <w:t xml:space="preserve">-м рисунком на листовой пластинке </w:t>
      </w:r>
    </w:p>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lang w:val="en-US"/>
        </w:rPr>
        <w:t>N</w:t>
      </w:r>
      <w:r w:rsidRPr="003F1023">
        <w:rPr>
          <w:rFonts w:ascii="Times New Roman" w:hAnsi="Times New Roman" w:cs="Times New Roman"/>
          <w:sz w:val="24"/>
          <w:szCs w:val="24"/>
        </w:rPr>
        <w:t xml:space="preserve"> – общее число учтённых растений.</w:t>
      </w:r>
    </w:p>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Результаты заносятся в таблицу.</w:t>
      </w:r>
    </w:p>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eastAsia="Arial" w:hAnsi="Times New Roman" w:cs="Times New Roman"/>
          <w:sz w:val="24"/>
          <w:szCs w:val="24"/>
        </w:rPr>
        <w:t>Определение степени загрязнения проводится по  таблице 1.</w:t>
      </w:r>
    </w:p>
    <w:p w:rsidR="008C2697" w:rsidRPr="003F1023" w:rsidRDefault="008C2697" w:rsidP="00860741">
      <w:pPr>
        <w:pStyle w:val="aa"/>
        <w:spacing w:line="360" w:lineRule="auto"/>
        <w:rPr>
          <w:rFonts w:ascii="Times New Roman" w:hAnsi="Times New Roman" w:cs="Times New Roman"/>
          <w:sz w:val="24"/>
          <w:szCs w:val="24"/>
        </w:rPr>
      </w:pPr>
    </w:p>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Таблица 1</w:t>
      </w:r>
    </w:p>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Характеристика состояния окружающей среды по индексу соотношения фенов (ИСФ)</w:t>
      </w:r>
    </w:p>
    <w:tbl>
      <w:tblPr>
        <w:tblStyle w:val="a3"/>
        <w:tblW w:w="0" w:type="auto"/>
        <w:tblLook w:val="04A0"/>
      </w:tblPr>
      <w:tblGrid>
        <w:gridCol w:w="4639"/>
        <w:gridCol w:w="4647"/>
      </w:tblGrid>
      <w:tr w:rsidR="008C2697" w:rsidRPr="003F1023" w:rsidTr="00DD2ECB">
        <w:tc>
          <w:tcPr>
            <w:tcW w:w="4785" w:type="dxa"/>
          </w:tcPr>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Показатель ИСФ</w:t>
            </w:r>
          </w:p>
        </w:tc>
        <w:tc>
          <w:tcPr>
            <w:tcW w:w="4786" w:type="dxa"/>
          </w:tcPr>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Классификация загрязнения среды (%)</w:t>
            </w:r>
          </w:p>
        </w:tc>
      </w:tr>
      <w:tr w:rsidR="008C2697" w:rsidRPr="003F1023" w:rsidTr="00DD2ECB">
        <w:tc>
          <w:tcPr>
            <w:tcW w:w="4785" w:type="dxa"/>
          </w:tcPr>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Чистый</w:t>
            </w:r>
          </w:p>
        </w:tc>
        <w:tc>
          <w:tcPr>
            <w:tcW w:w="4786" w:type="dxa"/>
          </w:tcPr>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0-30</w:t>
            </w:r>
          </w:p>
        </w:tc>
      </w:tr>
      <w:tr w:rsidR="008C2697" w:rsidRPr="003F1023" w:rsidTr="00DD2ECB">
        <w:tc>
          <w:tcPr>
            <w:tcW w:w="4785" w:type="dxa"/>
          </w:tcPr>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Слабо загрязненный</w:t>
            </w:r>
          </w:p>
        </w:tc>
        <w:tc>
          <w:tcPr>
            <w:tcW w:w="4786" w:type="dxa"/>
          </w:tcPr>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31-45</w:t>
            </w:r>
          </w:p>
        </w:tc>
      </w:tr>
      <w:tr w:rsidR="008C2697" w:rsidRPr="003F1023" w:rsidTr="00DD2ECB">
        <w:tc>
          <w:tcPr>
            <w:tcW w:w="4785" w:type="dxa"/>
          </w:tcPr>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Загрязненный</w:t>
            </w:r>
          </w:p>
        </w:tc>
        <w:tc>
          <w:tcPr>
            <w:tcW w:w="4786" w:type="dxa"/>
          </w:tcPr>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45-70</w:t>
            </w:r>
          </w:p>
        </w:tc>
      </w:tr>
      <w:tr w:rsidR="008C2697" w:rsidRPr="003F1023" w:rsidTr="00DD2ECB">
        <w:tc>
          <w:tcPr>
            <w:tcW w:w="4785" w:type="dxa"/>
          </w:tcPr>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Высокий уровень загрязнения</w:t>
            </w:r>
          </w:p>
        </w:tc>
        <w:tc>
          <w:tcPr>
            <w:tcW w:w="4786" w:type="dxa"/>
          </w:tcPr>
          <w:p w:rsidR="008C2697" w:rsidRPr="003F1023" w:rsidRDefault="008C2697"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71-100</w:t>
            </w:r>
          </w:p>
        </w:tc>
      </w:tr>
    </w:tbl>
    <w:p w:rsidR="008C2697" w:rsidRPr="003F1023" w:rsidRDefault="008C2697" w:rsidP="00860741">
      <w:pPr>
        <w:pStyle w:val="aa"/>
        <w:spacing w:line="360" w:lineRule="auto"/>
        <w:rPr>
          <w:rFonts w:ascii="Arial" w:hAnsi="Arial" w:cs="Arial"/>
          <w:sz w:val="24"/>
          <w:szCs w:val="24"/>
        </w:rPr>
      </w:pPr>
    </w:p>
    <w:p w:rsidR="00D3160A" w:rsidRPr="003F1023" w:rsidRDefault="00713BE7" w:rsidP="00860741">
      <w:pPr>
        <w:pStyle w:val="aa"/>
        <w:spacing w:line="360" w:lineRule="auto"/>
        <w:rPr>
          <w:rFonts w:ascii="Times New Roman" w:hAnsi="Times New Roman" w:cs="Times New Roman"/>
          <w:b/>
          <w:sz w:val="24"/>
          <w:szCs w:val="24"/>
        </w:rPr>
      </w:pPr>
      <w:r w:rsidRPr="003F1023">
        <w:rPr>
          <w:rFonts w:ascii="Times New Roman" w:hAnsi="Times New Roman" w:cs="Times New Roman"/>
          <w:b/>
          <w:sz w:val="24"/>
          <w:szCs w:val="24"/>
        </w:rPr>
        <w:t>2.2</w:t>
      </w:r>
      <w:r w:rsidR="00D3160A" w:rsidRPr="003F1023">
        <w:rPr>
          <w:rFonts w:ascii="Times New Roman" w:hAnsi="Times New Roman" w:cs="Times New Roman"/>
          <w:b/>
          <w:sz w:val="24"/>
          <w:szCs w:val="24"/>
        </w:rPr>
        <w:t>. Точки исследования</w:t>
      </w:r>
    </w:p>
    <w:p w:rsidR="008C2697" w:rsidRPr="003F1023" w:rsidRDefault="00C1465F" w:rsidP="00860741">
      <w:pPr>
        <w:pStyle w:val="a7"/>
        <w:spacing w:before="0" w:beforeAutospacing="0" w:after="0" w:afterAutospacing="0" w:line="360" w:lineRule="auto"/>
        <w:rPr>
          <w:color w:val="202122"/>
          <w:shd w:val="clear" w:color="auto" w:fill="FFFFFF"/>
        </w:rPr>
      </w:pPr>
      <w:r w:rsidRPr="003F1023">
        <w:rPr>
          <w:bCs/>
          <w:shd w:val="clear" w:color="auto" w:fill="FFFFFF"/>
        </w:rPr>
        <w:t>Пенза</w:t>
      </w:r>
      <w:r w:rsidRPr="003F1023">
        <w:rPr>
          <w:shd w:val="clear" w:color="auto" w:fill="FFFFFF"/>
        </w:rPr>
        <w:t> — город (c </w:t>
      </w:r>
      <w:hyperlink r:id="rId51" w:tooltip="1663 год" w:history="1">
        <w:r w:rsidRPr="003F1023">
          <w:rPr>
            <w:rStyle w:val="a8"/>
            <w:color w:val="auto"/>
            <w:u w:val="none"/>
            <w:shd w:val="clear" w:color="auto" w:fill="FFFFFF"/>
          </w:rPr>
          <w:t>1663 года</w:t>
        </w:r>
      </w:hyperlink>
      <w:r w:rsidRPr="003F1023">
        <w:rPr>
          <w:shd w:val="clear" w:color="auto" w:fill="FFFFFF"/>
        </w:rPr>
        <w:t>) в центре </w:t>
      </w:r>
      <w:hyperlink r:id="rId52" w:tooltip="Европейская часть России" w:history="1">
        <w:r w:rsidRPr="003F1023">
          <w:rPr>
            <w:rStyle w:val="a8"/>
            <w:color w:val="auto"/>
            <w:u w:val="none"/>
            <w:shd w:val="clear" w:color="auto" w:fill="FFFFFF"/>
          </w:rPr>
          <w:t>европейской части</w:t>
        </w:r>
      </w:hyperlink>
      <w:r w:rsidRPr="003F1023">
        <w:rPr>
          <w:shd w:val="clear" w:color="auto" w:fill="FFFFFF"/>
        </w:rPr>
        <w:t> </w:t>
      </w:r>
      <w:hyperlink r:id="rId53" w:tooltip="Россия" w:history="1">
        <w:r w:rsidRPr="003F1023">
          <w:rPr>
            <w:rStyle w:val="a8"/>
            <w:color w:val="auto"/>
            <w:u w:val="none"/>
            <w:shd w:val="clear" w:color="auto" w:fill="FFFFFF"/>
          </w:rPr>
          <w:t>России</w:t>
        </w:r>
      </w:hyperlink>
      <w:r w:rsidRPr="003F1023">
        <w:rPr>
          <w:shd w:val="clear" w:color="auto" w:fill="FFFFFF"/>
        </w:rPr>
        <w:t>, административный центр </w:t>
      </w:r>
      <w:hyperlink r:id="rId54" w:tooltip="Пензенская область" w:history="1">
        <w:r w:rsidRPr="003F1023">
          <w:rPr>
            <w:rStyle w:val="a8"/>
            <w:color w:val="auto"/>
            <w:u w:val="none"/>
            <w:shd w:val="clear" w:color="auto" w:fill="FFFFFF"/>
          </w:rPr>
          <w:t>Пензенской области</w:t>
        </w:r>
      </w:hyperlink>
      <w:r w:rsidRPr="003F1023">
        <w:rPr>
          <w:shd w:val="clear" w:color="auto" w:fill="FFFFFF"/>
        </w:rPr>
        <w:t> (с </w:t>
      </w:r>
      <w:hyperlink r:id="rId55" w:tooltip="1939 год" w:history="1">
        <w:r w:rsidRPr="003F1023">
          <w:rPr>
            <w:rStyle w:val="a8"/>
            <w:color w:val="auto"/>
            <w:u w:val="none"/>
            <w:shd w:val="clear" w:color="auto" w:fill="FFFFFF"/>
          </w:rPr>
          <w:t>1939 года</w:t>
        </w:r>
      </w:hyperlink>
      <w:r w:rsidRPr="003F1023">
        <w:rPr>
          <w:shd w:val="clear" w:color="auto" w:fill="FFFFFF"/>
        </w:rPr>
        <w:t>). Является </w:t>
      </w:r>
      <w:hyperlink r:id="rId56" w:tooltip="Город областного значения" w:history="1">
        <w:r w:rsidRPr="003F1023">
          <w:rPr>
            <w:rStyle w:val="a8"/>
            <w:color w:val="auto"/>
            <w:u w:val="none"/>
            <w:shd w:val="clear" w:color="auto" w:fill="FFFFFF"/>
          </w:rPr>
          <w:t>городом областного значения</w:t>
        </w:r>
      </w:hyperlink>
      <w:r w:rsidRPr="003F1023">
        <w:t>.</w:t>
      </w:r>
      <w:r w:rsidRPr="003F1023">
        <w:rPr>
          <w:color w:val="202122"/>
          <w:shd w:val="clear" w:color="auto" w:fill="FFFFFF"/>
        </w:rPr>
        <w:t xml:space="preserve"> Население — 520 300 чел.</w:t>
      </w:r>
    </w:p>
    <w:p w:rsidR="00C1465F" w:rsidRPr="003F1023" w:rsidRDefault="00C1465F" w:rsidP="00860741">
      <w:pPr>
        <w:pStyle w:val="a7"/>
        <w:spacing w:before="0" w:beforeAutospacing="0" w:after="0" w:afterAutospacing="0" w:line="360" w:lineRule="auto"/>
        <w:rPr>
          <w:shd w:val="clear" w:color="auto" w:fill="FFFFFF"/>
        </w:rPr>
      </w:pPr>
      <w:r w:rsidRPr="003F1023">
        <w:rPr>
          <w:shd w:val="clear" w:color="auto" w:fill="FFFFFF"/>
        </w:rPr>
        <w:lastRenderedPageBreak/>
        <w:t>Пенза находится в центре европейской части России на </w:t>
      </w:r>
      <w:hyperlink r:id="rId57" w:tooltip="Приволжская возвышенность" w:history="1">
        <w:r w:rsidRPr="003F1023">
          <w:rPr>
            <w:rStyle w:val="a8"/>
            <w:color w:val="auto"/>
            <w:u w:val="none"/>
            <w:shd w:val="clear" w:color="auto" w:fill="FFFFFF"/>
          </w:rPr>
          <w:t>Приволжской возвышенности</w:t>
        </w:r>
      </w:hyperlink>
      <w:r w:rsidRPr="003F1023">
        <w:rPr>
          <w:shd w:val="clear" w:color="auto" w:fill="FFFFFF"/>
        </w:rPr>
        <w:t>, </w:t>
      </w:r>
      <w:r w:rsidRPr="003F1023">
        <w:rPr>
          <w:rStyle w:val="nowrap"/>
          <w:shd w:val="clear" w:color="auto" w:fill="FFFFFF"/>
        </w:rPr>
        <w:t>в 629 км</w:t>
      </w:r>
      <w:r w:rsidRPr="003F1023">
        <w:rPr>
          <w:shd w:val="clear" w:color="auto" w:fill="FFFFFF"/>
        </w:rPr>
        <w:t> (по </w:t>
      </w:r>
      <w:hyperlink r:id="rId58" w:tooltip="Урал (автодорога)" w:history="1">
        <w:r w:rsidRPr="003F1023">
          <w:rPr>
            <w:rStyle w:val="a8"/>
            <w:color w:val="auto"/>
            <w:u w:val="none"/>
            <w:shd w:val="clear" w:color="auto" w:fill="FFFFFF"/>
          </w:rPr>
          <w:t>автодороге М-5</w:t>
        </w:r>
      </w:hyperlink>
      <w:r w:rsidRPr="003F1023">
        <w:rPr>
          <w:shd w:val="clear" w:color="auto" w:fill="FFFFFF"/>
        </w:rPr>
        <w:t> </w:t>
      </w:r>
      <w:hyperlink r:id="rId59" w:tooltip="Москва" w:history="1">
        <w:r w:rsidRPr="003F1023">
          <w:rPr>
            <w:rStyle w:val="a8"/>
            <w:color w:val="auto"/>
            <w:u w:val="none"/>
            <w:shd w:val="clear" w:color="auto" w:fill="FFFFFF"/>
          </w:rPr>
          <w:t>Москва</w:t>
        </w:r>
      </w:hyperlink>
      <w:r w:rsidRPr="003F1023">
        <w:rPr>
          <w:shd w:val="clear" w:color="auto" w:fill="FFFFFF"/>
        </w:rPr>
        <w:t> — </w:t>
      </w:r>
      <w:hyperlink r:id="rId60" w:tooltip="Челябинск" w:history="1">
        <w:r w:rsidRPr="003F1023">
          <w:rPr>
            <w:rStyle w:val="a8"/>
            <w:color w:val="auto"/>
            <w:u w:val="none"/>
            <w:shd w:val="clear" w:color="auto" w:fill="FFFFFF"/>
          </w:rPr>
          <w:t>Челябинск</w:t>
        </w:r>
      </w:hyperlink>
      <w:r w:rsidRPr="003F1023">
        <w:rPr>
          <w:shd w:val="clear" w:color="auto" w:fill="FFFFFF"/>
        </w:rPr>
        <w:t>) к юго-востоку от Москвы. Город располагается на обоих берегах реки </w:t>
      </w:r>
      <w:hyperlink r:id="rId61" w:tooltip="Сура (приток Волги)" w:history="1">
        <w:r w:rsidRPr="003F1023">
          <w:rPr>
            <w:rStyle w:val="a8"/>
            <w:color w:val="auto"/>
            <w:u w:val="none"/>
            <w:shd w:val="clear" w:color="auto" w:fill="FFFFFF"/>
          </w:rPr>
          <w:t>Суры</w:t>
        </w:r>
      </w:hyperlink>
      <w:r w:rsidRPr="003F1023">
        <w:rPr>
          <w:shd w:val="clear" w:color="auto" w:fill="FFFFFF"/>
        </w:rPr>
        <w:t>. Площадь города </w:t>
      </w:r>
      <w:r w:rsidRPr="003F1023">
        <w:rPr>
          <w:rStyle w:val="nowrap"/>
          <w:shd w:val="clear" w:color="auto" w:fill="FFFFFF"/>
        </w:rPr>
        <w:t>305,1 км²</w:t>
      </w:r>
      <w:r w:rsidRPr="003F1023">
        <w:rPr>
          <w:shd w:val="clear" w:color="auto" w:fill="FFFFFF"/>
        </w:rPr>
        <w:t>.</w:t>
      </w:r>
    </w:p>
    <w:p w:rsidR="00D3048D" w:rsidRPr="003F1023" w:rsidRDefault="00D3048D" w:rsidP="00860741">
      <w:pPr>
        <w:pStyle w:val="a7"/>
        <w:spacing w:before="0" w:beforeAutospacing="0" w:after="0" w:afterAutospacing="0" w:line="360" w:lineRule="auto"/>
        <w:rPr>
          <w:color w:val="000000"/>
          <w:shd w:val="clear" w:color="auto" w:fill="FFFFFF"/>
        </w:rPr>
      </w:pPr>
    </w:p>
    <w:p w:rsidR="003C1078" w:rsidRPr="003F1023" w:rsidRDefault="003C1078" w:rsidP="00860741">
      <w:pPr>
        <w:pStyle w:val="a7"/>
        <w:spacing w:before="0" w:beforeAutospacing="0" w:after="0" w:afterAutospacing="0" w:line="360" w:lineRule="auto"/>
        <w:rPr>
          <w:color w:val="000000"/>
          <w:shd w:val="clear" w:color="auto" w:fill="FFFFFF"/>
        </w:rPr>
      </w:pPr>
      <w:r w:rsidRPr="003F1023">
        <w:rPr>
          <w:color w:val="000000"/>
          <w:shd w:val="clear" w:color="auto" w:fill="FFFFFF"/>
        </w:rPr>
        <w:t>Климат Пензы умеренно-континентальный. Зимой морозы могут достичь 35 градусов, летом столбик термометра держится на плюс 25-30, но в связи с высокой влажностью жара здесь переносится не слишком легко. Если говорить о средних температурах, то в январе это -12, в июле +20.</w:t>
      </w:r>
    </w:p>
    <w:p w:rsidR="00D3048D" w:rsidRPr="003F1023" w:rsidRDefault="00D3048D" w:rsidP="00860741">
      <w:pPr>
        <w:pStyle w:val="a7"/>
        <w:spacing w:before="0" w:beforeAutospacing="0" w:after="0" w:afterAutospacing="0" w:line="360" w:lineRule="auto"/>
        <w:rPr>
          <w:color w:val="000000"/>
          <w:shd w:val="clear" w:color="auto" w:fill="FFFFFF"/>
        </w:rPr>
      </w:pPr>
    </w:p>
    <w:p w:rsidR="00D3048D" w:rsidRPr="003F1023" w:rsidRDefault="00D3048D" w:rsidP="00860741">
      <w:pPr>
        <w:pStyle w:val="a7"/>
        <w:spacing w:before="0" w:beforeAutospacing="0" w:after="0" w:afterAutospacing="0" w:line="360" w:lineRule="auto"/>
        <w:rPr>
          <w:shd w:val="clear" w:color="auto" w:fill="FFFFFF"/>
        </w:rPr>
      </w:pPr>
      <w:r w:rsidRPr="003F1023">
        <w:rPr>
          <w:color w:val="000000"/>
          <w:shd w:val="clear" w:color="auto" w:fill="FFFFFF"/>
        </w:rPr>
        <w:t xml:space="preserve">На территории города расположены </w:t>
      </w:r>
      <w:r w:rsidRPr="003F1023">
        <w:rPr>
          <w:color w:val="000000"/>
        </w:rPr>
        <w:t>металлургические и химические заводы, заводы строительных материалов, тепловые электростанции, небольшие котельные, предприятия легкой и пищевой промышленности.</w:t>
      </w:r>
    </w:p>
    <w:p w:rsidR="00C1465F" w:rsidRPr="003F1023" w:rsidRDefault="00C1465F" w:rsidP="00860741">
      <w:pPr>
        <w:pStyle w:val="a7"/>
        <w:spacing w:before="0" w:beforeAutospacing="0" w:after="0" w:afterAutospacing="0" w:line="360" w:lineRule="auto"/>
      </w:pPr>
    </w:p>
    <w:p w:rsidR="00D3048D" w:rsidRPr="003F1023" w:rsidRDefault="00D3048D" w:rsidP="00860741">
      <w:pPr>
        <w:pStyle w:val="a7"/>
        <w:spacing w:before="0" w:beforeAutospacing="0" w:after="0" w:afterAutospacing="0" w:line="360" w:lineRule="auto"/>
      </w:pPr>
      <w:r w:rsidRPr="003F1023">
        <w:t>Нами были выбраны следующие точки исследования:</w:t>
      </w:r>
    </w:p>
    <w:p w:rsidR="00A703F7" w:rsidRPr="003F1023" w:rsidRDefault="00D3048D" w:rsidP="00860741">
      <w:pPr>
        <w:pStyle w:val="a7"/>
        <w:numPr>
          <w:ilvl w:val="0"/>
          <w:numId w:val="10"/>
        </w:numPr>
        <w:spacing w:before="0" w:beforeAutospacing="0" w:after="0" w:afterAutospacing="0" w:line="360" w:lineRule="auto"/>
      </w:pPr>
      <w:r w:rsidRPr="003F1023">
        <w:t>Территория Губернского лицея</w:t>
      </w:r>
      <w:r w:rsidR="005137A9" w:rsidRPr="003F1023">
        <w:t xml:space="preserve"> (ул. Попова 66, Первомайский район)</w:t>
      </w:r>
    </w:p>
    <w:p w:rsidR="00A703F7" w:rsidRPr="003F1023" w:rsidRDefault="00A703F7" w:rsidP="00860741">
      <w:pPr>
        <w:pStyle w:val="a7"/>
        <w:spacing w:before="0" w:beforeAutospacing="0" w:after="0" w:afterAutospacing="0" w:line="360" w:lineRule="auto"/>
        <w:ind w:left="720"/>
      </w:pPr>
    </w:p>
    <w:p w:rsidR="00A703F7" w:rsidRPr="003F1023" w:rsidRDefault="00A703F7" w:rsidP="00860741">
      <w:pPr>
        <w:pStyle w:val="a7"/>
        <w:spacing w:before="0" w:beforeAutospacing="0" w:after="0" w:afterAutospacing="0" w:line="360" w:lineRule="auto"/>
        <w:ind w:left="720"/>
      </w:pPr>
    </w:p>
    <w:p w:rsidR="00A703F7" w:rsidRDefault="003A1614" w:rsidP="00860741">
      <w:pPr>
        <w:pStyle w:val="a7"/>
        <w:spacing w:before="0" w:beforeAutospacing="0" w:after="0" w:afterAutospacing="0" w:line="360" w:lineRule="auto"/>
        <w:rPr>
          <w:sz w:val="28"/>
          <w:szCs w:val="28"/>
        </w:rPr>
      </w:pPr>
      <w:r>
        <w:rPr>
          <w:noProof/>
        </w:rPr>
        <w:drawing>
          <wp:inline distT="0" distB="0" distL="0" distR="0">
            <wp:extent cx="5940425" cy="3333561"/>
            <wp:effectExtent l="19050" t="0" r="3175" b="0"/>
            <wp:docPr id="5" name="Рисунок 16" descr="https://r.penzainform.ru/d/storage/news/00fd/0003f5f2/259704-v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penzainform.ru/d/storage/news/00fd/0003f5f2/259704-vbig.jpg"/>
                    <pic:cNvPicPr>
                      <a:picLocks noChangeAspect="1" noChangeArrowheads="1"/>
                    </pic:cNvPicPr>
                  </pic:nvPicPr>
                  <pic:blipFill>
                    <a:blip r:embed="rId62"/>
                    <a:srcRect/>
                    <a:stretch>
                      <a:fillRect/>
                    </a:stretch>
                  </pic:blipFill>
                  <pic:spPr bwMode="auto">
                    <a:xfrm>
                      <a:off x="0" y="0"/>
                      <a:ext cx="5940425" cy="3333561"/>
                    </a:xfrm>
                    <a:prstGeom prst="rect">
                      <a:avLst/>
                    </a:prstGeom>
                    <a:noFill/>
                    <a:ln w="9525">
                      <a:noFill/>
                      <a:miter lim="800000"/>
                      <a:headEnd/>
                      <a:tailEnd/>
                    </a:ln>
                  </pic:spPr>
                </pic:pic>
              </a:graphicData>
            </a:graphic>
          </wp:inline>
        </w:drawing>
      </w:r>
    </w:p>
    <w:p w:rsidR="00207F45" w:rsidRDefault="00207F45" w:rsidP="00860741">
      <w:pPr>
        <w:pStyle w:val="a7"/>
        <w:spacing w:before="0" w:beforeAutospacing="0" w:after="0" w:afterAutospacing="0" w:line="360" w:lineRule="auto"/>
        <w:rPr>
          <w:sz w:val="28"/>
          <w:szCs w:val="28"/>
        </w:rPr>
      </w:pPr>
    </w:p>
    <w:p w:rsidR="00207F45" w:rsidRPr="003F1023" w:rsidRDefault="00207F45" w:rsidP="00860741">
      <w:pPr>
        <w:pStyle w:val="a7"/>
        <w:spacing w:before="0" w:beforeAutospacing="0" w:after="0" w:afterAutospacing="0" w:line="360" w:lineRule="auto"/>
      </w:pPr>
      <w:r w:rsidRPr="003F1023">
        <w:t>Напротив лицея находится Олимпийская аллея, на которой располагается большое количество зеленых насаждений. Единственный источник загрязнения на данной территории – автомобильная дорога, которая используется по большей части лишь жителями ближайших домов.</w:t>
      </w:r>
    </w:p>
    <w:p w:rsidR="00207F45" w:rsidRPr="003F1023" w:rsidRDefault="00207F45" w:rsidP="00860741">
      <w:pPr>
        <w:pStyle w:val="a7"/>
        <w:spacing w:before="0" w:beforeAutospacing="0" w:after="0" w:afterAutospacing="0" w:line="360" w:lineRule="auto"/>
      </w:pPr>
    </w:p>
    <w:p w:rsidR="00A703F7" w:rsidRPr="003F1023" w:rsidRDefault="00A703F7" w:rsidP="00860741">
      <w:pPr>
        <w:pStyle w:val="a7"/>
        <w:numPr>
          <w:ilvl w:val="0"/>
          <w:numId w:val="10"/>
        </w:numPr>
        <w:spacing w:before="0" w:beforeAutospacing="0" w:after="0" w:afterAutospacing="0" w:line="360" w:lineRule="auto"/>
      </w:pPr>
      <w:r w:rsidRPr="003F1023">
        <w:t>Проспект строителей( территория около дор</w:t>
      </w:r>
      <w:r w:rsidR="005137A9" w:rsidRPr="003F1023">
        <w:t>оги, Октябрьский район)</w:t>
      </w:r>
    </w:p>
    <w:p w:rsidR="00A703F7" w:rsidRPr="003F1023" w:rsidRDefault="00A703F7" w:rsidP="00860741">
      <w:pPr>
        <w:pStyle w:val="a7"/>
        <w:spacing w:before="0" w:beforeAutospacing="0" w:after="0" w:afterAutospacing="0" w:line="360" w:lineRule="auto"/>
        <w:ind w:left="720"/>
      </w:pPr>
    </w:p>
    <w:p w:rsidR="00A703F7" w:rsidRPr="003F1023" w:rsidRDefault="00A703F7" w:rsidP="00860741">
      <w:pPr>
        <w:pStyle w:val="a7"/>
        <w:spacing w:before="0" w:beforeAutospacing="0" w:after="0" w:afterAutospacing="0" w:line="360" w:lineRule="auto"/>
        <w:ind w:left="720"/>
      </w:pPr>
      <w:r w:rsidRPr="003F1023">
        <w:rPr>
          <w:noProof/>
        </w:rPr>
        <w:drawing>
          <wp:inline distT="0" distB="0" distL="0" distR="0">
            <wp:extent cx="2915069" cy="3750486"/>
            <wp:effectExtent l="19050" t="0" r="0" b="0"/>
            <wp:docPr id="2" name="Рисунок 1" descr="https://sun9-61.userapi.com/BBsGUBpGXiQr31WLZi5I6xVWa74hGfF8UDzDjg/Unv8ego0A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1.userapi.com/BBsGUBpGXiQr31WLZi5I6xVWa74hGfF8UDzDjg/Unv8ego0AI8.jpg"/>
                    <pic:cNvPicPr>
                      <a:picLocks noChangeAspect="1" noChangeArrowheads="1"/>
                    </pic:cNvPicPr>
                  </pic:nvPicPr>
                  <pic:blipFill>
                    <a:blip r:embed="rId63"/>
                    <a:srcRect/>
                    <a:stretch>
                      <a:fillRect/>
                    </a:stretch>
                  </pic:blipFill>
                  <pic:spPr bwMode="auto">
                    <a:xfrm>
                      <a:off x="0" y="0"/>
                      <a:ext cx="2921984" cy="3759383"/>
                    </a:xfrm>
                    <a:prstGeom prst="rect">
                      <a:avLst/>
                    </a:prstGeom>
                    <a:noFill/>
                    <a:ln w="9525">
                      <a:noFill/>
                      <a:miter lim="800000"/>
                      <a:headEnd/>
                      <a:tailEnd/>
                    </a:ln>
                  </pic:spPr>
                </pic:pic>
              </a:graphicData>
            </a:graphic>
          </wp:inline>
        </w:drawing>
      </w:r>
      <w:r w:rsidRPr="003F1023">
        <w:t xml:space="preserve"> </w:t>
      </w:r>
      <w:r w:rsidR="00D3048D" w:rsidRPr="003F1023">
        <w:t xml:space="preserve"> </w:t>
      </w:r>
    </w:p>
    <w:p w:rsidR="00A703F7" w:rsidRPr="003F1023" w:rsidRDefault="00A703F7" w:rsidP="00860741">
      <w:pPr>
        <w:pStyle w:val="a7"/>
        <w:spacing w:before="0" w:beforeAutospacing="0" w:after="0" w:afterAutospacing="0" w:line="360" w:lineRule="auto"/>
        <w:ind w:left="720"/>
      </w:pPr>
    </w:p>
    <w:p w:rsidR="00D3048D" w:rsidRPr="003F1023" w:rsidRDefault="00A703F7" w:rsidP="00860741">
      <w:pPr>
        <w:pStyle w:val="a7"/>
        <w:spacing w:before="0" w:beforeAutospacing="0" w:after="0" w:afterAutospacing="0" w:line="360" w:lineRule="auto"/>
        <w:ind w:left="720"/>
      </w:pPr>
      <w:r w:rsidRPr="003F1023">
        <w:rPr>
          <w:noProof/>
        </w:rPr>
        <w:drawing>
          <wp:inline distT="0" distB="0" distL="0" distR="0">
            <wp:extent cx="4623289" cy="3597310"/>
            <wp:effectExtent l="19050" t="0" r="5861" b="0"/>
            <wp:docPr id="3" name="Рисунок 4" descr="https://sun9-33.userapi.com/dEH1xIqHNk7rGV8OewuCbIIHGEgRLY8YIQXCqw/09et_jPr3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3.userapi.com/dEH1xIqHNk7rGV8OewuCbIIHGEgRLY8YIQXCqw/09et_jPr3xU.jpg"/>
                    <pic:cNvPicPr>
                      <a:picLocks noChangeAspect="1" noChangeArrowheads="1"/>
                    </pic:cNvPicPr>
                  </pic:nvPicPr>
                  <pic:blipFill>
                    <a:blip r:embed="rId64"/>
                    <a:srcRect/>
                    <a:stretch>
                      <a:fillRect/>
                    </a:stretch>
                  </pic:blipFill>
                  <pic:spPr bwMode="auto">
                    <a:xfrm>
                      <a:off x="0" y="0"/>
                      <a:ext cx="4629035" cy="3601781"/>
                    </a:xfrm>
                    <a:prstGeom prst="rect">
                      <a:avLst/>
                    </a:prstGeom>
                    <a:noFill/>
                    <a:ln w="9525">
                      <a:noFill/>
                      <a:miter lim="800000"/>
                      <a:headEnd/>
                      <a:tailEnd/>
                    </a:ln>
                  </pic:spPr>
                </pic:pic>
              </a:graphicData>
            </a:graphic>
          </wp:inline>
        </w:drawing>
      </w:r>
    </w:p>
    <w:p w:rsidR="00207F45" w:rsidRPr="003F1023" w:rsidRDefault="00207F45" w:rsidP="00860741">
      <w:pPr>
        <w:pStyle w:val="a7"/>
        <w:spacing w:before="0" w:beforeAutospacing="0" w:after="0" w:afterAutospacing="0" w:line="360" w:lineRule="auto"/>
        <w:ind w:left="720"/>
      </w:pPr>
      <w:r w:rsidRPr="003F1023">
        <w:lastRenderedPageBreak/>
        <w:t>Выбранная нами территория находится около проезжей час</w:t>
      </w:r>
      <w:r w:rsidR="00022976" w:rsidRPr="003F1023">
        <w:t>ти, рядом располагаются железнодорожные пути. Эти факторы могут служить источниками загрязнения. Рядом располагается Арбековский лес.</w:t>
      </w:r>
    </w:p>
    <w:p w:rsidR="00207F45" w:rsidRPr="003F1023" w:rsidRDefault="00207F45" w:rsidP="00860741">
      <w:pPr>
        <w:pStyle w:val="a7"/>
        <w:spacing w:before="0" w:beforeAutospacing="0" w:after="0" w:afterAutospacing="0" w:line="360" w:lineRule="auto"/>
        <w:ind w:left="720"/>
      </w:pPr>
    </w:p>
    <w:p w:rsidR="00207F45" w:rsidRPr="003F1023" w:rsidRDefault="00207F45" w:rsidP="00860741">
      <w:pPr>
        <w:pStyle w:val="a7"/>
        <w:spacing w:before="0" w:beforeAutospacing="0" w:after="0" w:afterAutospacing="0" w:line="360" w:lineRule="auto"/>
        <w:ind w:left="360"/>
      </w:pPr>
    </w:p>
    <w:p w:rsidR="00D3048D" w:rsidRPr="003F1023" w:rsidRDefault="002C41A0" w:rsidP="00860741">
      <w:pPr>
        <w:pStyle w:val="a7"/>
        <w:numPr>
          <w:ilvl w:val="0"/>
          <w:numId w:val="10"/>
        </w:numPr>
        <w:spacing w:before="0" w:beforeAutospacing="0" w:after="0" w:afterAutospacing="0" w:line="360" w:lineRule="auto"/>
      </w:pPr>
      <w:r w:rsidRPr="003F1023">
        <w:t>Территория школы № 76</w:t>
      </w:r>
      <w:r w:rsidR="005137A9" w:rsidRPr="003F1023">
        <w:t xml:space="preserve"> ( Октябрьский район)</w:t>
      </w:r>
    </w:p>
    <w:p w:rsidR="002C41A0" w:rsidRPr="003F1023" w:rsidRDefault="002C41A0" w:rsidP="00860741">
      <w:pPr>
        <w:pStyle w:val="a7"/>
        <w:spacing w:before="0" w:beforeAutospacing="0" w:after="0" w:afterAutospacing="0" w:line="360" w:lineRule="auto"/>
        <w:ind w:left="720"/>
      </w:pPr>
    </w:p>
    <w:p w:rsidR="002C41A0" w:rsidRPr="003F1023" w:rsidRDefault="002C41A0" w:rsidP="00860741">
      <w:pPr>
        <w:pStyle w:val="a7"/>
        <w:spacing w:before="0" w:beforeAutospacing="0" w:after="0" w:afterAutospacing="0" w:line="360" w:lineRule="auto"/>
        <w:ind w:left="720"/>
      </w:pPr>
      <w:r w:rsidRPr="003F1023">
        <w:rPr>
          <w:noProof/>
        </w:rPr>
        <w:drawing>
          <wp:inline distT="0" distB="0" distL="0" distR="0">
            <wp:extent cx="3814015" cy="4943789"/>
            <wp:effectExtent l="19050" t="0" r="0" b="0"/>
            <wp:docPr id="7" name="Рисунок 7" descr="https://sun9-63.userapi.com/mD-hXF4NtF_qep6kYsof5LMrg0ZCHc7mnaKUEw/vV0liqcA_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3.userapi.com/mD-hXF4NtF_qep6kYsof5LMrg0ZCHc7mnaKUEw/vV0liqcA_2k.jpg"/>
                    <pic:cNvPicPr>
                      <a:picLocks noChangeAspect="1" noChangeArrowheads="1"/>
                    </pic:cNvPicPr>
                  </pic:nvPicPr>
                  <pic:blipFill>
                    <a:blip r:embed="rId65"/>
                    <a:srcRect/>
                    <a:stretch>
                      <a:fillRect/>
                    </a:stretch>
                  </pic:blipFill>
                  <pic:spPr bwMode="auto">
                    <a:xfrm>
                      <a:off x="0" y="0"/>
                      <a:ext cx="3816571" cy="4947102"/>
                    </a:xfrm>
                    <a:prstGeom prst="rect">
                      <a:avLst/>
                    </a:prstGeom>
                    <a:noFill/>
                    <a:ln w="9525">
                      <a:noFill/>
                      <a:miter lim="800000"/>
                      <a:headEnd/>
                      <a:tailEnd/>
                    </a:ln>
                  </pic:spPr>
                </pic:pic>
              </a:graphicData>
            </a:graphic>
          </wp:inline>
        </w:drawing>
      </w:r>
    </w:p>
    <w:p w:rsidR="00022976" w:rsidRPr="003F1023" w:rsidRDefault="00022976" w:rsidP="00860741">
      <w:pPr>
        <w:pStyle w:val="aa"/>
        <w:spacing w:line="360" w:lineRule="auto"/>
        <w:rPr>
          <w:rFonts w:ascii="Times New Roman" w:hAnsi="Times New Roman" w:cs="Times New Roman"/>
          <w:sz w:val="24"/>
          <w:szCs w:val="24"/>
        </w:rPr>
      </w:pPr>
    </w:p>
    <w:p w:rsidR="00022976" w:rsidRPr="003F1023" w:rsidRDefault="00022976" w:rsidP="00860741">
      <w:pPr>
        <w:pStyle w:val="aa"/>
        <w:spacing w:line="360" w:lineRule="auto"/>
        <w:rPr>
          <w:rFonts w:ascii="Times New Roman" w:hAnsi="Times New Roman" w:cs="Times New Roman"/>
          <w:sz w:val="24"/>
          <w:szCs w:val="24"/>
        </w:rPr>
      </w:pPr>
      <w:r w:rsidRPr="003F1023">
        <w:rPr>
          <w:rFonts w:ascii="Times New Roman" w:hAnsi="Times New Roman" w:cs="Times New Roman"/>
          <w:sz w:val="24"/>
          <w:szCs w:val="24"/>
        </w:rPr>
        <w:t>На территории школы располагаются зеленые насаждения. Основной источник возможного загрязнения – автомобильная дорога, расположенная в нескольких метрах от точки, но  транспортное движение на этом участке не оживленное. Недалеко располагается Арбековский лес.</w:t>
      </w:r>
    </w:p>
    <w:p w:rsidR="00022976" w:rsidRPr="003F1023" w:rsidRDefault="00022976" w:rsidP="00860741">
      <w:pPr>
        <w:pStyle w:val="aa"/>
        <w:spacing w:line="360" w:lineRule="auto"/>
        <w:rPr>
          <w:rFonts w:ascii="Times New Roman" w:hAnsi="Times New Roman" w:cs="Times New Roman"/>
          <w:sz w:val="24"/>
          <w:szCs w:val="24"/>
        </w:rPr>
      </w:pPr>
    </w:p>
    <w:p w:rsidR="009D3ECF" w:rsidRPr="009D3ECF" w:rsidRDefault="009D3ECF" w:rsidP="00860741">
      <w:pPr>
        <w:pStyle w:val="aa"/>
        <w:spacing w:line="360" w:lineRule="auto"/>
        <w:ind w:left="720"/>
        <w:rPr>
          <w:rFonts w:ascii="Times New Roman" w:hAnsi="Times New Roman" w:cs="Times New Roman"/>
          <w:sz w:val="24"/>
          <w:szCs w:val="24"/>
        </w:rPr>
      </w:pPr>
    </w:p>
    <w:p w:rsidR="009D3ECF" w:rsidRPr="009D3ECF" w:rsidRDefault="009D3ECF" w:rsidP="00860741">
      <w:pPr>
        <w:pStyle w:val="aa"/>
        <w:spacing w:line="360" w:lineRule="auto"/>
        <w:ind w:left="720"/>
        <w:rPr>
          <w:rFonts w:ascii="Times New Roman" w:hAnsi="Times New Roman" w:cs="Times New Roman"/>
          <w:sz w:val="24"/>
          <w:szCs w:val="24"/>
        </w:rPr>
      </w:pPr>
    </w:p>
    <w:p w:rsidR="00860741" w:rsidRDefault="00860741" w:rsidP="00860741">
      <w:pPr>
        <w:pStyle w:val="aa"/>
        <w:spacing w:line="360" w:lineRule="auto"/>
        <w:rPr>
          <w:rFonts w:ascii="Times New Roman" w:hAnsi="Times New Roman" w:cs="Times New Roman"/>
          <w:sz w:val="24"/>
          <w:szCs w:val="24"/>
        </w:rPr>
      </w:pPr>
    </w:p>
    <w:p w:rsidR="003855C3" w:rsidRPr="00920988" w:rsidRDefault="002C41A0" w:rsidP="00860741">
      <w:pPr>
        <w:pStyle w:val="aa"/>
        <w:numPr>
          <w:ilvl w:val="0"/>
          <w:numId w:val="10"/>
        </w:numPr>
        <w:spacing w:line="360" w:lineRule="auto"/>
        <w:rPr>
          <w:rFonts w:ascii="Times New Roman" w:hAnsi="Times New Roman" w:cs="Times New Roman"/>
          <w:sz w:val="24"/>
          <w:szCs w:val="24"/>
        </w:rPr>
      </w:pPr>
      <w:r w:rsidRPr="00920988">
        <w:rPr>
          <w:color w:val="000000"/>
          <w:sz w:val="24"/>
          <w:szCs w:val="24"/>
        </w:rPr>
        <w:lastRenderedPageBreak/>
        <w:t xml:space="preserve">Ул. Суворова </w:t>
      </w:r>
      <w:r w:rsidR="005137A9" w:rsidRPr="00920988">
        <w:rPr>
          <w:color w:val="000000"/>
          <w:sz w:val="24"/>
          <w:szCs w:val="24"/>
        </w:rPr>
        <w:t>(Ленинский район)</w:t>
      </w:r>
    </w:p>
    <w:p w:rsidR="002C41A0" w:rsidRPr="003F1023" w:rsidRDefault="002C41A0" w:rsidP="00860741">
      <w:pPr>
        <w:pStyle w:val="a7"/>
        <w:spacing w:line="360" w:lineRule="auto"/>
        <w:rPr>
          <w:color w:val="000000"/>
        </w:rPr>
      </w:pPr>
      <w:r w:rsidRPr="003F1023">
        <w:rPr>
          <w:noProof/>
        </w:rPr>
        <w:drawing>
          <wp:inline distT="0" distB="0" distL="0" distR="0">
            <wp:extent cx="4130919" cy="3700661"/>
            <wp:effectExtent l="19050" t="0" r="2931" b="0"/>
            <wp:docPr id="10" name="Рисунок 10" descr="https://sun9-60.userapi.com/hME0hyXeb1Rv9tp-KH50z2tscAwVY3HVyNedNw/-cTS3PxO2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0.userapi.com/hME0hyXeb1Rv9tp-KH50z2tscAwVY3HVyNedNw/-cTS3PxO2iM.jpg"/>
                    <pic:cNvPicPr>
                      <a:picLocks noChangeAspect="1" noChangeArrowheads="1"/>
                    </pic:cNvPicPr>
                  </pic:nvPicPr>
                  <pic:blipFill>
                    <a:blip r:embed="rId66" cstate="print"/>
                    <a:srcRect/>
                    <a:stretch>
                      <a:fillRect/>
                    </a:stretch>
                  </pic:blipFill>
                  <pic:spPr bwMode="auto">
                    <a:xfrm>
                      <a:off x="0" y="0"/>
                      <a:ext cx="4133687" cy="3703141"/>
                    </a:xfrm>
                    <a:prstGeom prst="rect">
                      <a:avLst/>
                    </a:prstGeom>
                    <a:noFill/>
                    <a:ln w="9525">
                      <a:noFill/>
                      <a:miter lim="800000"/>
                      <a:headEnd/>
                      <a:tailEnd/>
                    </a:ln>
                  </pic:spPr>
                </pic:pic>
              </a:graphicData>
            </a:graphic>
          </wp:inline>
        </w:drawing>
      </w:r>
    </w:p>
    <w:p w:rsidR="00155331" w:rsidRPr="003F1023" w:rsidRDefault="00022976" w:rsidP="00860741">
      <w:pPr>
        <w:pStyle w:val="a7"/>
        <w:spacing w:line="360" w:lineRule="auto"/>
        <w:rPr>
          <w:color w:val="000000"/>
        </w:rPr>
      </w:pPr>
      <w:r w:rsidRPr="003F1023">
        <w:rPr>
          <w:color w:val="000000"/>
        </w:rPr>
        <w:t>Выбранная территория находится в жилом районе, рядом находится проезжая часть с активным транспортным движением, автомобильная стоянка. Зеленых насаждений немного.</w:t>
      </w:r>
    </w:p>
    <w:p w:rsidR="00155331" w:rsidRPr="003F1023" w:rsidRDefault="00155331" w:rsidP="00860741">
      <w:pPr>
        <w:pStyle w:val="a7"/>
        <w:spacing w:line="360" w:lineRule="auto"/>
        <w:rPr>
          <w:color w:val="000000"/>
        </w:rPr>
      </w:pPr>
    </w:p>
    <w:p w:rsidR="00155331" w:rsidRPr="003F1023" w:rsidRDefault="00155331" w:rsidP="00860741">
      <w:pPr>
        <w:pStyle w:val="a7"/>
        <w:spacing w:line="360" w:lineRule="auto"/>
        <w:rPr>
          <w:color w:val="000000"/>
        </w:rPr>
      </w:pPr>
    </w:p>
    <w:p w:rsidR="00155331" w:rsidRPr="003F1023" w:rsidRDefault="00155331" w:rsidP="00860741">
      <w:pPr>
        <w:pStyle w:val="a7"/>
        <w:spacing w:line="360" w:lineRule="auto"/>
        <w:rPr>
          <w:color w:val="000000"/>
        </w:rPr>
      </w:pPr>
    </w:p>
    <w:p w:rsidR="00155331" w:rsidRPr="003F1023" w:rsidRDefault="00155331" w:rsidP="00860741">
      <w:pPr>
        <w:pStyle w:val="a7"/>
        <w:spacing w:line="360" w:lineRule="auto"/>
        <w:rPr>
          <w:color w:val="000000"/>
        </w:rPr>
      </w:pPr>
    </w:p>
    <w:p w:rsidR="00155331" w:rsidRPr="003F1023" w:rsidRDefault="00155331" w:rsidP="00860741">
      <w:pPr>
        <w:pStyle w:val="a7"/>
        <w:spacing w:line="360" w:lineRule="auto"/>
        <w:rPr>
          <w:color w:val="000000"/>
        </w:rPr>
      </w:pPr>
    </w:p>
    <w:p w:rsidR="00155331" w:rsidRPr="003F1023" w:rsidRDefault="00155331" w:rsidP="00860741">
      <w:pPr>
        <w:pStyle w:val="a7"/>
        <w:spacing w:line="360" w:lineRule="auto"/>
        <w:rPr>
          <w:color w:val="000000"/>
        </w:rPr>
      </w:pPr>
    </w:p>
    <w:p w:rsidR="00155331" w:rsidRPr="003F1023" w:rsidRDefault="00155331" w:rsidP="00860741">
      <w:pPr>
        <w:pStyle w:val="a7"/>
        <w:spacing w:line="360" w:lineRule="auto"/>
        <w:rPr>
          <w:color w:val="000000"/>
        </w:rPr>
      </w:pPr>
    </w:p>
    <w:p w:rsidR="009D3ECF" w:rsidRDefault="009D3ECF" w:rsidP="00860741">
      <w:pPr>
        <w:pStyle w:val="a7"/>
        <w:spacing w:line="360" w:lineRule="auto"/>
        <w:rPr>
          <w:color w:val="000000"/>
        </w:rPr>
      </w:pPr>
    </w:p>
    <w:p w:rsidR="00860741" w:rsidRDefault="00860741" w:rsidP="00860741">
      <w:pPr>
        <w:pStyle w:val="a7"/>
        <w:spacing w:line="360" w:lineRule="auto"/>
        <w:rPr>
          <w:color w:val="000000"/>
        </w:rPr>
      </w:pPr>
    </w:p>
    <w:p w:rsidR="00155331" w:rsidRPr="003F1023" w:rsidRDefault="00155331" w:rsidP="00860741">
      <w:pPr>
        <w:pStyle w:val="a7"/>
        <w:numPr>
          <w:ilvl w:val="0"/>
          <w:numId w:val="10"/>
        </w:numPr>
        <w:spacing w:line="360" w:lineRule="auto"/>
        <w:rPr>
          <w:color w:val="000000"/>
        </w:rPr>
      </w:pPr>
      <w:r w:rsidRPr="003F1023">
        <w:rPr>
          <w:color w:val="000000"/>
        </w:rPr>
        <w:lastRenderedPageBreak/>
        <w:t>Территория около</w:t>
      </w:r>
      <w:r w:rsidR="005137A9" w:rsidRPr="003F1023">
        <w:rPr>
          <w:color w:val="000000"/>
        </w:rPr>
        <w:t xml:space="preserve"> автовокзала ( ул. Луначарского, Железнодорожный район)</w:t>
      </w:r>
    </w:p>
    <w:p w:rsidR="00155331" w:rsidRPr="003F1023" w:rsidRDefault="00155331" w:rsidP="00860741">
      <w:pPr>
        <w:pStyle w:val="a7"/>
        <w:spacing w:line="360" w:lineRule="auto"/>
        <w:ind w:left="720"/>
        <w:rPr>
          <w:color w:val="000000"/>
        </w:rPr>
      </w:pPr>
      <w:r w:rsidRPr="003F1023">
        <w:rPr>
          <w:noProof/>
        </w:rPr>
        <w:drawing>
          <wp:inline distT="0" distB="0" distL="0" distR="0">
            <wp:extent cx="3767686" cy="3949003"/>
            <wp:effectExtent l="19050" t="0" r="4214" b="0"/>
            <wp:docPr id="13" name="Рисунок 13" descr="https://sun9-31.userapi.com/OJFXhO9NoqGQ783x4OulZMHhw94mhjfwVy4W7w/2kIhr8l4H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1.userapi.com/OJFXhO9NoqGQ783x4OulZMHhw94mhjfwVy4W7w/2kIhr8l4HJg.jpg"/>
                    <pic:cNvPicPr>
                      <a:picLocks noChangeAspect="1" noChangeArrowheads="1"/>
                    </pic:cNvPicPr>
                  </pic:nvPicPr>
                  <pic:blipFill>
                    <a:blip r:embed="rId67" cstate="print"/>
                    <a:srcRect/>
                    <a:stretch>
                      <a:fillRect/>
                    </a:stretch>
                  </pic:blipFill>
                  <pic:spPr bwMode="auto">
                    <a:xfrm>
                      <a:off x="0" y="0"/>
                      <a:ext cx="3770211" cy="3951649"/>
                    </a:xfrm>
                    <a:prstGeom prst="rect">
                      <a:avLst/>
                    </a:prstGeom>
                    <a:noFill/>
                    <a:ln w="9525">
                      <a:noFill/>
                      <a:miter lim="800000"/>
                      <a:headEnd/>
                      <a:tailEnd/>
                    </a:ln>
                  </pic:spPr>
                </pic:pic>
              </a:graphicData>
            </a:graphic>
          </wp:inline>
        </w:drawing>
      </w:r>
    </w:p>
    <w:p w:rsidR="00C04651" w:rsidRPr="003F1023" w:rsidRDefault="00190748" w:rsidP="00860741">
      <w:pPr>
        <w:pStyle w:val="a6"/>
        <w:tabs>
          <w:tab w:val="left" w:pos="8222"/>
        </w:tabs>
        <w:spacing w:after="0" w:line="360" w:lineRule="auto"/>
        <w:jc w:val="both"/>
        <w:rPr>
          <w:rFonts w:ascii="Times New Roman" w:hAnsi="Times New Roman" w:cs="Times New Roman"/>
          <w:sz w:val="24"/>
          <w:szCs w:val="24"/>
        </w:rPr>
      </w:pPr>
      <w:r w:rsidRPr="003F1023">
        <w:rPr>
          <w:rFonts w:ascii="Times New Roman" w:hAnsi="Times New Roman" w:cs="Times New Roman"/>
          <w:sz w:val="24"/>
          <w:szCs w:val="24"/>
        </w:rPr>
        <w:t>Территория находится около проезжей части с активным транспортным движением, рядом находится железная дорог</w:t>
      </w:r>
      <w:r w:rsidR="006F057A" w:rsidRPr="003F1023">
        <w:rPr>
          <w:rFonts w:ascii="Times New Roman" w:hAnsi="Times New Roman" w:cs="Times New Roman"/>
          <w:sz w:val="24"/>
          <w:szCs w:val="24"/>
        </w:rPr>
        <w:t>а, крупная ТЭЦ № 1</w:t>
      </w:r>
      <w:r w:rsidRPr="003F1023">
        <w:rPr>
          <w:rFonts w:ascii="Times New Roman" w:hAnsi="Times New Roman" w:cs="Times New Roman"/>
          <w:sz w:val="24"/>
          <w:szCs w:val="24"/>
        </w:rPr>
        <w:t xml:space="preserve">, </w:t>
      </w:r>
      <w:r w:rsidRPr="003F1023">
        <w:rPr>
          <w:rFonts w:ascii="Times New Roman" w:hAnsi="Times New Roman" w:cs="Times New Roman"/>
          <w:color w:val="000000"/>
          <w:sz w:val="24"/>
          <w:szCs w:val="24"/>
        </w:rPr>
        <w:t>Пензенский арматурный завод</w:t>
      </w:r>
      <w:r w:rsidR="006F057A" w:rsidRPr="003F1023">
        <w:rPr>
          <w:rFonts w:ascii="Times New Roman" w:hAnsi="Times New Roman" w:cs="Times New Roman"/>
          <w:color w:val="000000"/>
          <w:sz w:val="24"/>
          <w:szCs w:val="24"/>
        </w:rPr>
        <w:t>, которые являются потенциальными источниками загрязнения.</w:t>
      </w:r>
    </w:p>
    <w:p w:rsidR="00221773" w:rsidRPr="003F1023" w:rsidRDefault="00221773" w:rsidP="00860741">
      <w:pPr>
        <w:pStyle w:val="a6"/>
        <w:tabs>
          <w:tab w:val="left" w:pos="8222"/>
        </w:tabs>
        <w:spacing w:after="0" w:line="360" w:lineRule="auto"/>
        <w:jc w:val="both"/>
        <w:rPr>
          <w:rFonts w:ascii="Arial" w:hAnsi="Arial" w:cs="Arial"/>
          <w:sz w:val="24"/>
          <w:szCs w:val="24"/>
        </w:rPr>
      </w:pPr>
    </w:p>
    <w:p w:rsidR="00FE6EEC" w:rsidRPr="003F1023" w:rsidRDefault="00FE6EEC" w:rsidP="00860741">
      <w:pPr>
        <w:pStyle w:val="a7"/>
        <w:spacing w:line="360" w:lineRule="auto"/>
        <w:rPr>
          <w:color w:val="000000"/>
        </w:rPr>
      </w:pPr>
    </w:p>
    <w:p w:rsidR="003C327F" w:rsidRPr="003F1023" w:rsidRDefault="003C327F" w:rsidP="00860741">
      <w:pPr>
        <w:pStyle w:val="a7"/>
        <w:shd w:val="clear" w:color="auto" w:fill="FFFFFF"/>
        <w:spacing w:before="0" w:beforeAutospacing="0" w:after="158" w:afterAutospacing="0" w:line="360" w:lineRule="auto"/>
        <w:jc w:val="both"/>
        <w:rPr>
          <w:color w:val="000000" w:themeColor="text1"/>
        </w:rPr>
      </w:pPr>
    </w:p>
    <w:p w:rsidR="004B4D88" w:rsidRPr="003F1023" w:rsidRDefault="004B4D88" w:rsidP="00860741">
      <w:pPr>
        <w:pStyle w:val="a7"/>
        <w:spacing w:before="0" w:beforeAutospacing="0" w:after="0" w:afterAutospacing="0" w:line="360" w:lineRule="auto"/>
        <w:ind w:left="720"/>
        <w:jc w:val="both"/>
        <w:rPr>
          <w:b/>
          <w:color w:val="000000"/>
        </w:rPr>
      </w:pPr>
    </w:p>
    <w:p w:rsidR="007D6944" w:rsidRPr="003F1023" w:rsidRDefault="004B4D88" w:rsidP="00860741">
      <w:pPr>
        <w:pStyle w:val="a6"/>
        <w:spacing w:after="0" w:line="360" w:lineRule="auto"/>
        <w:jc w:val="both"/>
        <w:rPr>
          <w:rFonts w:ascii="Times New Roman" w:hAnsi="Times New Roman" w:cs="Times New Roman"/>
          <w:color w:val="000000" w:themeColor="text1"/>
          <w:sz w:val="24"/>
          <w:szCs w:val="24"/>
        </w:rPr>
      </w:pPr>
      <w:r w:rsidRPr="003F1023">
        <w:rPr>
          <w:rFonts w:ascii="Times New Roman" w:hAnsi="Times New Roman" w:cs="Times New Roman"/>
          <w:color w:val="000000" w:themeColor="text1"/>
          <w:sz w:val="24"/>
          <w:szCs w:val="24"/>
        </w:rPr>
        <w:t xml:space="preserve"> </w:t>
      </w:r>
    </w:p>
    <w:p w:rsidR="002B25DC" w:rsidRPr="003F1023" w:rsidRDefault="002B25DC" w:rsidP="00860741">
      <w:pPr>
        <w:spacing w:line="360" w:lineRule="auto"/>
        <w:jc w:val="both"/>
        <w:rPr>
          <w:rFonts w:ascii="Times New Roman" w:hAnsi="Times New Roman" w:cs="Times New Roman"/>
          <w:sz w:val="24"/>
          <w:szCs w:val="24"/>
        </w:rPr>
      </w:pPr>
    </w:p>
    <w:p w:rsidR="002B25DC" w:rsidRPr="003F1023" w:rsidRDefault="002B25DC" w:rsidP="00860741">
      <w:pPr>
        <w:spacing w:line="360" w:lineRule="auto"/>
        <w:jc w:val="both"/>
        <w:rPr>
          <w:sz w:val="24"/>
          <w:szCs w:val="24"/>
        </w:rPr>
      </w:pPr>
    </w:p>
    <w:p w:rsidR="00920988" w:rsidRDefault="00920988" w:rsidP="00860741">
      <w:pPr>
        <w:spacing w:line="360" w:lineRule="auto"/>
        <w:jc w:val="both"/>
        <w:rPr>
          <w:sz w:val="24"/>
          <w:szCs w:val="24"/>
        </w:rPr>
      </w:pPr>
    </w:p>
    <w:p w:rsidR="00860741" w:rsidRDefault="00860741" w:rsidP="00860741">
      <w:pPr>
        <w:spacing w:line="360" w:lineRule="auto"/>
        <w:jc w:val="both"/>
        <w:rPr>
          <w:rFonts w:ascii="Times New Roman" w:hAnsi="Times New Roman" w:cs="Times New Roman"/>
          <w:b/>
          <w:sz w:val="24"/>
          <w:szCs w:val="24"/>
        </w:rPr>
      </w:pPr>
    </w:p>
    <w:p w:rsidR="006F057A" w:rsidRPr="003F1023" w:rsidRDefault="006F057A" w:rsidP="00860741">
      <w:pPr>
        <w:spacing w:line="360" w:lineRule="auto"/>
        <w:jc w:val="both"/>
        <w:rPr>
          <w:rFonts w:ascii="Times New Roman" w:hAnsi="Times New Roman" w:cs="Times New Roman"/>
          <w:b/>
          <w:sz w:val="24"/>
          <w:szCs w:val="24"/>
        </w:rPr>
      </w:pPr>
      <w:r w:rsidRPr="003F1023">
        <w:rPr>
          <w:rFonts w:ascii="Times New Roman" w:hAnsi="Times New Roman" w:cs="Times New Roman"/>
          <w:b/>
          <w:sz w:val="24"/>
          <w:szCs w:val="24"/>
        </w:rPr>
        <w:lastRenderedPageBreak/>
        <w:t>Глава 3. Результаты и их обсуждения</w:t>
      </w:r>
    </w:p>
    <w:p w:rsidR="00383BDA" w:rsidRPr="003F1023" w:rsidRDefault="00383BDA" w:rsidP="00860741">
      <w:pPr>
        <w:spacing w:line="360" w:lineRule="auto"/>
        <w:jc w:val="both"/>
        <w:rPr>
          <w:sz w:val="24"/>
          <w:szCs w:val="24"/>
        </w:rPr>
      </w:pPr>
      <w:r w:rsidRPr="003F1023">
        <w:rPr>
          <w:sz w:val="24"/>
          <w:szCs w:val="24"/>
        </w:rPr>
        <w:t>Таблица1.</w:t>
      </w:r>
    </w:p>
    <w:tbl>
      <w:tblPr>
        <w:tblStyle w:val="a3"/>
        <w:tblW w:w="11096" w:type="dxa"/>
        <w:tblInd w:w="-1004" w:type="dxa"/>
        <w:tblLayout w:type="fixed"/>
        <w:tblLook w:val="04A0"/>
      </w:tblPr>
      <w:tblGrid>
        <w:gridCol w:w="1799"/>
        <w:gridCol w:w="659"/>
        <w:gridCol w:w="129"/>
        <w:gridCol w:w="641"/>
        <w:gridCol w:w="147"/>
        <w:gridCol w:w="622"/>
        <w:gridCol w:w="761"/>
        <w:gridCol w:w="770"/>
        <w:gridCol w:w="770"/>
        <w:gridCol w:w="761"/>
        <w:gridCol w:w="761"/>
        <w:gridCol w:w="788"/>
        <w:gridCol w:w="788"/>
        <w:gridCol w:w="788"/>
        <w:gridCol w:w="912"/>
      </w:tblGrid>
      <w:tr w:rsidR="00DD2ECB" w:rsidRPr="003F1023" w:rsidTr="00920988">
        <w:trPr>
          <w:trHeight w:val="262"/>
        </w:trPr>
        <w:tc>
          <w:tcPr>
            <w:tcW w:w="1799" w:type="dxa"/>
            <w:vMerge w:val="restart"/>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Место сбора</w:t>
            </w:r>
          </w:p>
        </w:tc>
        <w:tc>
          <w:tcPr>
            <w:tcW w:w="788" w:type="dxa"/>
            <w:gridSpan w:val="2"/>
          </w:tcPr>
          <w:p w:rsidR="00DD2ECB" w:rsidRPr="003F1023" w:rsidRDefault="00DD2ECB" w:rsidP="00860741">
            <w:pPr>
              <w:spacing w:line="360" w:lineRule="auto"/>
              <w:jc w:val="center"/>
              <w:rPr>
                <w:rFonts w:ascii="Arial" w:hAnsi="Arial" w:cs="Arial"/>
                <w:sz w:val="24"/>
                <w:szCs w:val="24"/>
              </w:rPr>
            </w:pPr>
          </w:p>
        </w:tc>
        <w:tc>
          <w:tcPr>
            <w:tcW w:w="788" w:type="dxa"/>
            <w:gridSpan w:val="2"/>
          </w:tcPr>
          <w:p w:rsidR="00DD2ECB" w:rsidRPr="003F1023" w:rsidRDefault="00DD2ECB" w:rsidP="00860741">
            <w:pPr>
              <w:spacing w:line="360" w:lineRule="auto"/>
              <w:jc w:val="center"/>
              <w:rPr>
                <w:rFonts w:ascii="Arial" w:hAnsi="Arial" w:cs="Arial"/>
                <w:sz w:val="24"/>
                <w:szCs w:val="24"/>
              </w:rPr>
            </w:pPr>
          </w:p>
        </w:tc>
        <w:tc>
          <w:tcPr>
            <w:tcW w:w="7721" w:type="dxa"/>
            <w:gridSpan w:val="10"/>
          </w:tcPr>
          <w:p w:rsidR="00DD2ECB" w:rsidRPr="003F1023" w:rsidRDefault="00DD2ECB" w:rsidP="00860741">
            <w:pPr>
              <w:spacing w:line="360" w:lineRule="auto"/>
              <w:jc w:val="center"/>
              <w:rPr>
                <w:rFonts w:ascii="Arial" w:hAnsi="Arial" w:cs="Arial"/>
                <w:sz w:val="24"/>
                <w:szCs w:val="24"/>
              </w:rPr>
            </w:pPr>
            <w:r w:rsidRPr="003F1023">
              <w:rPr>
                <w:rFonts w:ascii="Arial" w:hAnsi="Arial" w:cs="Arial"/>
                <w:sz w:val="24"/>
                <w:szCs w:val="24"/>
              </w:rPr>
              <w:t>Частота фена, %</w:t>
            </w:r>
          </w:p>
        </w:tc>
      </w:tr>
      <w:tr w:rsidR="00DD2ECB" w:rsidRPr="003F1023" w:rsidTr="00920988">
        <w:trPr>
          <w:trHeight w:val="140"/>
        </w:trPr>
        <w:tc>
          <w:tcPr>
            <w:tcW w:w="1799" w:type="dxa"/>
            <w:vMerge/>
          </w:tcPr>
          <w:p w:rsidR="00DD2ECB" w:rsidRPr="003F1023" w:rsidRDefault="00DD2ECB" w:rsidP="00860741">
            <w:pPr>
              <w:spacing w:line="360" w:lineRule="auto"/>
              <w:rPr>
                <w:rFonts w:ascii="Arial" w:hAnsi="Arial" w:cs="Arial"/>
                <w:sz w:val="24"/>
                <w:szCs w:val="24"/>
              </w:rPr>
            </w:pPr>
          </w:p>
        </w:tc>
        <w:tc>
          <w:tcPr>
            <w:tcW w:w="659"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1</w:t>
            </w:r>
          </w:p>
        </w:tc>
        <w:tc>
          <w:tcPr>
            <w:tcW w:w="770" w:type="dxa"/>
            <w:gridSpan w:val="2"/>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2</w:t>
            </w:r>
          </w:p>
        </w:tc>
        <w:tc>
          <w:tcPr>
            <w:tcW w:w="769" w:type="dxa"/>
            <w:gridSpan w:val="2"/>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3</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4</w:t>
            </w:r>
          </w:p>
        </w:tc>
        <w:tc>
          <w:tcPr>
            <w:tcW w:w="770"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5</w:t>
            </w:r>
          </w:p>
        </w:tc>
        <w:tc>
          <w:tcPr>
            <w:tcW w:w="770"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6</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7</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8</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9</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10</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11</w:t>
            </w:r>
          </w:p>
        </w:tc>
        <w:tc>
          <w:tcPr>
            <w:tcW w:w="912"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новые</w:t>
            </w:r>
          </w:p>
        </w:tc>
      </w:tr>
      <w:tr w:rsidR="00DD2ECB" w:rsidRPr="003F1023" w:rsidTr="00920988">
        <w:trPr>
          <w:trHeight w:val="524"/>
        </w:trPr>
        <w:tc>
          <w:tcPr>
            <w:tcW w:w="1799"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1.Губернский лицей</w:t>
            </w:r>
          </w:p>
        </w:tc>
        <w:tc>
          <w:tcPr>
            <w:tcW w:w="659" w:type="dxa"/>
          </w:tcPr>
          <w:p w:rsidR="00DD2ECB" w:rsidRPr="003F1023" w:rsidRDefault="0019783C" w:rsidP="00860741">
            <w:pPr>
              <w:spacing w:line="360" w:lineRule="auto"/>
              <w:rPr>
                <w:rFonts w:ascii="Arial" w:hAnsi="Arial" w:cs="Arial"/>
                <w:sz w:val="24"/>
                <w:szCs w:val="24"/>
              </w:rPr>
            </w:pPr>
            <w:r w:rsidRPr="003F1023">
              <w:rPr>
                <w:rFonts w:ascii="Arial" w:hAnsi="Arial" w:cs="Arial"/>
                <w:sz w:val="24"/>
                <w:szCs w:val="24"/>
              </w:rPr>
              <w:t>62</w:t>
            </w:r>
          </w:p>
        </w:tc>
        <w:tc>
          <w:tcPr>
            <w:tcW w:w="770" w:type="dxa"/>
            <w:gridSpan w:val="2"/>
          </w:tcPr>
          <w:p w:rsidR="00DD2ECB" w:rsidRPr="003F1023" w:rsidRDefault="0019783C" w:rsidP="00860741">
            <w:pPr>
              <w:spacing w:line="360" w:lineRule="auto"/>
              <w:rPr>
                <w:rFonts w:ascii="Arial" w:hAnsi="Arial" w:cs="Arial"/>
                <w:sz w:val="24"/>
                <w:szCs w:val="24"/>
              </w:rPr>
            </w:pPr>
            <w:r w:rsidRPr="003F1023">
              <w:rPr>
                <w:rFonts w:ascii="Arial" w:hAnsi="Arial" w:cs="Arial"/>
                <w:sz w:val="24"/>
                <w:szCs w:val="24"/>
              </w:rPr>
              <w:t>30</w:t>
            </w:r>
          </w:p>
        </w:tc>
        <w:tc>
          <w:tcPr>
            <w:tcW w:w="769" w:type="dxa"/>
            <w:gridSpan w:val="2"/>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70"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70" w:type="dxa"/>
          </w:tcPr>
          <w:p w:rsidR="00DD2ECB" w:rsidRPr="003F1023" w:rsidRDefault="001732F6" w:rsidP="00860741">
            <w:pPr>
              <w:spacing w:line="360" w:lineRule="auto"/>
              <w:rPr>
                <w:rFonts w:ascii="Arial" w:hAnsi="Arial" w:cs="Arial"/>
                <w:sz w:val="24"/>
                <w:szCs w:val="24"/>
              </w:rPr>
            </w:pPr>
            <w:r w:rsidRPr="003F1023">
              <w:rPr>
                <w:rFonts w:ascii="Arial" w:hAnsi="Arial" w:cs="Arial"/>
                <w:sz w:val="24"/>
                <w:szCs w:val="24"/>
              </w:rPr>
              <w:t>8</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912"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r>
      <w:tr w:rsidR="00DD2ECB" w:rsidRPr="003F1023" w:rsidTr="00920988">
        <w:trPr>
          <w:trHeight w:val="540"/>
        </w:trPr>
        <w:tc>
          <w:tcPr>
            <w:tcW w:w="1799"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2. Проспект Строителей</w:t>
            </w:r>
          </w:p>
        </w:tc>
        <w:tc>
          <w:tcPr>
            <w:tcW w:w="659" w:type="dxa"/>
          </w:tcPr>
          <w:p w:rsidR="00DD2ECB" w:rsidRPr="003F1023" w:rsidRDefault="001732F6" w:rsidP="00860741">
            <w:pPr>
              <w:spacing w:line="360" w:lineRule="auto"/>
              <w:rPr>
                <w:rFonts w:ascii="Arial" w:hAnsi="Arial" w:cs="Arial"/>
                <w:sz w:val="24"/>
                <w:szCs w:val="24"/>
              </w:rPr>
            </w:pPr>
            <w:r w:rsidRPr="003F1023">
              <w:rPr>
                <w:rFonts w:ascii="Arial" w:hAnsi="Arial" w:cs="Arial"/>
                <w:sz w:val="24"/>
                <w:szCs w:val="24"/>
              </w:rPr>
              <w:t>32</w:t>
            </w:r>
          </w:p>
        </w:tc>
        <w:tc>
          <w:tcPr>
            <w:tcW w:w="770" w:type="dxa"/>
            <w:gridSpan w:val="2"/>
          </w:tcPr>
          <w:p w:rsidR="00DD2ECB" w:rsidRPr="003F1023" w:rsidRDefault="001732F6" w:rsidP="00860741">
            <w:pPr>
              <w:spacing w:line="360" w:lineRule="auto"/>
              <w:rPr>
                <w:rFonts w:ascii="Arial" w:hAnsi="Arial" w:cs="Arial"/>
                <w:sz w:val="24"/>
                <w:szCs w:val="24"/>
              </w:rPr>
            </w:pPr>
            <w:r w:rsidRPr="003F1023">
              <w:rPr>
                <w:rFonts w:ascii="Arial" w:hAnsi="Arial" w:cs="Arial"/>
                <w:sz w:val="24"/>
                <w:szCs w:val="24"/>
              </w:rPr>
              <w:t>56</w:t>
            </w:r>
          </w:p>
        </w:tc>
        <w:tc>
          <w:tcPr>
            <w:tcW w:w="769" w:type="dxa"/>
            <w:gridSpan w:val="2"/>
          </w:tcPr>
          <w:p w:rsidR="00DD2ECB" w:rsidRPr="003F1023" w:rsidRDefault="001732F6" w:rsidP="00860741">
            <w:pPr>
              <w:spacing w:line="360" w:lineRule="auto"/>
              <w:rPr>
                <w:rFonts w:ascii="Arial" w:hAnsi="Arial" w:cs="Arial"/>
                <w:sz w:val="24"/>
                <w:szCs w:val="24"/>
              </w:rPr>
            </w:pPr>
            <w:r w:rsidRPr="003F1023">
              <w:rPr>
                <w:rFonts w:ascii="Arial" w:hAnsi="Arial" w:cs="Arial"/>
                <w:sz w:val="24"/>
                <w:szCs w:val="24"/>
              </w:rPr>
              <w:t>7</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70"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70"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912" w:type="dxa"/>
          </w:tcPr>
          <w:p w:rsidR="00DD2ECB" w:rsidRPr="003F1023" w:rsidRDefault="001732F6" w:rsidP="00860741">
            <w:pPr>
              <w:spacing w:line="360" w:lineRule="auto"/>
              <w:rPr>
                <w:rFonts w:ascii="Arial" w:hAnsi="Arial" w:cs="Arial"/>
                <w:sz w:val="24"/>
                <w:szCs w:val="24"/>
              </w:rPr>
            </w:pPr>
            <w:r w:rsidRPr="003F1023">
              <w:rPr>
                <w:rFonts w:ascii="Arial" w:hAnsi="Arial" w:cs="Arial"/>
                <w:sz w:val="24"/>
                <w:szCs w:val="24"/>
              </w:rPr>
              <w:t>5</w:t>
            </w:r>
          </w:p>
        </w:tc>
      </w:tr>
      <w:tr w:rsidR="00DD2ECB" w:rsidRPr="003F1023" w:rsidTr="00920988">
        <w:trPr>
          <w:trHeight w:val="524"/>
        </w:trPr>
        <w:tc>
          <w:tcPr>
            <w:tcW w:w="1799"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 xml:space="preserve">3. Школа </w:t>
            </w:r>
          </w:p>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 76</w:t>
            </w:r>
          </w:p>
        </w:tc>
        <w:tc>
          <w:tcPr>
            <w:tcW w:w="659" w:type="dxa"/>
          </w:tcPr>
          <w:p w:rsidR="00DD2ECB" w:rsidRPr="003F1023" w:rsidRDefault="00972D53" w:rsidP="00860741">
            <w:pPr>
              <w:spacing w:line="360" w:lineRule="auto"/>
              <w:rPr>
                <w:rFonts w:ascii="Arial" w:hAnsi="Arial" w:cs="Arial"/>
                <w:sz w:val="24"/>
                <w:szCs w:val="24"/>
              </w:rPr>
            </w:pPr>
            <w:r w:rsidRPr="003F1023">
              <w:rPr>
                <w:rFonts w:ascii="Arial" w:hAnsi="Arial" w:cs="Arial"/>
                <w:sz w:val="24"/>
                <w:szCs w:val="24"/>
              </w:rPr>
              <w:t>62</w:t>
            </w:r>
          </w:p>
        </w:tc>
        <w:tc>
          <w:tcPr>
            <w:tcW w:w="770" w:type="dxa"/>
            <w:gridSpan w:val="2"/>
          </w:tcPr>
          <w:p w:rsidR="00DD2ECB" w:rsidRPr="003F1023" w:rsidRDefault="00972D53" w:rsidP="00860741">
            <w:pPr>
              <w:spacing w:line="360" w:lineRule="auto"/>
              <w:rPr>
                <w:rFonts w:ascii="Arial" w:hAnsi="Arial" w:cs="Arial"/>
                <w:sz w:val="24"/>
                <w:szCs w:val="24"/>
              </w:rPr>
            </w:pPr>
            <w:r w:rsidRPr="003F1023">
              <w:rPr>
                <w:rFonts w:ascii="Arial" w:hAnsi="Arial" w:cs="Arial"/>
                <w:sz w:val="24"/>
                <w:szCs w:val="24"/>
              </w:rPr>
              <w:t>23</w:t>
            </w:r>
          </w:p>
        </w:tc>
        <w:tc>
          <w:tcPr>
            <w:tcW w:w="769" w:type="dxa"/>
            <w:gridSpan w:val="2"/>
          </w:tcPr>
          <w:p w:rsidR="00DD2ECB" w:rsidRPr="003F1023" w:rsidRDefault="00972D53" w:rsidP="00860741">
            <w:pPr>
              <w:spacing w:line="360" w:lineRule="auto"/>
              <w:rPr>
                <w:rFonts w:ascii="Arial" w:hAnsi="Arial" w:cs="Arial"/>
                <w:sz w:val="24"/>
                <w:szCs w:val="24"/>
              </w:rPr>
            </w:pPr>
            <w:r w:rsidRPr="003F1023">
              <w:rPr>
                <w:rFonts w:ascii="Arial" w:hAnsi="Arial" w:cs="Arial"/>
                <w:sz w:val="24"/>
                <w:szCs w:val="24"/>
              </w:rPr>
              <w:t>11</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70"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70" w:type="dxa"/>
          </w:tcPr>
          <w:p w:rsidR="00DD2ECB" w:rsidRPr="003F1023" w:rsidRDefault="00972D53" w:rsidP="00860741">
            <w:pPr>
              <w:spacing w:line="360" w:lineRule="auto"/>
              <w:rPr>
                <w:rFonts w:ascii="Arial" w:hAnsi="Arial" w:cs="Arial"/>
                <w:sz w:val="24"/>
                <w:szCs w:val="24"/>
              </w:rPr>
            </w:pPr>
            <w:r w:rsidRPr="003F1023">
              <w:rPr>
                <w:rFonts w:ascii="Arial" w:hAnsi="Arial" w:cs="Arial"/>
                <w:sz w:val="24"/>
                <w:szCs w:val="24"/>
              </w:rPr>
              <w:t>4</w:t>
            </w:r>
          </w:p>
          <w:p w:rsidR="00DD2ECB" w:rsidRPr="003F1023" w:rsidRDefault="00DD2ECB" w:rsidP="00860741">
            <w:pPr>
              <w:spacing w:line="360" w:lineRule="auto"/>
              <w:rPr>
                <w:rFonts w:ascii="Arial" w:hAnsi="Arial" w:cs="Arial"/>
                <w:sz w:val="24"/>
                <w:szCs w:val="24"/>
              </w:rPr>
            </w:pP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912"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r>
      <w:tr w:rsidR="00DD2ECB" w:rsidRPr="003F1023" w:rsidTr="00920988">
        <w:trPr>
          <w:trHeight w:val="540"/>
        </w:trPr>
        <w:tc>
          <w:tcPr>
            <w:tcW w:w="1799"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4. Улица Суворова</w:t>
            </w:r>
          </w:p>
        </w:tc>
        <w:tc>
          <w:tcPr>
            <w:tcW w:w="659" w:type="dxa"/>
          </w:tcPr>
          <w:p w:rsidR="00DD2ECB" w:rsidRPr="003F1023" w:rsidRDefault="00AB4611" w:rsidP="00860741">
            <w:pPr>
              <w:spacing w:line="360" w:lineRule="auto"/>
              <w:rPr>
                <w:rFonts w:ascii="Arial" w:hAnsi="Arial" w:cs="Arial"/>
                <w:sz w:val="24"/>
                <w:szCs w:val="24"/>
              </w:rPr>
            </w:pPr>
            <w:r w:rsidRPr="003F1023">
              <w:rPr>
                <w:rFonts w:ascii="Arial" w:hAnsi="Arial" w:cs="Arial"/>
                <w:sz w:val="24"/>
                <w:szCs w:val="24"/>
              </w:rPr>
              <w:t>35</w:t>
            </w:r>
          </w:p>
        </w:tc>
        <w:tc>
          <w:tcPr>
            <w:tcW w:w="770" w:type="dxa"/>
            <w:gridSpan w:val="2"/>
          </w:tcPr>
          <w:p w:rsidR="00DD2ECB" w:rsidRPr="003F1023" w:rsidRDefault="00AB4611" w:rsidP="00860741">
            <w:pPr>
              <w:spacing w:line="360" w:lineRule="auto"/>
              <w:rPr>
                <w:rFonts w:ascii="Arial" w:hAnsi="Arial" w:cs="Arial"/>
                <w:sz w:val="24"/>
                <w:szCs w:val="24"/>
              </w:rPr>
            </w:pPr>
            <w:r w:rsidRPr="003F1023">
              <w:rPr>
                <w:rFonts w:ascii="Arial" w:hAnsi="Arial" w:cs="Arial"/>
                <w:sz w:val="24"/>
                <w:szCs w:val="24"/>
              </w:rPr>
              <w:t>15</w:t>
            </w:r>
          </w:p>
        </w:tc>
        <w:tc>
          <w:tcPr>
            <w:tcW w:w="769" w:type="dxa"/>
            <w:gridSpan w:val="2"/>
          </w:tcPr>
          <w:p w:rsidR="00DD2ECB" w:rsidRPr="003F1023" w:rsidRDefault="00AB4611" w:rsidP="00860741">
            <w:pPr>
              <w:spacing w:line="360" w:lineRule="auto"/>
              <w:rPr>
                <w:rFonts w:ascii="Arial" w:hAnsi="Arial" w:cs="Arial"/>
                <w:sz w:val="24"/>
                <w:szCs w:val="24"/>
              </w:rPr>
            </w:pPr>
            <w:r w:rsidRPr="003F1023">
              <w:rPr>
                <w:rFonts w:ascii="Arial" w:hAnsi="Arial" w:cs="Arial"/>
                <w:sz w:val="24"/>
                <w:szCs w:val="24"/>
              </w:rPr>
              <w:t>-</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70" w:type="dxa"/>
          </w:tcPr>
          <w:p w:rsidR="00DD2ECB" w:rsidRPr="003F1023" w:rsidRDefault="00AB4611" w:rsidP="00860741">
            <w:pPr>
              <w:spacing w:line="360" w:lineRule="auto"/>
              <w:rPr>
                <w:rFonts w:ascii="Arial" w:hAnsi="Arial" w:cs="Arial"/>
                <w:sz w:val="24"/>
                <w:szCs w:val="24"/>
              </w:rPr>
            </w:pPr>
            <w:r w:rsidRPr="003F1023">
              <w:rPr>
                <w:rFonts w:ascii="Arial" w:hAnsi="Arial" w:cs="Arial"/>
                <w:sz w:val="24"/>
                <w:szCs w:val="24"/>
              </w:rPr>
              <w:t>1</w:t>
            </w:r>
          </w:p>
        </w:tc>
        <w:tc>
          <w:tcPr>
            <w:tcW w:w="770" w:type="dxa"/>
          </w:tcPr>
          <w:p w:rsidR="00DD2ECB" w:rsidRPr="003F1023" w:rsidRDefault="00AB4611" w:rsidP="00860741">
            <w:pPr>
              <w:spacing w:line="360" w:lineRule="auto"/>
              <w:rPr>
                <w:rFonts w:ascii="Arial" w:hAnsi="Arial" w:cs="Arial"/>
                <w:sz w:val="24"/>
                <w:szCs w:val="24"/>
              </w:rPr>
            </w:pPr>
            <w:r w:rsidRPr="003F1023">
              <w:rPr>
                <w:rFonts w:ascii="Arial" w:hAnsi="Arial" w:cs="Arial"/>
                <w:sz w:val="24"/>
                <w:szCs w:val="24"/>
              </w:rPr>
              <w:t>-</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912" w:type="dxa"/>
          </w:tcPr>
          <w:p w:rsidR="00DD2ECB" w:rsidRPr="003F1023" w:rsidRDefault="00AB4611" w:rsidP="00860741">
            <w:pPr>
              <w:spacing w:line="360" w:lineRule="auto"/>
              <w:rPr>
                <w:rFonts w:ascii="Arial" w:hAnsi="Arial" w:cs="Arial"/>
                <w:sz w:val="24"/>
                <w:szCs w:val="24"/>
              </w:rPr>
            </w:pPr>
            <w:r w:rsidRPr="003F1023">
              <w:rPr>
                <w:rFonts w:ascii="Arial" w:hAnsi="Arial" w:cs="Arial"/>
                <w:sz w:val="24"/>
                <w:szCs w:val="24"/>
              </w:rPr>
              <w:t>49</w:t>
            </w:r>
          </w:p>
        </w:tc>
      </w:tr>
      <w:tr w:rsidR="00DD2ECB" w:rsidRPr="003F1023" w:rsidTr="00920988">
        <w:trPr>
          <w:trHeight w:val="278"/>
        </w:trPr>
        <w:tc>
          <w:tcPr>
            <w:tcW w:w="1799"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5. Автовокзал</w:t>
            </w:r>
          </w:p>
        </w:tc>
        <w:tc>
          <w:tcPr>
            <w:tcW w:w="659" w:type="dxa"/>
          </w:tcPr>
          <w:p w:rsidR="00DD2ECB" w:rsidRPr="003F1023" w:rsidRDefault="00AB4611" w:rsidP="00860741">
            <w:pPr>
              <w:spacing w:line="360" w:lineRule="auto"/>
              <w:rPr>
                <w:rFonts w:ascii="Arial" w:hAnsi="Arial" w:cs="Arial"/>
                <w:sz w:val="24"/>
                <w:szCs w:val="24"/>
              </w:rPr>
            </w:pPr>
            <w:r w:rsidRPr="003F1023">
              <w:rPr>
                <w:rFonts w:ascii="Arial" w:hAnsi="Arial" w:cs="Arial"/>
                <w:sz w:val="24"/>
                <w:szCs w:val="24"/>
              </w:rPr>
              <w:t>11</w:t>
            </w:r>
          </w:p>
        </w:tc>
        <w:tc>
          <w:tcPr>
            <w:tcW w:w="770" w:type="dxa"/>
            <w:gridSpan w:val="2"/>
          </w:tcPr>
          <w:p w:rsidR="00DD2ECB" w:rsidRPr="003F1023" w:rsidRDefault="0019783C" w:rsidP="00860741">
            <w:pPr>
              <w:spacing w:line="360" w:lineRule="auto"/>
              <w:rPr>
                <w:rFonts w:ascii="Arial" w:hAnsi="Arial" w:cs="Arial"/>
                <w:sz w:val="24"/>
                <w:szCs w:val="24"/>
              </w:rPr>
            </w:pPr>
            <w:r w:rsidRPr="003F1023">
              <w:rPr>
                <w:rFonts w:ascii="Arial" w:hAnsi="Arial" w:cs="Arial"/>
                <w:sz w:val="24"/>
                <w:szCs w:val="24"/>
              </w:rPr>
              <w:t>73</w:t>
            </w:r>
          </w:p>
        </w:tc>
        <w:tc>
          <w:tcPr>
            <w:tcW w:w="769" w:type="dxa"/>
            <w:gridSpan w:val="2"/>
          </w:tcPr>
          <w:p w:rsidR="00DD2ECB" w:rsidRPr="003F1023" w:rsidRDefault="0019783C" w:rsidP="00860741">
            <w:pPr>
              <w:spacing w:line="360" w:lineRule="auto"/>
              <w:rPr>
                <w:rFonts w:ascii="Arial" w:hAnsi="Arial" w:cs="Arial"/>
                <w:sz w:val="24"/>
                <w:szCs w:val="24"/>
              </w:rPr>
            </w:pPr>
            <w:r w:rsidRPr="003F1023">
              <w:rPr>
                <w:rFonts w:ascii="Arial" w:hAnsi="Arial" w:cs="Arial"/>
                <w:sz w:val="24"/>
                <w:szCs w:val="24"/>
              </w:rPr>
              <w:t>16</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70"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70"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61"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788"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c>
          <w:tcPr>
            <w:tcW w:w="912" w:type="dxa"/>
          </w:tcPr>
          <w:p w:rsidR="00DD2ECB" w:rsidRPr="003F1023" w:rsidRDefault="00DD2ECB" w:rsidP="00860741">
            <w:pPr>
              <w:spacing w:line="360" w:lineRule="auto"/>
              <w:rPr>
                <w:rFonts w:ascii="Arial" w:hAnsi="Arial" w:cs="Arial"/>
                <w:sz w:val="24"/>
                <w:szCs w:val="24"/>
              </w:rPr>
            </w:pPr>
            <w:r w:rsidRPr="003F1023">
              <w:rPr>
                <w:rFonts w:ascii="Arial" w:hAnsi="Arial" w:cs="Arial"/>
                <w:sz w:val="24"/>
                <w:szCs w:val="24"/>
              </w:rPr>
              <w:t>-</w:t>
            </w:r>
          </w:p>
        </w:tc>
      </w:tr>
    </w:tbl>
    <w:p w:rsidR="00920988" w:rsidRDefault="00920988" w:rsidP="00860741">
      <w:pPr>
        <w:spacing w:line="360" w:lineRule="auto"/>
        <w:jc w:val="both"/>
        <w:rPr>
          <w:sz w:val="24"/>
          <w:szCs w:val="24"/>
        </w:rPr>
      </w:pPr>
    </w:p>
    <w:p w:rsidR="00920988" w:rsidRPr="003F1023" w:rsidRDefault="00920988" w:rsidP="00860741">
      <w:pPr>
        <w:spacing w:line="360" w:lineRule="auto"/>
        <w:jc w:val="both"/>
        <w:rPr>
          <w:sz w:val="24"/>
          <w:szCs w:val="24"/>
        </w:rPr>
      </w:pPr>
      <w:r>
        <w:rPr>
          <w:sz w:val="24"/>
          <w:szCs w:val="24"/>
        </w:rPr>
        <w:t>Таблица 2</w:t>
      </w:r>
    </w:p>
    <w:tbl>
      <w:tblPr>
        <w:tblStyle w:val="a3"/>
        <w:tblW w:w="9571" w:type="dxa"/>
        <w:tblInd w:w="-252" w:type="dxa"/>
        <w:tblLook w:val="04A0"/>
      </w:tblPr>
      <w:tblGrid>
        <w:gridCol w:w="3152"/>
        <w:gridCol w:w="3558"/>
        <w:gridCol w:w="2861"/>
      </w:tblGrid>
      <w:tr w:rsidR="000700F0" w:rsidRPr="003F1023" w:rsidTr="00920988">
        <w:tc>
          <w:tcPr>
            <w:tcW w:w="3152" w:type="dxa"/>
          </w:tcPr>
          <w:p w:rsidR="000700F0" w:rsidRPr="003F1023" w:rsidRDefault="000700F0" w:rsidP="00860741">
            <w:pPr>
              <w:spacing w:line="360" w:lineRule="auto"/>
              <w:rPr>
                <w:rFonts w:ascii="Arial" w:hAnsi="Arial" w:cs="Arial"/>
                <w:sz w:val="24"/>
                <w:szCs w:val="24"/>
              </w:rPr>
            </w:pPr>
            <w:r w:rsidRPr="003F1023">
              <w:rPr>
                <w:rFonts w:ascii="Arial" w:hAnsi="Arial" w:cs="Arial"/>
                <w:sz w:val="24"/>
                <w:szCs w:val="24"/>
              </w:rPr>
              <w:t>Точка исследования</w:t>
            </w:r>
          </w:p>
        </w:tc>
        <w:tc>
          <w:tcPr>
            <w:tcW w:w="3558" w:type="dxa"/>
          </w:tcPr>
          <w:p w:rsidR="000700F0" w:rsidRPr="003F1023" w:rsidRDefault="000700F0" w:rsidP="00860741">
            <w:pPr>
              <w:spacing w:line="360" w:lineRule="auto"/>
              <w:rPr>
                <w:rFonts w:ascii="Arial" w:hAnsi="Arial" w:cs="Arial"/>
                <w:sz w:val="24"/>
                <w:szCs w:val="24"/>
              </w:rPr>
            </w:pPr>
            <w:r w:rsidRPr="003F1023">
              <w:rPr>
                <w:rFonts w:ascii="Arial" w:hAnsi="Arial" w:cs="Arial"/>
                <w:sz w:val="24"/>
                <w:szCs w:val="24"/>
              </w:rPr>
              <w:t>Индекс соотношения фенов  с рисунком, %</w:t>
            </w:r>
          </w:p>
        </w:tc>
        <w:tc>
          <w:tcPr>
            <w:tcW w:w="2861" w:type="dxa"/>
          </w:tcPr>
          <w:p w:rsidR="000700F0" w:rsidRPr="003F1023" w:rsidRDefault="000700F0" w:rsidP="00860741">
            <w:pPr>
              <w:spacing w:line="360" w:lineRule="auto"/>
              <w:rPr>
                <w:rFonts w:ascii="Arial" w:hAnsi="Arial" w:cs="Arial"/>
                <w:sz w:val="24"/>
                <w:szCs w:val="24"/>
              </w:rPr>
            </w:pPr>
            <w:r w:rsidRPr="003F1023">
              <w:rPr>
                <w:rFonts w:ascii="Arial" w:hAnsi="Arial" w:cs="Arial"/>
                <w:sz w:val="24"/>
                <w:szCs w:val="24"/>
              </w:rPr>
              <w:t>Показатель ИСФ</w:t>
            </w:r>
          </w:p>
        </w:tc>
      </w:tr>
      <w:tr w:rsidR="000700F0" w:rsidRPr="003F1023" w:rsidTr="00920988">
        <w:tc>
          <w:tcPr>
            <w:tcW w:w="3152" w:type="dxa"/>
          </w:tcPr>
          <w:p w:rsidR="000700F0" w:rsidRPr="003F1023" w:rsidRDefault="000700F0" w:rsidP="00860741">
            <w:pPr>
              <w:spacing w:line="360" w:lineRule="auto"/>
              <w:rPr>
                <w:rFonts w:ascii="Arial" w:hAnsi="Arial" w:cs="Arial"/>
                <w:sz w:val="24"/>
                <w:szCs w:val="24"/>
              </w:rPr>
            </w:pPr>
            <w:r w:rsidRPr="003F1023">
              <w:rPr>
                <w:rFonts w:ascii="Arial" w:hAnsi="Arial" w:cs="Arial"/>
                <w:sz w:val="24"/>
                <w:szCs w:val="24"/>
              </w:rPr>
              <w:t>1.Губернский лицей</w:t>
            </w:r>
          </w:p>
        </w:tc>
        <w:tc>
          <w:tcPr>
            <w:tcW w:w="3558" w:type="dxa"/>
          </w:tcPr>
          <w:p w:rsidR="000700F0" w:rsidRPr="003F1023" w:rsidRDefault="0019783C" w:rsidP="00860741">
            <w:pPr>
              <w:spacing w:line="360" w:lineRule="auto"/>
              <w:rPr>
                <w:rFonts w:ascii="Arial" w:hAnsi="Arial" w:cs="Arial"/>
                <w:sz w:val="24"/>
                <w:szCs w:val="24"/>
              </w:rPr>
            </w:pPr>
            <w:r w:rsidRPr="003F1023">
              <w:rPr>
                <w:rFonts w:ascii="Arial" w:hAnsi="Arial" w:cs="Arial"/>
                <w:sz w:val="24"/>
                <w:szCs w:val="24"/>
              </w:rPr>
              <w:t>39</w:t>
            </w:r>
          </w:p>
        </w:tc>
        <w:tc>
          <w:tcPr>
            <w:tcW w:w="2861" w:type="dxa"/>
          </w:tcPr>
          <w:p w:rsidR="000700F0" w:rsidRPr="003F1023" w:rsidRDefault="0019783C" w:rsidP="00860741">
            <w:pPr>
              <w:spacing w:line="360" w:lineRule="auto"/>
              <w:rPr>
                <w:rFonts w:ascii="Arial" w:hAnsi="Arial" w:cs="Arial"/>
                <w:sz w:val="24"/>
                <w:szCs w:val="24"/>
              </w:rPr>
            </w:pPr>
            <w:r w:rsidRPr="003F1023">
              <w:rPr>
                <w:rFonts w:ascii="Arial" w:hAnsi="Arial" w:cs="Arial"/>
                <w:sz w:val="24"/>
                <w:szCs w:val="24"/>
              </w:rPr>
              <w:t>Слабо загрязненный</w:t>
            </w:r>
          </w:p>
        </w:tc>
      </w:tr>
      <w:tr w:rsidR="000700F0" w:rsidRPr="003F1023" w:rsidTr="00920988">
        <w:tc>
          <w:tcPr>
            <w:tcW w:w="3152" w:type="dxa"/>
          </w:tcPr>
          <w:p w:rsidR="000700F0" w:rsidRPr="003F1023" w:rsidRDefault="000700F0" w:rsidP="00860741">
            <w:pPr>
              <w:spacing w:line="360" w:lineRule="auto"/>
              <w:rPr>
                <w:rFonts w:ascii="Arial" w:hAnsi="Arial" w:cs="Arial"/>
                <w:sz w:val="24"/>
                <w:szCs w:val="24"/>
              </w:rPr>
            </w:pPr>
            <w:r w:rsidRPr="003F1023">
              <w:rPr>
                <w:rFonts w:ascii="Arial" w:hAnsi="Arial" w:cs="Arial"/>
                <w:sz w:val="24"/>
                <w:szCs w:val="24"/>
              </w:rPr>
              <w:t>2. Проспект Строителей</w:t>
            </w:r>
          </w:p>
        </w:tc>
        <w:tc>
          <w:tcPr>
            <w:tcW w:w="3558" w:type="dxa"/>
          </w:tcPr>
          <w:p w:rsidR="000700F0" w:rsidRPr="003F1023" w:rsidRDefault="0019783C" w:rsidP="00860741">
            <w:pPr>
              <w:spacing w:line="360" w:lineRule="auto"/>
              <w:rPr>
                <w:rFonts w:ascii="Arial" w:hAnsi="Arial" w:cs="Arial"/>
                <w:sz w:val="24"/>
                <w:szCs w:val="24"/>
              </w:rPr>
            </w:pPr>
            <w:r w:rsidRPr="003F1023">
              <w:rPr>
                <w:rFonts w:ascii="Arial" w:hAnsi="Arial" w:cs="Arial"/>
                <w:sz w:val="24"/>
                <w:szCs w:val="24"/>
              </w:rPr>
              <w:t>68</w:t>
            </w:r>
          </w:p>
        </w:tc>
        <w:tc>
          <w:tcPr>
            <w:tcW w:w="2861" w:type="dxa"/>
          </w:tcPr>
          <w:p w:rsidR="000700F0" w:rsidRPr="003F1023" w:rsidRDefault="0019783C" w:rsidP="00860741">
            <w:pPr>
              <w:spacing w:line="360" w:lineRule="auto"/>
              <w:rPr>
                <w:rFonts w:ascii="Arial" w:hAnsi="Arial" w:cs="Arial"/>
                <w:sz w:val="24"/>
                <w:szCs w:val="24"/>
              </w:rPr>
            </w:pPr>
            <w:r w:rsidRPr="003F1023">
              <w:rPr>
                <w:rFonts w:ascii="Arial" w:hAnsi="Arial" w:cs="Arial"/>
                <w:sz w:val="24"/>
                <w:szCs w:val="24"/>
              </w:rPr>
              <w:t>Загрязненный</w:t>
            </w:r>
          </w:p>
        </w:tc>
      </w:tr>
      <w:tr w:rsidR="000700F0" w:rsidRPr="003F1023" w:rsidTr="00920988">
        <w:tc>
          <w:tcPr>
            <w:tcW w:w="3152" w:type="dxa"/>
          </w:tcPr>
          <w:p w:rsidR="000700F0" w:rsidRPr="003F1023" w:rsidRDefault="000700F0" w:rsidP="00860741">
            <w:pPr>
              <w:spacing w:line="360" w:lineRule="auto"/>
              <w:rPr>
                <w:rFonts w:ascii="Arial" w:hAnsi="Arial" w:cs="Arial"/>
                <w:sz w:val="24"/>
                <w:szCs w:val="24"/>
              </w:rPr>
            </w:pPr>
            <w:r w:rsidRPr="003F1023">
              <w:rPr>
                <w:rFonts w:ascii="Arial" w:hAnsi="Arial" w:cs="Arial"/>
                <w:sz w:val="24"/>
                <w:szCs w:val="24"/>
              </w:rPr>
              <w:t>3. Школа № 76</w:t>
            </w:r>
          </w:p>
        </w:tc>
        <w:tc>
          <w:tcPr>
            <w:tcW w:w="3558" w:type="dxa"/>
          </w:tcPr>
          <w:p w:rsidR="000700F0" w:rsidRPr="003F1023" w:rsidRDefault="00972D53" w:rsidP="00860741">
            <w:pPr>
              <w:spacing w:line="360" w:lineRule="auto"/>
              <w:rPr>
                <w:rFonts w:ascii="Arial" w:hAnsi="Arial" w:cs="Arial"/>
                <w:sz w:val="24"/>
                <w:szCs w:val="24"/>
              </w:rPr>
            </w:pPr>
            <w:r w:rsidRPr="003F1023">
              <w:rPr>
                <w:rFonts w:ascii="Arial" w:hAnsi="Arial" w:cs="Arial"/>
                <w:sz w:val="24"/>
                <w:szCs w:val="24"/>
              </w:rPr>
              <w:t>38</w:t>
            </w:r>
          </w:p>
        </w:tc>
        <w:tc>
          <w:tcPr>
            <w:tcW w:w="2861" w:type="dxa"/>
          </w:tcPr>
          <w:p w:rsidR="000700F0" w:rsidRPr="003F1023" w:rsidRDefault="00972D53" w:rsidP="00860741">
            <w:pPr>
              <w:spacing w:line="360" w:lineRule="auto"/>
              <w:rPr>
                <w:rFonts w:ascii="Arial" w:hAnsi="Arial" w:cs="Arial"/>
                <w:sz w:val="24"/>
                <w:szCs w:val="24"/>
              </w:rPr>
            </w:pPr>
            <w:r w:rsidRPr="003F1023">
              <w:rPr>
                <w:rFonts w:ascii="Arial" w:hAnsi="Arial" w:cs="Arial"/>
                <w:sz w:val="24"/>
                <w:szCs w:val="24"/>
              </w:rPr>
              <w:t>Слабо загрязненный</w:t>
            </w:r>
          </w:p>
        </w:tc>
      </w:tr>
      <w:tr w:rsidR="000700F0" w:rsidRPr="003F1023" w:rsidTr="00920988">
        <w:tc>
          <w:tcPr>
            <w:tcW w:w="3152" w:type="dxa"/>
          </w:tcPr>
          <w:p w:rsidR="000700F0" w:rsidRPr="003F1023" w:rsidRDefault="000700F0" w:rsidP="00860741">
            <w:pPr>
              <w:spacing w:line="360" w:lineRule="auto"/>
              <w:rPr>
                <w:rFonts w:ascii="Arial" w:hAnsi="Arial" w:cs="Arial"/>
                <w:sz w:val="24"/>
                <w:szCs w:val="24"/>
              </w:rPr>
            </w:pPr>
            <w:r w:rsidRPr="003F1023">
              <w:rPr>
                <w:rFonts w:ascii="Arial" w:hAnsi="Arial" w:cs="Arial"/>
                <w:sz w:val="24"/>
                <w:szCs w:val="24"/>
              </w:rPr>
              <w:t>4. Улица Суворова</w:t>
            </w:r>
          </w:p>
        </w:tc>
        <w:tc>
          <w:tcPr>
            <w:tcW w:w="3558" w:type="dxa"/>
          </w:tcPr>
          <w:p w:rsidR="000700F0" w:rsidRPr="003F1023" w:rsidRDefault="00972D53" w:rsidP="00860741">
            <w:pPr>
              <w:spacing w:line="360" w:lineRule="auto"/>
              <w:rPr>
                <w:rFonts w:ascii="Arial" w:hAnsi="Arial" w:cs="Arial"/>
                <w:sz w:val="24"/>
                <w:szCs w:val="24"/>
              </w:rPr>
            </w:pPr>
            <w:r w:rsidRPr="003F1023">
              <w:rPr>
                <w:rFonts w:ascii="Arial" w:hAnsi="Arial" w:cs="Arial"/>
                <w:sz w:val="24"/>
                <w:szCs w:val="24"/>
              </w:rPr>
              <w:t>65</w:t>
            </w:r>
          </w:p>
        </w:tc>
        <w:tc>
          <w:tcPr>
            <w:tcW w:w="2861" w:type="dxa"/>
          </w:tcPr>
          <w:p w:rsidR="000700F0" w:rsidRPr="003F1023" w:rsidRDefault="000700F0" w:rsidP="00860741">
            <w:pPr>
              <w:spacing w:line="360" w:lineRule="auto"/>
              <w:rPr>
                <w:rFonts w:ascii="Arial" w:hAnsi="Arial" w:cs="Arial"/>
                <w:sz w:val="24"/>
                <w:szCs w:val="24"/>
              </w:rPr>
            </w:pPr>
            <w:r w:rsidRPr="003F1023">
              <w:rPr>
                <w:rFonts w:ascii="Arial" w:hAnsi="Arial" w:cs="Arial"/>
                <w:sz w:val="24"/>
                <w:szCs w:val="24"/>
              </w:rPr>
              <w:t>Загрязнённый</w:t>
            </w:r>
          </w:p>
        </w:tc>
      </w:tr>
      <w:tr w:rsidR="000700F0" w:rsidRPr="003F1023" w:rsidTr="00920988">
        <w:tc>
          <w:tcPr>
            <w:tcW w:w="3152" w:type="dxa"/>
          </w:tcPr>
          <w:p w:rsidR="000700F0" w:rsidRPr="003F1023" w:rsidRDefault="000700F0" w:rsidP="00860741">
            <w:pPr>
              <w:spacing w:line="360" w:lineRule="auto"/>
              <w:rPr>
                <w:rFonts w:ascii="Arial" w:hAnsi="Arial" w:cs="Arial"/>
                <w:sz w:val="24"/>
                <w:szCs w:val="24"/>
              </w:rPr>
            </w:pPr>
            <w:r w:rsidRPr="003F1023">
              <w:rPr>
                <w:rFonts w:ascii="Arial" w:hAnsi="Arial" w:cs="Arial"/>
                <w:sz w:val="24"/>
                <w:szCs w:val="24"/>
              </w:rPr>
              <w:t>5. Автовокзал</w:t>
            </w:r>
          </w:p>
        </w:tc>
        <w:tc>
          <w:tcPr>
            <w:tcW w:w="3558" w:type="dxa"/>
          </w:tcPr>
          <w:p w:rsidR="000700F0" w:rsidRPr="003F1023" w:rsidRDefault="00972D53" w:rsidP="00860741">
            <w:pPr>
              <w:spacing w:line="360" w:lineRule="auto"/>
              <w:rPr>
                <w:rFonts w:ascii="Arial" w:hAnsi="Arial" w:cs="Arial"/>
                <w:sz w:val="24"/>
                <w:szCs w:val="24"/>
              </w:rPr>
            </w:pPr>
            <w:r w:rsidRPr="003F1023">
              <w:rPr>
                <w:rFonts w:ascii="Arial" w:hAnsi="Arial" w:cs="Arial"/>
                <w:sz w:val="24"/>
                <w:szCs w:val="24"/>
              </w:rPr>
              <w:t>89</w:t>
            </w:r>
          </w:p>
        </w:tc>
        <w:tc>
          <w:tcPr>
            <w:tcW w:w="2861" w:type="dxa"/>
          </w:tcPr>
          <w:p w:rsidR="000700F0" w:rsidRPr="003F1023" w:rsidRDefault="000700F0" w:rsidP="00860741">
            <w:pPr>
              <w:spacing w:line="360" w:lineRule="auto"/>
              <w:rPr>
                <w:rFonts w:ascii="Arial" w:hAnsi="Arial" w:cs="Arial"/>
                <w:sz w:val="24"/>
                <w:szCs w:val="24"/>
              </w:rPr>
            </w:pPr>
            <w:r w:rsidRPr="003F1023">
              <w:rPr>
                <w:rFonts w:ascii="Arial" w:hAnsi="Arial" w:cs="Arial"/>
                <w:sz w:val="24"/>
                <w:szCs w:val="24"/>
              </w:rPr>
              <w:t>Высокий уровень загрязнения</w:t>
            </w:r>
          </w:p>
        </w:tc>
      </w:tr>
    </w:tbl>
    <w:p w:rsidR="00713BE7" w:rsidRPr="003F1023" w:rsidRDefault="00713BE7" w:rsidP="00860741">
      <w:pPr>
        <w:spacing w:line="360" w:lineRule="auto"/>
        <w:jc w:val="both"/>
        <w:rPr>
          <w:sz w:val="24"/>
          <w:szCs w:val="24"/>
        </w:rPr>
      </w:pPr>
    </w:p>
    <w:p w:rsidR="00713BE7" w:rsidRPr="003F1023" w:rsidRDefault="00713BE7" w:rsidP="00860741">
      <w:p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t xml:space="preserve">Нами были исследованы 5 точек. Во всех изученных точках встречаются фены </w:t>
      </w:r>
      <w:r w:rsidR="00301EB6" w:rsidRPr="003F1023">
        <w:rPr>
          <w:rFonts w:ascii="Times New Roman" w:hAnsi="Times New Roman" w:cs="Times New Roman"/>
          <w:sz w:val="24"/>
          <w:szCs w:val="24"/>
        </w:rPr>
        <w:t>№ 1,2. Фены № 4,7,8,9,10,11 не обнаружены ни на одной точке исследования.</w:t>
      </w:r>
    </w:p>
    <w:p w:rsidR="00301EB6" w:rsidRPr="003F1023" w:rsidRDefault="00301EB6" w:rsidP="00860741">
      <w:p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t>Фен № 6 был обнаружен только на территории Губернского лицея и школы № 76, на других участках этот фен обнаружен не был.</w:t>
      </w:r>
    </w:p>
    <w:p w:rsidR="00301EB6" w:rsidRPr="003F1023" w:rsidRDefault="00301EB6" w:rsidP="00860741">
      <w:p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t>Фен № 5 был обнаружен только на участке улицы Суворова, но в малом количестве.</w:t>
      </w:r>
    </w:p>
    <w:p w:rsidR="00301EB6" w:rsidRPr="003F1023" w:rsidRDefault="00301EB6" w:rsidP="00860741">
      <w:p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lastRenderedPageBreak/>
        <w:t>Новые фены были обнаружены на участке проспекта Строителей и на улице Суворова ( фотографии представлены в Приложении).</w:t>
      </w:r>
    </w:p>
    <w:p w:rsidR="00301EB6" w:rsidRPr="003F1023" w:rsidRDefault="00301EB6" w:rsidP="00860741">
      <w:p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t>Наиболее загрязненной точкой оказался Автовокзал. Это можно связать с тем, что Автовокзал находится в Железнодорожном районе, где большое количество предприятий, таких как заводы, ТЭС. На территории автовокзала находится стоянка большого количества машин, которые тоже могут являться источниками антропогенного загрязнения.</w:t>
      </w:r>
      <w:r w:rsidR="00A0199E" w:rsidRPr="003F1023">
        <w:rPr>
          <w:rFonts w:ascii="Times New Roman" w:hAnsi="Times New Roman" w:cs="Times New Roman"/>
          <w:sz w:val="24"/>
          <w:szCs w:val="24"/>
        </w:rPr>
        <w:t xml:space="preserve"> Рядом с данной точкой также находится проезжая часть и трасса М5 с большой загруженностью.</w:t>
      </w:r>
    </w:p>
    <w:p w:rsidR="00A0199E" w:rsidRPr="003F1023" w:rsidRDefault="00A0199E" w:rsidP="00860741">
      <w:p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t>Загрязненными точками оказались: улица Суворова и проспект Строителей.</w:t>
      </w:r>
    </w:p>
    <w:p w:rsidR="00A0199E" w:rsidRPr="003F1023" w:rsidRDefault="00A0199E" w:rsidP="00860741">
      <w:p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t>На улице Суворова обнаружен новый фен, что свидетельствует о частом возникновении мутаций у данного вида. Источниками загрязнения в данном районе могут служить: близкорасположенная проезжая</w:t>
      </w:r>
      <w:r w:rsidR="00950BB3" w:rsidRPr="003F1023">
        <w:rPr>
          <w:rFonts w:ascii="Times New Roman" w:hAnsi="Times New Roman" w:cs="Times New Roman"/>
          <w:sz w:val="24"/>
          <w:szCs w:val="24"/>
        </w:rPr>
        <w:t xml:space="preserve"> часть с высокой загруженностью и автомобильная стоянка.</w:t>
      </w:r>
    </w:p>
    <w:p w:rsidR="00950BB3" w:rsidRPr="003F1023" w:rsidRDefault="00950BB3" w:rsidP="00860741">
      <w:p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t>На проспекте Строителей был обнаружен новый фен, что также говорит о том, что у данного вида часто возникают мутации. Источниками загрязнения в данном районе могут служить: наличие около точки исследования проезжей части с большой загруженностью, расположенная рядом железная дорога.</w:t>
      </w:r>
    </w:p>
    <w:p w:rsidR="00A0199E" w:rsidRPr="003F1023" w:rsidRDefault="00950BB3" w:rsidP="00860741">
      <w:pPr>
        <w:spacing w:line="360" w:lineRule="auto"/>
        <w:jc w:val="both"/>
        <w:rPr>
          <w:rFonts w:ascii="Times New Roman" w:hAnsi="Times New Roman" w:cs="Times New Roman"/>
          <w:sz w:val="24"/>
          <w:szCs w:val="24"/>
        </w:rPr>
      </w:pPr>
      <w:r w:rsidRPr="003F1023">
        <w:rPr>
          <w:rFonts w:ascii="Times New Roman" w:hAnsi="Times New Roman" w:cs="Times New Roman"/>
          <w:color w:val="000000"/>
          <w:sz w:val="24"/>
          <w:szCs w:val="24"/>
        </w:rPr>
        <w:t>Кроме этого, для каждой изученной площадки рассчитывался индекс соотношения фенов – ИСФ в %. В результате исследования были получены минимальные значения ИСФ на территории Губернского лицея и школы № 76, максимальные – на территории Автовокзала. Данные результаты говорят о загрязненности среды. Проанализировав результаты, мы выяснили, что  загрязненными оказались точки: проспект Строителей и улица Суворова.</w:t>
      </w:r>
    </w:p>
    <w:p w:rsidR="009D3ECF" w:rsidRPr="00920988" w:rsidRDefault="009D3ECF" w:rsidP="00860741">
      <w:pPr>
        <w:spacing w:line="360" w:lineRule="auto"/>
        <w:jc w:val="both"/>
        <w:rPr>
          <w:rFonts w:ascii="Times New Roman" w:hAnsi="Times New Roman" w:cs="Times New Roman"/>
          <w:color w:val="000000"/>
          <w:sz w:val="24"/>
          <w:szCs w:val="24"/>
          <w:shd w:val="clear" w:color="auto" w:fill="FFFFFF"/>
        </w:rPr>
      </w:pPr>
      <w:r w:rsidRPr="00920988">
        <w:rPr>
          <w:rFonts w:ascii="Times New Roman" w:hAnsi="Times New Roman" w:cs="Times New Roman"/>
          <w:color w:val="000000"/>
          <w:sz w:val="24"/>
          <w:szCs w:val="24"/>
          <w:shd w:val="clear" w:color="auto" w:fill="FFFFFF"/>
        </w:rPr>
        <w:t>Выводы</w:t>
      </w:r>
      <w:r w:rsidR="00920988" w:rsidRPr="00920988">
        <w:rPr>
          <w:rFonts w:ascii="Times New Roman" w:hAnsi="Times New Roman" w:cs="Times New Roman"/>
          <w:color w:val="000000"/>
          <w:sz w:val="24"/>
          <w:szCs w:val="24"/>
          <w:shd w:val="clear" w:color="auto" w:fill="FFFFFF"/>
        </w:rPr>
        <w:t>:</w:t>
      </w:r>
    </w:p>
    <w:p w:rsidR="00920988" w:rsidRPr="00920988" w:rsidRDefault="00920988" w:rsidP="00860741">
      <w:pPr>
        <w:pStyle w:val="a6"/>
        <w:numPr>
          <w:ilvl w:val="0"/>
          <w:numId w:val="14"/>
        </w:num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Мы освоили</w:t>
      </w:r>
      <w:r w:rsidRPr="003F1023">
        <w:rPr>
          <w:rFonts w:ascii="Times New Roman" w:hAnsi="Times New Roman" w:cs="Times New Roman"/>
          <w:color w:val="000000" w:themeColor="text1"/>
          <w:sz w:val="24"/>
          <w:szCs w:val="24"/>
        </w:rPr>
        <w:t xml:space="preserve"> методику индикации состояния окружающей среды по частотам встречаемости фенов белого клевера</w:t>
      </w:r>
      <w:r>
        <w:rPr>
          <w:rFonts w:ascii="Times New Roman" w:hAnsi="Times New Roman" w:cs="Times New Roman"/>
          <w:color w:val="000000" w:themeColor="text1"/>
          <w:sz w:val="24"/>
          <w:szCs w:val="24"/>
        </w:rPr>
        <w:t>.</w:t>
      </w:r>
    </w:p>
    <w:p w:rsidR="00920988" w:rsidRPr="00920988" w:rsidRDefault="00920988" w:rsidP="00860741">
      <w:pPr>
        <w:pStyle w:val="a6"/>
        <w:numPr>
          <w:ilvl w:val="0"/>
          <w:numId w:val="14"/>
        </w:num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Оценили</w:t>
      </w:r>
      <w:r w:rsidRPr="003F1023">
        <w:rPr>
          <w:rFonts w:ascii="Times New Roman" w:hAnsi="Times New Roman" w:cs="Times New Roman"/>
          <w:color w:val="000000" w:themeColor="text1"/>
          <w:sz w:val="24"/>
          <w:szCs w:val="24"/>
        </w:rPr>
        <w:t xml:space="preserve"> степень загрязненности окружающей среды, используя методику индикации состояния окружающей среды по частотам встречаемости фенов клевера Белого</w:t>
      </w:r>
      <w:r>
        <w:rPr>
          <w:rFonts w:ascii="Times New Roman" w:hAnsi="Times New Roman" w:cs="Times New Roman"/>
          <w:color w:val="000000" w:themeColor="text1"/>
          <w:sz w:val="24"/>
          <w:szCs w:val="24"/>
        </w:rPr>
        <w:t>, и сравнили степень загрязненности точек в различных районах города</w:t>
      </w:r>
    </w:p>
    <w:p w:rsidR="00920988" w:rsidRPr="00920988" w:rsidRDefault="00920988" w:rsidP="00860741">
      <w:pPr>
        <w:pStyle w:val="a6"/>
        <w:numPr>
          <w:ilvl w:val="0"/>
          <w:numId w:val="14"/>
        </w:numPr>
        <w:spacing w:line="360" w:lineRule="auto"/>
        <w:jc w:val="both"/>
        <w:rPr>
          <w:rFonts w:ascii="Times New Roman" w:hAnsi="Times New Roman" w:cs="Times New Roman"/>
          <w:sz w:val="24"/>
          <w:szCs w:val="24"/>
        </w:rPr>
      </w:pPr>
      <w:r w:rsidRPr="003F1023">
        <w:rPr>
          <w:rFonts w:ascii="Times New Roman" w:hAnsi="Times New Roman" w:cs="Times New Roman"/>
          <w:color w:val="000000" w:themeColor="text1"/>
          <w:sz w:val="24"/>
          <w:szCs w:val="24"/>
        </w:rPr>
        <w:lastRenderedPageBreak/>
        <w:t xml:space="preserve"> </w:t>
      </w:r>
      <w:r>
        <w:rPr>
          <w:rFonts w:ascii="Times New Roman" w:hAnsi="Times New Roman" w:cs="Times New Roman"/>
          <w:color w:val="000000" w:themeColor="text1"/>
          <w:sz w:val="24"/>
          <w:szCs w:val="24"/>
        </w:rPr>
        <w:t>Произвели</w:t>
      </w:r>
      <w:r w:rsidRPr="003F1023">
        <w:rPr>
          <w:rFonts w:ascii="Times New Roman" w:hAnsi="Times New Roman" w:cs="Times New Roman"/>
          <w:color w:val="000000" w:themeColor="text1"/>
          <w:sz w:val="24"/>
          <w:szCs w:val="24"/>
        </w:rPr>
        <w:t xml:space="preserve"> расчет частоты встречаемости отдельных фенов и суммарную частоту встречаемости фенов.</w:t>
      </w:r>
    </w:p>
    <w:p w:rsidR="00383BDA" w:rsidRPr="00920988" w:rsidRDefault="009D3ECF" w:rsidP="00860741">
      <w:pPr>
        <w:pStyle w:val="a6"/>
        <w:numPr>
          <w:ilvl w:val="0"/>
          <w:numId w:val="14"/>
        </w:numPr>
        <w:spacing w:line="360" w:lineRule="auto"/>
        <w:jc w:val="both"/>
        <w:rPr>
          <w:rFonts w:ascii="Times New Roman" w:hAnsi="Times New Roman" w:cs="Times New Roman"/>
          <w:sz w:val="24"/>
          <w:szCs w:val="24"/>
        </w:rPr>
      </w:pPr>
      <w:r w:rsidRPr="00920988">
        <w:rPr>
          <w:rFonts w:ascii="Times New Roman" w:hAnsi="Times New Roman" w:cs="Times New Roman"/>
          <w:color w:val="000000"/>
          <w:sz w:val="24"/>
          <w:szCs w:val="24"/>
          <w:shd w:val="clear" w:color="auto" w:fill="FFFFFF"/>
        </w:rPr>
        <w:t>Сравнивая исследуемые участки, выяснили, что вариативный ряд фенов и проявление новых форм иллюстрирует адаптационный характер растения, устойчивого к различным загрязнениям.</w:t>
      </w:r>
    </w:p>
    <w:p w:rsidR="00383BDA" w:rsidRPr="00920988" w:rsidRDefault="00383BDA" w:rsidP="00860741">
      <w:pPr>
        <w:spacing w:line="360" w:lineRule="auto"/>
        <w:jc w:val="both"/>
        <w:rPr>
          <w:rFonts w:ascii="Times New Roman" w:hAnsi="Times New Roman" w:cs="Times New Roman"/>
          <w:sz w:val="24"/>
          <w:szCs w:val="24"/>
        </w:rPr>
      </w:pPr>
    </w:p>
    <w:p w:rsidR="00383BDA" w:rsidRPr="00920988" w:rsidRDefault="00383BDA" w:rsidP="00860741">
      <w:pPr>
        <w:spacing w:line="360" w:lineRule="auto"/>
        <w:jc w:val="both"/>
        <w:rPr>
          <w:rFonts w:ascii="Times New Roman" w:hAnsi="Times New Roman" w:cs="Times New Roman"/>
          <w:sz w:val="24"/>
          <w:szCs w:val="24"/>
        </w:rPr>
      </w:pPr>
    </w:p>
    <w:p w:rsidR="00383BDA" w:rsidRPr="003F1023" w:rsidRDefault="00383BDA" w:rsidP="00860741">
      <w:pPr>
        <w:spacing w:line="360" w:lineRule="auto"/>
        <w:jc w:val="both"/>
        <w:rPr>
          <w:sz w:val="24"/>
          <w:szCs w:val="24"/>
        </w:rPr>
      </w:pPr>
    </w:p>
    <w:p w:rsidR="00383BDA" w:rsidRPr="003F1023" w:rsidRDefault="00383BDA" w:rsidP="00860741">
      <w:pPr>
        <w:spacing w:line="360" w:lineRule="auto"/>
        <w:jc w:val="both"/>
        <w:rPr>
          <w:sz w:val="24"/>
          <w:szCs w:val="24"/>
        </w:rPr>
      </w:pPr>
    </w:p>
    <w:p w:rsidR="003C7BA0" w:rsidRPr="003F1023" w:rsidRDefault="003C7BA0" w:rsidP="00860741">
      <w:pPr>
        <w:spacing w:line="360" w:lineRule="auto"/>
        <w:jc w:val="both"/>
        <w:rPr>
          <w:sz w:val="24"/>
          <w:szCs w:val="24"/>
        </w:rPr>
      </w:pPr>
    </w:p>
    <w:p w:rsidR="003C7BA0" w:rsidRPr="003F1023" w:rsidRDefault="003C7BA0" w:rsidP="00860741">
      <w:pPr>
        <w:spacing w:line="360" w:lineRule="auto"/>
        <w:jc w:val="both"/>
        <w:rPr>
          <w:sz w:val="24"/>
          <w:szCs w:val="24"/>
        </w:rPr>
      </w:pPr>
    </w:p>
    <w:p w:rsidR="00920988" w:rsidRDefault="00920988" w:rsidP="00860741">
      <w:pPr>
        <w:spacing w:line="360" w:lineRule="auto"/>
        <w:jc w:val="both"/>
        <w:rPr>
          <w:sz w:val="24"/>
          <w:szCs w:val="24"/>
        </w:rPr>
      </w:pPr>
    </w:p>
    <w:p w:rsidR="00920988" w:rsidRDefault="00920988" w:rsidP="00860741">
      <w:pPr>
        <w:spacing w:line="360" w:lineRule="auto"/>
        <w:jc w:val="both"/>
        <w:rPr>
          <w:rFonts w:ascii="Times New Roman" w:hAnsi="Times New Roman" w:cs="Times New Roman"/>
          <w:b/>
          <w:sz w:val="24"/>
          <w:szCs w:val="24"/>
        </w:rPr>
      </w:pPr>
    </w:p>
    <w:p w:rsidR="00920988" w:rsidRDefault="00920988" w:rsidP="00860741">
      <w:pPr>
        <w:spacing w:line="360" w:lineRule="auto"/>
        <w:jc w:val="both"/>
        <w:rPr>
          <w:rFonts w:ascii="Times New Roman" w:hAnsi="Times New Roman" w:cs="Times New Roman"/>
          <w:b/>
          <w:sz w:val="24"/>
          <w:szCs w:val="24"/>
        </w:rPr>
      </w:pPr>
    </w:p>
    <w:p w:rsidR="00920988" w:rsidRDefault="00920988" w:rsidP="00860741">
      <w:pPr>
        <w:spacing w:line="360" w:lineRule="auto"/>
        <w:jc w:val="both"/>
        <w:rPr>
          <w:rFonts w:ascii="Times New Roman" w:hAnsi="Times New Roman" w:cs="Times New Roman"/>
          <w:b/>
          <w:sz w:val="24"/>
          <w:szCs w:val="24"/>
        </w:rPr>
      </w:pPr>
    </w:p>
    <w:p w:rsidR="00860741" w:rsidRDefault="00860741" w:rsidP="00860741">
      <w:pPr>
        <w:spacing w:line="360" w:lineRule="auto"/>
        <w:jc w:val="both"/>
        <w:rPr>
          <w:rFonts w:ascii="Times New Roman" w:hAnsi="Times New Roman" w:cs="Times New Roman"/>
          <w:b/>
          <w:sz w:val="24"/>
          <w:szCs w:val="24"/>
        </w:rPr>
      </w:pPr>
    </w:p>
    <w:p w:rsidR="00860741" w:rsidRDefault="00860741" w:rsidP="00860741">
      <w:pPr>
        <w:spacing w:line="360" w:lineRule="auto"/>
        <w:jc w:val="both"/>
        <w:rPr>
          <w:rFonts w:ascii="Times New Roman" w:hAnsi="Times New Roman" w:cs="Times New Roman"/>
          <w:b/>
          <w:sz w:val="24"/>
          <w:szCs w:val="24"/>
        </w:rPr>
      </w:pPr>
    </w:p>
    <w:p w:rsidR="00860741" w:rsidRDefault="00860741" w:rsidP="00860741">
      <w:pPr>
        <w:spacing w:line="360" w:lineRule="auto"/>
        <w:jc w:val="both"/>
        <w:rPr>
          <w:rFonts w:ascii="Times New Roman" w:hAnsi="Times New Roman" w:cs="Times New Roman"/>
          <w:b/>
          <w:sz w:val="24"/>
          <w:szCs w:val="24"/>
        </w:rPr>
      </w:pPr>
    </w:p>
    <w:p w:rsidR="00860741" w:rsidRDefault="00860741" w:rsidP="00860741">
      <w:pPr>
        <w:spacing w:line="360" w:lineRule="auto"/>
        <w:jc w:val="both"/>
        <w:rPr>
          <w:rFonts w:ascii="Times New Roman" w:hAnsi="Times New Roman" w:cs="Times New Roman"/>
          <w:b/>
          <w:sz w:val="24"/>
          <w:szCs w:val="24"/>
        </w:rPr>
      </w:pPr>
    </w:p>
    <w:p w:rsidR="00860741" w:rsidRDefault="00860741" w:rsidP="00860741">
      <w:pPr>
        <w:spacing w:line="360" w:lineRule="auto"/>
        <w:jc w:val="both"/>
        <w:rPr>
          <w:rFonts w:ascii="Times New Roman" w:hAnsi="Times New Roman" w:cs="Times New Roman"/>
          <w:b/>
          <w:sz w:val="24"/>
          <w:szCs w:val="24"/>
        </w:rPr>
      </w:pPr>
    </w:p>
    <w:p w:rsidR="00860741" w:rsidRDefault="00860741" w:rsidP="00860741">
      <w:pPr>
        <w:spacing w:line="360" w:lineRule="auto"/>
        <w:jc w:val="both"/>
        <w:rPr>
          <w:rFonts w:ascii="Times New Roman" w:hAnsi="Times New Roman" w:cs="Times New Roman"/>
          <w:b/>
          <w:sz w:val="24"/>
          <w:szCs w:val="24"/>
        </w:rPr>
      </w:pPr>
    </w:p>
    <w:p w:rsidR="00860741" w:rsidRDefault="00860741" w:rsidP="00860741">
      <w:pPr>
        <w:spacing w:line="360" w:lineRule="auto"/>
        <w:jc w:val="both"/>
        <w:rPr>
          <w:rFonts w:ascii="Times New Roman" w:hAnsi="Times New Roman" w:cs="Times New Roman"/>
          <w:b/>
          <w:sz w:val="24"/>
          <w:szCs w:val="24"/>
        </w:rPr>
      </w:pPr>
    </w:p>
    <w:p w:rsidR="00860741" w:rsidRDefault="00860741" w:rsidP="00860741">
      <w:pPr>
        <w:spacing w:line="360" w:lineRule="auto"/>
        <w:jc w:val="both"/>
        <w:rPr>
          <w:rFonts w:ascii="Times New Roman" w:hAnsi="Times New Roman" w:cs="Times New Roman"/>
          <w:b/>
          <w:sz w:val="24"/>
          <w:szCs w:val="24"/>
        </w:rPr>
      </w:pPr>
    </w:p>
    <w:p w:rsidR="00860741" w:rsidRDefault="00860741" w:rsidP="00860741">
      <w:pPr>
        <w:spacing w:line="360" w:lineRule="auto"/>
        <w:jc w:val="both"/>
        <w:rPr>
          <w:rFonts w:ascii="Times New Roman" w:hAnsi="Times New Roman" w:cs="Times New Roman"/>
          <w:b/>
          <w:sz w:val="24"/>
          <w:szCs w:val="24"/>
        </w:rPr>
      </w:pPr>
    </w:p>
    <w:p w:rsidR="00860741" w:rsidRDefault="00860741" w:rsidP="00860741">
      <w:pPr>
        <w:spacing w:line="360" w:lineRule="auto"/>
        <w:jc w:val="both"/>
        <w:rPr>
          <w:rFonts w:ascii="Times New Roman" w:hAnsi="Times New Roman" w:cs="Times New Roman"/>
          <w:b/>
          <w:sz w:val="24"/>
          <w:szCs w:val="24"/>
        </w:rPr>
      </w:pPr>
    </w:p>
    <w:p w:rsidR="003C7BA0" w:rsidRPr="003F1023" w:rsidRDefault="003C7BA0" w:rsidP="00860741">
      <w:pPr>
        <w:spacing w:line="360" w:lineRule="auto"/>
        <w:jc w:val="both"/>
        <w:rPr>
          <w:rFonts w:ascii="Times New Roman" w:hAnsi="Times New Roman" w:cs="Times New Roman"/>
          <w:b/>
          <w:sz w:val="24"/>
          <w:szCs w:val="24"/>
        </w:rPr>
      </w:pPr>
      <w:r w:rsidRPr="003F1023">
        <w:rPr>
          <w:rFonts w:ascii="Times New Roman" w:hAnsi="Times New Roman" w:cs="Times New Roman"/>
          <w:b/>
          <w:sz w:val="24"/>
          <w:szCs w:val="24"/>
        </w:rPr>
        <w:lastRenderedPageBreak/>
        <w:t>Литература</w:t>
      </w:r>
    </w:p>
    <w:p w:rsidR="009D3ECF" w:rsidRPr="009D3ECF" w:rsidRDefault="009D3ECF" w:rsidP="00860741">
      <w:pPr>
        <w:pStyle w:val="a7"/>
        <w:numPr>
          <w:ilvl w:val="0"/>
          <w:numId w:val="13"/>
        </w:numPr>
        <w:spacing w:line="360" w:lineRule="auto"/>
        <w:rPr>
          <w:color w:val="000000"/>
        </w:rPr>
      </w:pPr>
      <w:r w:rsidRPr="003F1023">
        <w:rPr>
          <w:color w:val="000000"/>
        </w:rPr>
        <w:t>«Школьный экологический мониторинг». Учебно-методическое пособие / Под ред. Т. Я. Ашихминой. – М.: АГАР, 2000.</w:t>
      </w:r>
    </w:p>
    <w:p w:rsidR="009D3ECF" w:rsidRDefault="009D3ECF" w:rsidP="00860741">
      <w:pPr>
        <w:pStyle w:val="a6"/>
        <w:numPr>
          <w:ilvl w:val="0"/>
          <w:numId w:val="13"/>
        </w:num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t>БИОМОНИТОРИНГ СОСТОЯНИЯ ОКРУЖАЮЩЕЙ СРЕДЫ Министерство сельского хозяйства Российской Федерации ФГБОУ ВПО «Кубанский государственный аграрный университет» Кафедра общей биологии и экологии  2014</w:t>
      </w:r>
    </w:p>
    <w:p w:rsidR="009D3ECF" w:rsidRPr="009D3ECF" w:rsidRDefault="009D3ECF" w:rsidP="00860741">
      <w:pPr>
        <w:pStyle w:val="a6"/>
        <w:numPr>
          <w:ilvl w:val="0"/>
          <w:numId w:val="13"/>
        </w:numPr>
        <w:spacing w:line="360" w:lineRule="auto"/>
        <w:jc w:val="both"/>
        <w:rPr>
          <w:rFonts w:ascii="Times New Roman" w:hAnsi="Times New Roman" w:cs="Times New Roman"/>
          <w:sz w:val="24"/>
          <w:szCs w:val="24"/>
        </w:rPr>
      </w:pPr>
      <w:r w:rsidRPr="009D3ECF">
        <w:rPr>
          <w:color w:val="000000"/>
        </w:rPr>
        <w:t>«Биоиндикация загрязнения наземных экосистем» Вайнерт Э., Вальтер Р., Ветцель Т. и др. - Под ред. Р. Шуберта; – М.: Мир. – 1988.</w:t>
      </w:r>
    </w:p>
    <w:p w:rsidR="009D3ECF" w:rsidRPr="009D3ECF" w:rsidRDefault="009D3ECF" w:rsidP="00860741">
      <w:pPr>
        <w:pStyle w:val="a6"/>
        <w:numPr>
          <w:ilvl w:val="0"/>
          <w:numId w:val="13"/>
        </w:numPr>
        <w:spacing w:line="360" w:lineRule="auto"/>
        <w:jc w:val="both"/>
        <w:rPr>
          <w:rFonts w:ascii="Times New Roman" w:hAnsi="Times New Roman" w:cs="Times New Roman"/>
          <w:sz w:val="24"/>
          <w:szCs w:val="24"/>
        </w:rPr>
      </w:pPr>
      <w:r w:rsidRPr="003F1023">
        <w:rPr>
          <w:color w:val="000000"/>
          <w:sz w:val="24"/>
          <w:szCs w:val="24"/>
        </w:rPr>
        <w:t>Глотов Н. В., Максименко О. Е., Орлинский Д. Б. «Эколого-генетическая изменчивость клевера белого (Trifolium repens L.) в природных популяциях Среднего Приобья // Экология</w:t>
      </w:r>
    </w:p>
    <w:p w:rsidR="009D3ECF" w:rsidRPr="009D3ECF" w:rsidRDefault="009D3ECF" w:rsidP="00860741">
      <w:pPr>
        <w:pStyle w:val="a6"/>
        <w:numPr>
          <w:ilvl w:val="0"/>
          <w:numId w:val="13"/>
        </w:num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t>О.А. Ляшенко Биоиндикация и биотестирование в охране окружающей среды 2012г</w:t>
      </w:r>
      <w:r>
        <w:rPr>
          <w:rFonts w:ascii="Times New Roman" w:hAnsi="Times New Roman" w:cs="Times New Roman"/>
          <w:sz w:val="24"/>
          <w:szCs w:val="24"/>
        </w:rPr>
        <w:t>.</w:t>
      </w:r>
    </w:p>
    <w:p w:rsidR="003C7BA0" w:rsidRPr="009D3ECF" w:rsidRDefault="003C7BA0" w:rsidP="00860741">
      <w:pPr>
        <w:pStyle w:val="a7"/>
        <w:numPr>
          <w:ilvl w:val="0"/>
          <w:numId w:val="13"/>
        </w:numPr>
        <w:spacing w:line="360" w:lineRule="auto"/>
        <w:rPr>
          <w:color w:val="000000"/>
        </w:rPr>
      </w:pPr>
      <w:r w:rsidRPr="009D3ECF">
        <w:rPr>
          <w:color w:val="000000"/>
        </w:rPr>
        <w:t>Мухина Н.А., Шестиперова З. И. «Клевер» - Л., 1978</w:t>
      </w:r>
    </w:p>
    <w:p w:rsidR="00EB5A0E" w:rsidRPr="009D3ECF" w:rsidRDefault="003C7BA0" w:rsidP="00860741">
      <w:pPr>
        <w:pStyle w:val="a6"/>
        <w:numPr>
          <w:ilvl w:val="0"/>
          <w:numId w:val="13"/>
        </w:numPr>
        <w:spacing w:line="360" w:lineRule="auto"/>
        <w:jc w:val="both"/>
        <w:rPr>
          <w:rFonts w:ascii="Times New Roman" w:hAnsi="Times New Roman" w:cs="Times New Roman"/>
          <w:sz w:val="24"/>
          <w:szCs w:val="24"/>
        </w:rPr>
      </w:pPr>
      <w:r w:rsidRPr="003F1023">
        <w:rPr>
          <w:rFonts w:ascii="Times New Roman" w:hAnsi="Times New Roman" w:cs="Times New Roman"/>
          <w:sz w:val="24"/>
          <w:szCs w:val="24"/>
        </w:rPr>
        <w:t>Статья «Морфогенетический полиморфизм листьев клевера ползучего», Г.Г. Соколова, Г.Т. Камалтдинова</w:t>
      </w:r>
    </w:p>
    <w:p w:rsidR="00EB5A0E" w:rsidRPr="003F1023" w:rsidRDefault="003C7BA0" w:rsidP="00860741">
      <w:pPr>
        <w:pStyle w:val="a6"/>
        <w:numPr>
          <w:ilvl w:val="0"/>
          <w:numId w:val="13"/>
        </w:numPr>
        <w:spacing w:line="360" w:lineRule="auto"/>
        <w:jc w:val="both"/>
        <w:rPr>
          <w:rFonts w:ascii="Times New Roman" w:hAnsi="Times New Roman" w:cs="Times New Roman"/>
          <w:sz w:val="24"/>
          <w:szCs w:val="24"/>
        </w:rPr>
      </w:pPr>
      <w:r w:rsidRPr="009D3ECF">
        <w:rPr>
          <w:rFonts w:ascii="Times New Roman" w:hAnsi="Times New Roman" w:cs="Times New Roman"/>
          <w:sz w:val="24"/>
          <w:szCs w:val="24"/>
        </w:rPr>
        <w:t>В.Б. Скупченко, Л.О. Соколова БИОИНДИКАЦИЯ ОКРУЖАЮЩЕЙ СРЕДЫ 2008г.</w:t>
      </w:r>
    </w:p>
    <w:p w:rsidR="00EB5A0E" w:rsidRPr="003F1023" w:rsidRDefault="0038036F" w:rsidP="00860741">
      <w:pPr>
        <w:pStyle w:val="a6"/>
        <w:numPr>
          <w:ilvl w:val="0"/>
          <w:numId w:val="13"/>
        </w:numPr>
        <w:spacing w:line="360" w:lineRule="auto"/>
        <w:jc w:val="both"/>
        <w:rPr>
          <w:rFonts w:ascii="Times New Roman" w:hAnsi="Times New Roman" w:cs="Times New Roman"/>
          <w:sz w:val="24"/>
          <w:szCs w:val="24"/>
        </w:rPr>
      </w:pPr>
      <w:hyperlink r:id="rId68" w:history="1">
        <w:r w:rsidR="00FE6EEC" w:rsidRPr="003F1023">
          <w:rPr>
            <w:rStyle w:val="a8"/>
            <w:rFonts w:ascii="Times New Roman" w:hAnsi="Times New Roman" w:cs="Times New Roman"/>
            <w:color w:val="000000" w:themeColor="text1"/>
            <w:sz w:val="24"/>
            <w:szCs w:val="24"/>
          </w:rPr>
          <w:t>https://tion.ru/blog/zagryaznenie-okruzhayushchej-sredy/</w:t>
        </w:r>
      </w:hyperlink>
    </w:p>
    <w:p w:rsidR="00EB5A0E" w:rsidRPr="003F1023" w:rsidRDefault="0038036F" w:rsidP="00860741">
      <w:pPr>
        <w:pStyle w:val="a6"/>
        <w:numPr>
          <w:ilvl w:val="0"/>
          <w:numId w:val="13"/>
        </w:numPr>
        <w:spacing w:line="360" w:lineRule="auto"/>
        <w:jc w:val="both"/>
        <w:rPr>
          <w:rFonts w:ascii="Times New Roman" w:hAnsi="Times New Roman" w:cs="Times New Roman"/>
          <w:sz w:val="24"/>
          <w:szCs w:val="24"/>
        </w:rPr>
      </w:pPr>
      <w:hyperlink r:id="rId69" w:history="1">
        <w:r w:rsidR="00FE6EEC" w:rsidRPr="003F1023">
          <w:rPr>
            <w:rStyle w:val="a8"/>
            <w:rFonts w:ascii="Times New Roman" w:hAnsi="Times New Roman" w:cs="Times New Roman"/>
            <w:color w:val="000000" w:themeColor="text1"/>
            <w:sz w:val="24"/>
            <w:szCs w:val="24"/>
          </w:rPr>
          <w:t>https://ru.wikipedia.org/wiki/Клевер_ползучий</w:t>
        </w:r>
      </w:hyperlink>
    </w:p>
    <w:p w:rsidR="00EB5A0E" w:rsidRPr="003F1023" w:rsidRDefault="00EB5A0E" w:rsidP="00860741">
      <w:pPr>
        <w:pStyle w:val="a6"/>
        <w:numPr>
          <w:ilvl w:val="0"/>
          <w:numId w:val="13"/>
        </w:numPr>
        <w:spacing w:line="360" w:lineRule="auto"/>
        <w:jc w:val="both"/>
        <w:rPr>
          <w:rFonts w:ascii="Times New Roman" w:hAnsi="Times New Roman" w:cs="Times New Roman"/>
          <w:sz w:val="24"/>
          <w:szCs w:val="24"/>
        </w:rPr>
      </w:pPr>
      <w:r w:rsidRPr="003F1023">
        <w:rPr>
          <w:color w:val="000000"/>
          <w:sz w:val="24"/>
          <w:szCs w:val="24"/>
        </w:rPr>
        <w:t>Яндекс.Карты</w:t>
      </w:r>
    </w:p>
    <w:p w:rsidR="00EB5A0E" w:rsidRPr="003F1023" w:rsidRDefault="00EB5A0E" w:rsidP="00860741">
      <w:pPr>
        <w:pStyle w:val="a6"/>
        <w:numPr>
          <w:ilvl w:val="0"/>
          <w:numId w:val="13"/>
        </w:numPr>
        <w:spacing w:line="360" w:lineRule="auto"/>
        <w:jc w:val="both"/>
        <w:rPr>
          <w:rFonts w:ascii="Times New Roman" w:hAnsi="Times New Roman" w:cs="Times New Roman"/>
          <w:sz w:val="24"/>
          <w:szCs w:val="24"/>
        </w:rPr>
      </w:pPr>
      <w:r w:rsidRPr="003F1023">
        <w:rPr>
          <w:color w:val="000000"/>
          <w:sz w:val="24"/>
          <w:szCs w:val="24"/>
        </w:rPr>
        <w:t xml:space="preserve"> Google maps </w:t>
      </w:r>
    </w:p>
    <w:p w:rsidR="00EB5A0E" w:rsidRPr="003F1023" w:rsidRDefault="00EB5A0E" w:rsidP="00EB5A0E">
      <w:pPr>
        <w:pStyle w:val="a6"/>
        <w:jc w:val="both"/>
        <w:rPr>
          <w:rFonts w:ascii="Times New Roman" w:hAnsi="Times New Roman" w:cs="Times New Roman"/>
          <w:sz w:val="24"/>
          <w:szCs w:val="24"/>
        </w:rPr>
      </w:pPr>
    </w:p>
    <w:p w:rsidR="003C7BA0" w:rsidRPr="003F1023" w:rsidRDefault="003C7BA0" w:rsidP="00221773">
      <w:pPr>
        <w:spacing w:before="1"/>
        <w:ind w:right="1707"/>
        <w:rPr>
          <w:sz w:val="24"/>
          <w:szCs w:val="24"/>
        </w:rPr>
      </w:pPr>
    </w:p>
    <w:p w:rsidR="003C7BA0" w:rsidRPr="003F1023" w:rsidRDefault="003C7BA0" w:rsidP="00221773">
      <w:pPr>
        <w:spacing w:before="1"/>
        <w:ind w:right="1707"/>
        <w:rPr>
          <w:sz w:val="24"/>
          <w:szCs w:val="24"/>
        </w:rPr>
      </w:pPr>
    </w:p>
    <w:p w:rsidR="00EB5A0E" w:rsidRPr="003F1023" w:rsidRDefault="00EB5A0E" w:rsidP="00221773">
      <w:pPr>
        <w:spacing w:before="1"/>
        <w:ind w:right="1707"/>
        <w:rPr>
          <w:sz w:val="24"/>
          <w:szCs w:val="24"/>
        </w:rPr>
      </w:pPr>
    </w:p>
    <w:p w:rsidR="00EB5A0E" w:rsidRPr="003F1023" w:rsidRDefault="00EB5A0E" w:rsidP="00221773">
      <w:pPr>
        <w:spacing w:before="1"/>
        <w:ind w:right="1707"/>
        <w:rPr>
          <w:sz w:val="24"/>
          <w:szCs w:val="24"/>
        </w:rPr>
      </w:pPr>
    </w:p>
    <w:p w:rsidR="00EB5A0E" w:rsidRPr="003F1023" w:rsidRDefault="00EB5A0E" w:rsidP="00221773">
      <w:pPr>
        <w:spacing w:before="1"/>
        <w:ind w:right="1707"/>
        <w:rPr>
          <w:sz w:val="24"/>
          <w:szCs w:val="24"/>
        </w:rPr>
      </w:pPr>
    </w:p>
    <w:p w:rsidR="00860741" w:rsidRDefault="00860741" w:rsidP="00221773">
      <w:pPr>
        <w:spacing w:before="1"/>
        <w:ind w:right="1707"/>
        <w:rPr>
          <w:sz w:val="24"/>
          <w:szCs w:val="24"/>
        </w:rPr>
      </w:pPr>
    </w:p>
    <w:p w:rsidR="00860741" w:rsidRDefault="00860741" w:rsidP="00221773">
      <w:pPr>
        <w:spacing w:before="1"/>
        <w:ind w:right="1707"/>
        <w:rPr>
          <w:sz w:val="24"/>
          <w:szCs w:val="24"/>
        </w:rPr>
      </w:pPr>
    </w:p>
    <w:p w:rsidR="00EB5A0E" w:rsidRPr="003F1023" w:rsidRDefault="00EB5A0E" w:rsidP="00221773">
      <w:pPr>
        <w:spacing w:before="1"/>
        <w:ind w:right="1707"/>
        <w:rPr>
          <w:b/>
          <w:sz w:val="24"/>
          <w:szCs w:val="24"/>
        </w:rPr>
      </w:pPr>
      <w:r w:rsidRPr="003F1023">
        <w:rPr>
          <w:b/>
          <w:sz w:val="24"/>
          <w:szCs w:val="24"/>
        </w:rPr>
        <w:lastRenderedPageBreak/>
        <w:t>Приложение</w:t>
      </w:r>
    </w:p>
    <w:p w:rsidR="00EB5A0E" w:rsidRPr="003F1023" w:rsidRDefault="00EB5A0E" w:rsidP="00221773">
      <w:pPr>
        <w:spacing w:before="1"/>
        <w:ind w:right="1707"/>
        <w:rPr>
          <w:b/>
          <w:sz w:val="24"/>
          <w:szCs w:val="24"/>
          <w:lang w:val="en-US"/>
        </w:rPr>
      </w:pPr>
      <w:r w:rsidRPr="003F1023">
        <w:rPr>
          <w:noProof/>
          <w:sz w:val="24"/>
          <w:szCs w:val="24"/>
          <w:lang w:eastAsia="ru-RU"/>
        </w:rPr>
        <w:drawing>
          <wp:inline distT="0" distB="0" distL="0" distR="0">
            <wp:extent cx="3749081" cy="3470952"/>
            <wp:effectExtent l="19050" t="0" r="3769" b="0"/>
            <wp:docPr id="4" name="Рисунок 1" descr="https://sun9-31.userapi.com/impg/vd_CdhrPxVoQxw7b9Y-WM7N_9ptighZWoNRnOg/lF8h6j0eABk.jpg?size=1280x1185&amp;quality=96&amp;sign=f7be610d64a45f50fcc70121355a6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1.userapi.com/impg/vd_CdhrPxVoQxw7b9Y-WM7N_9ptighZWoNRnOg/lF8h6j0eABk.jpg?size=1280x1185&amp;quality=96&amp;sign=f7be610d64a45f50fcc70121355a662a"/>
                    <pic:cNvPicPr>
                      <a:picLocks noChangeAspect="1" noChangeArrowheads="1"/>
                    </pic:cNvPicPr>
                  </pic:nvPicPr>
                  <pic:blipFill>
                    <a:blip r:embed="rId70" cstate="print"/>
                    <a:srcRect/>
                    <a:stretch>
                      <a:fillRect/>
                    </a:stretch>
                  </pic:blipFill>
                  <pic:spPr bwMode="auto">
                    <a:xfrm>
                      <a:off x="0" y="0"/>
                      <a:ext cx="3747842" cy="3469805"/>
                    </a:xfrm>
                    <a:prstGeom prst="rect">
                      <a:avLst/>
                    </a:prstGeom>
                    <a:noFill/>
                    <a:ln w="9525">
                      <a:noFill/>
                      <a:miter lim="800000"/>
                      <a:headEnd/>
                      <a:tailEnd/>
                    </a:ln>
                  </pic:spPr>
                </pic:pic>
              </a:graphicData>
            </a:graphic>
          </wp:inline>
        </w:drawing>
      </w:r>
    </w:p>
    <w:p w:rsidR="00EB5A0E" w:rsidRPr="003F1023" w:rsidRDefault="00EB5A0E" w:rsidP="00221773">
      <w:pPr>
        <w:spacing w:before="1"/>
        <w:ind w:right="1707"/>
        <w:rPr>
          <w:i/>
          <w:sz w:val="24"/>
          <w:szCs w:val="24"/>
        </w:rPr>
      </w:pPr>
      <w:r w:rsidRPr="003F1023">
        <w:rPr>
          <w:i/>
          <w:sz w:val="24"/>
          <w:szCs w:val="24"/>
        </w:rPr>
        <w:t>Новый фен на точке проспект Строителей</w:t>
      </w:r>
    </w:p>
    <w:p w:rsidR="00BD42CA" w:rsidRPr="003F1023" w:rsidRDefault="00BD42CA" w:rsidP="00221773">
      <w:pPr>
        <w:spacing w:before="1"/>
        <w:ind w:right="1707"/>
        <w:rPr>
          <w:i/>
          <w:sz w:val="24"/>
          <w:szCs w:val="24"/>
          <w:lang w:val="en-US"/>
        </w:rPr>
      </w:pPr>
      <w:r w:rsidRPr="003F1023">
        <w:rPr>
          <w:noProof/>
          <w:sz w:val="24"/>
          <w:szCs w:val="24"/>
          <w:lang w:eastAsia="ru-RU"/>
        </w:rPr>
        <w:drawing>
          <wp:inline distT="0" distB="0" distL="0" distR="0">
            <wp:extent cx="3763832" cy="3908808"/>
            <wp:effectExtent l="19050" t="0" r="8068" b="0"/>
            <wp:docPr id="6" name="Рисунок 4" descr="https://sun9-41.userapi.com/impg/KRvR9GRCPqVr7wV0qsDfrfF84HIHxI1Mynb0Lw/Jcs0op7AMzY.jpg?size=1040x1080&amp;quality=96&amp;sign=709ac89c81dbf7e2f7938ae528b69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1.userapi.com/impg/KRvR9GRCPqVr7wV0qsDfrfF84HIHxI1Mynb0Lw/Jcs0op7AMzY.jpg?size=1040x1080&amp;quality=96&amp;sign=709ac89c81dbf7e2f7938ae528b69cbd"/>
                    <pic:cNvPicPr>
                      <a:picLocks noChangeAspect="1" noChangeArrowheads="1"/>
                    </pic:cNvPicPr>
                  </pic:nvPicPr>
                  <pic:blipFill>
                    <a:blip r:embed="rId71" cstate="print"/>
                    <a:srcRect/>
                    <a:stretch>
                      <a:fillRect/>
                    </a:stretch>
                  </pic:blipFill>
                  <pic:spPr bwMode="auto">
                    <a:xfrm>
                      <a:off x="0" y="0"/>
                      <a:ext cx="3766355" cy="3911428"/>
                    </a:xfrm>
                    <a:prstGeom prst="rect">
                      <a:avLst/>
                    </a:prstGeom>
                    <a:noFill/>
                    <a:ln w="9525">
                      <a:noFill/>
                      <a:miter lim="800000"/>
                      <a:headEnd/>
                      <a:tailEnd/>
                    </a:ln>
                  </pic:spPr>
                </pic:pic>
              </a:graphicData>
            </a:graphic>
          </wp:inline>
        </w:drawing>
      </w:r>
    </w:p>
    <w:p w:rsidR="00BD42CA" w:rsidRPr="003F1023" w:rsidRDefault="00BD42CA" w:rsidP="00221773">
      <w:pPr>
        <w:spacing w:before="1"/>
        <w:ind w:right="1707"/>
        <w:rPr>
          <w:i/>
          <w:sz w:val="24"/>
          <w:szCs w:val="24"/>
        </w:rPr>
      </w:pPr>
      <w:r w:rsidRPr="003F1023">
        <w:rPr>
          <w:i/>
          <w:sz w:val="24"/>
          <w:szCs w:val="24"/>
        </w:rPr>
        <w:t>Новый фен на улице Суворова</w:t>
      </w:r>
    </w:p>
    <w:p w:rsidR="00BD42CA" w:rsidRPr="003F1023" w:rsidRDefault="00BD42CA" w:rsidP="00221773">
      <w:pPr>
        <w:spacing w:before="1"/>
        <w:ind w:right="1707"/>
        <w:rPr>
          <w:sz w:val="24"/>
          <w:szCs w:val="24"/>
        </w:rPr>
      </w:pPr>
    </w:p>
    <w:p w:rsidR="00EB5A0E" w:rsidRPr="003F1023" w:rsidRDefault="00EB5A0E" w:rsidP="00221773">
      <w:pPr>
        <w:spacing w:before="1"/>
        <w:ind w:right="1707"/>
        <w:rPr>
          <w:sz w:val="24"/>
          <w:szCs w:val="24"/>
        </w:rPr>
      </w:pPr>
      <w:r w:rsidRPr="003F1023">
        <w:rPr>
          <w:sz w:val="24"/>
          <w:szCs w:val="24"/>
        </w:rPr>
        <w:lastRenderedPageBreak/>
        <w:t>Вычисления:</w:t>
      </w:r>
    </w:p>
    <w:p w:rsidR="0019783C" w:rsidRPr="003F1023" w:rsidRDefault="0019783C" w:rsidP="00221773">
      <w:pPr>
        <w:spacing w:before="1"/>
        <w:ind w:right="1707"/>
        <w:rPr>
          <w:sz w:val="24"/>
          <w:szCs w:val="24"/>
        </w:rPr>
      </w:pPr>
      <w:r w:rsidRPr="003F1023">
        <w:rPr>
          <w:sz w:val="24"/>
          <w:szCs w:val="24"/>
        </w:rPr>
        <w:t>Частота=100*число особей с фен/на число всех</w:t>
      </w:r>
    </w:p>
    <w:p w:rsidR="00D85A9B" w:rsidRPr="003F1023" w:rsidRDefault="00D85A9B" w:rsidP="00221773">
      <w:pPr>
        <w:spacing w:before="1"/>
        <w:ind w:right="1707"/>
        <w:rPr>
          <w:sz w:val="24"/>
          <w:szCs w:val="24"/>
        </w:rPr>
      </w:pPr>
      <w:r w:rsidRPr="003F1023">
        <w:rPr>
          <w:sz w:val="24"/>
          <w:szCs w:val="24"/>
        </w:rPr>
        <w:t>Губернски</w:t>
      </w:r>
      <w:r w:rsidR="001732F6" w:rsidRPr="003F1023">
        <w:rPr>
          <w:sz w:val="24"/>
          <w:szCs w:val="24"/>
        </w:rPr>
        <w:t>й лицей всего 97</w:t>
      </w:r>
      <w:r w:rsidRPr="003F1023">
        <w:rPr>
          <w:sz w:val="24"/>
          <w:szCs w:val="24"/>
        </w:rPr>
        <w:t xml:space="preserve"> пластинок</w:t>
      </w:r>
    </w:p>
    <w:p w:rsidR="00D85A9B" w:rsidRPr="003F1023" w:rsidRDefault="00EB5A0E" w:rsidP="00D85A9B">
      <w:pPr>
        <w:spacing w:after="0" w:line="240" w:lineRule="auto"/>
        <w:ind w:right="1707"/>
        <w:rPr>
          <w:sz w:val="24"/>
          <w:szCs w:val="24"/>
        </w:rPr>
      </w:pPr>
      <w:r w:rsidRPr="003F1023">
        <w:rPr>
          <w:sz w:val="24"/>
          <w:szCs w:val="24"/>
        </w:rPr>
        <w:t>Фен</w:t>
      </w:r>
      <w:r w:rsidR="00D85A9B" w:rsidRPr="003F1023">
        <w:rPr>
          <w:sz w:val="24"/>
          <w:szCs w:val="24"/>
        </w:rPr>
        <w:t xml:space="preserve"> 1-</w:t>
      </w:r>
      <w:r w:rsidR="0019783C" w:rsidRPr="003F1023">
        <w:rPr>
          <w:sz w:val="24"/>
          <w:szCs w:val="24"/>
        </w:rPr>
        <w:t xml:space="preserve"> 60</w:t>
      </w:r>
    </w:p>
    <w:p w:rsidR="00221773" w:rsidRPr="003F1023" w:rsidRDefault="00D85A9B" w:rsidP="00D85A9B">
      <w:pPr>
        <w:spacing w:after="0" w:line="240" w:lineRule="auto"/>
        <w:ind w:right="1707"/>
        <w:rPr>
          <w:sz w:val="24"/>
          <w:szCs w:val="24"/>
        </w:rPr>
      </w:pPr>
      <w:r w:rsidRPr="003F1023">
        <w:rPr>
          <w:sz w:val="24"/>
          <w:szCs w:val="24"/>
        </w:rPr>
        <w:t xml:space="preserve">Частота </w:t>
      </w:r>
      <w:r w:rsidR="0019783C" w:rsidRPr="003F1023">
        <w:rPr>
          <w:sz w:val="24"/>
          <w:szCs w:val="24"/>
        </w:rPr>
        <w:t>62</w:t>
      </w:r>
    </w:p>
    <w:p w:rsidR="00D85A9B" w:rsidRPr="003F1023" w:rsidRDefault="00EB5A0E" w:rsidP="00D85A9B">
      <w:pPr>
        <w:spacing w:after="0" w:line="240" w:lineRule="auto"/>
        <w:ind w:right="1707"/>
        <w:rPr>
          <w:sz w:val="24"/>
          <w:szCs w:val="24"/>
        </w:rPr>
      </w:pPr>
      <w:r w:rsidRPr="003F1023">
        <w:rPr>
          <w:sz w:val="24"/>
          <w:szCs w:val="24"/>
        </w:rPr>
        <w:t>Фен</w:t>
      </w:r>
      <w:r w:rsidR="0019783C" w:rsidRPr="003F1023">
        <w:rPr>
          <w:sz w:val="24"/>
          <w:szCs w:val="24"/>
        </w:rPr>
        <w:t xml:space="preserve"> 2- 29</w:t>
      </w:r>
    </w:p>
    <w:p w:rsidR="00D85A9B" w:rsidRPr="003F1023" w:rsidRDefault="00D85A9B" w:rsidP="00D85A9B">
      <w:pPr>
        <w:spacing w:after="0" w:line="240" w:lineRule="auto"/>
        <w:ind w:right="1707"/>
        <w:rPr>
          <w:sz w:val="24"/>
          <w:szCs w:val="24"/>
        </w:rPr>
      </w:pPr>
      <w:r w:rsidRPr="003F1023">
        <w:rPr>
          <w:sz w:val="24"/>
          <w:szCs w:val="24"/>
        </w:rPr>
        <w:t xml:space="preserve">Частота </w:t>
      </w:r>
      <w:r w:rsidR="0019783C" w:rsidRPr="003F1023">
        <w:rPr>
          <w:sz w:val="24"/>
          <w:szCs w:val="24"/>
        </w:rPr>
        <w:t>30</w:t>
      </w:r>
    </w:p>
    <w:p w:rsidR="00D85A9B" w:rsidRPr="003F1023" w:rsidRDefault="00EB5A0E" w:rsidP="00D85A9B">
      <w:pPr>
        <w:spacing w:after="0" w:line="240" w:lineRule="auto"/>
        <w:ind w:right="1707"/>
        <w:rPr>
          <w:sz w:val="24"/>
          <w:szCs w:val="24"/>
        </w:rPr>
      </w:pPr>
      <w:r w:rsidRPr="003F1023">
        <w:rPr>
          <w:sz w:val="24"/>
          <w:szCs w:val="24"/>
        </w:rPr>
        <w:t>Фен</w:t>
      </w:r>
      <w:r w:rsidR="001732F6" w:rsidRPr="003F1023">
        <w:rPr>
          <w:sz w:val="24"/>
          <w:szCs w:val="24"/>
        </w:rPr>
        <w:t xml:space="preserve"> 6- 8</w:t>
      </w:r>
    </w:p>
    <w:p w:rsidR="0019783C" w:rsidRPr="003F1023" w:rsidRDefault="0019783C" w:rsidP="00D85A9B">
      <w:pPr>
        <w:spacing w:after="0" w:line="240" w:lineRule="auto"/>
        <w:ind w:right="1707"/>
        <w:rPr>
          <w:sz w:val="24"/>
          <w:szCs w:val="24"/>
        </w:rPr>
      </w:pPr>
      <w:r w:rsidRPr="003F1023">
        <w:rPr>
          <w:sz w:val="24"/>
          <w:szCs w:val="24"/>
        </w:rPr>
        <w:t>Частота-8</w:t>
      </w:r>
    </w:p>
    <w:p w:rsidR="00D85A9B" w:rsidRPr="003F1023" w:rsidRDefault="00D85A9B" w:rsidP="00D85A9B">
      <w:pPr>
        <w:spacing w:after="0" w:line="240" w:lineRule="auto"/>
        <w:ind w:right="1707"/>
        <w:rPr>
          <w:sz w:val="24"/>
          <w:szCs w:val="24"/>
        </w:rPr>
      </w:pPr>
    </w:p>
    <w:p w:rsidR="00EB5A0E" w:rsidRPr="003F1023" w:rsidRDefault="00D85A9B" w:rsidP="00D85A9B">
      <w:pPr>
        <w:spacing w:after="0" w:line="240" w:lineRule="auto"/>
        <w:ind w:right="1707"/>
        <w:rPr>
          <w:sz w:val="24"/>
          <w:szCs w:val="24"/>
        </w:rPr>
      </w:pPr>
      <w:r w:rsidRPr="003F1023">
        <w:rPr>
          <w:sz w:val="24"/>
          <w:szCs w:val="24"/>
        </w:rPr>
        <w:t>Проспект Строителей 300 пластинок</w:t>
      </w:r>
    </w:p>
    <w:p w:rsidR="00D85A9B" w:rsidRPr="003F1023" w:rsidRDefault="00EB5A0E" w:rsidP="00D85A9B">
      <w:pPr>
        <w:spacing w:after="0" w:line="240" w:lineRule="auto"/>
        <w:ind w:right="1707"/>
        <w:rPr>
          <w:sz w:val="24"/>
          <w:szCs w:val="24"/>
        </w:rPr>
      </w:pPr>
      <w:r w:rsidRPr="003F1023">
        <w:rPr>
          <w:sz w:val="24"/>
          <w:szCs w:val="24"/>
        </w:rPr>
        <w:t>Фен</w:t>
      </w:r>
      <w:r w:rsidR="001732F6" w:rsidRPr="003F1023">
        <w:rPr>
          <w:sz w:val="24"/>
          <w:szCs w:val="24"/>
        </w:rPr>
        <w:t xml:space="preserve"> 1 -96</w:t>
      </w:r>
    </w:p>
    <w:p w:rsidR="00D85A9B" w:rsidRPr="003F1023" w:rsidRDefault="00D85A9B" w:rsidP="00D85A9B">
      <w:pPr>
        <w:spacing w:after="0" w:line="240" w:lineRule="auto"/>
        <w:ind w:right="1707"/>
        <w:rPr>
          <w:sz w:val="24"/>
          <w:szCs w:val="24"/>
        </w:rPr>
      </w:pPr>
      <w:r w:rsidRPr="003F1023">
        <w:rPr>
          <w:sz w:val="24"/>
          <w:szCs w:val="24"/>
        </w:rPr>
        <w:t xml:space="preserve">Частота </w:t>
      </w:r>
      <w:r w:rsidR="001732F6" w:rsidRPr="003F1023">
        <w:rPr>
          <w:sz w:val="24"/>
          <w:szCs w:val="24"/>
        </w:rPr>
        <w:t>32</w:t>
      </w:r>
    </w:p>
    <w:p w:rsidR="001732F6" w:rsidRPr="003F1023" w:rsidRDefault="00EB5A0E" w:rsidP="00D85A9B">
      <w:pPr>
        <w:spacing w:after="0" w:line="240" w:lineRule="auto"/>
        <w:ind w:right="1707"/>
        <w:rPr>
          <w:sz w:val="24"/>
          <w:szCs w:val="24"/>
        </w:rPr>
      </w:pPr>
      <w:r w:rsidRPr="003F1023">
        <w:rPr>
          <w:sz w:val="24"/>
          <w:szCs w:val="24"/>
        </w:rPr>
        <w:t>Фен</w:t>
      </w:r>
      <w:r w:rsidR="001732F6" w:rsidRPr="003F1023">
        <w:rPr>
          <w:sz w:val="24"/>
          <w:szCs w:val="24"/>
        </w:rPr>
        <w:t xml:space="preserve"> 2- 169</w:t>
      </w:r>
    </w:p>
    <w:p w:rsidR="001732F6" w:rsidRPr="003F1023" w:rsidRDefault="001732F6" w:rsidP="00D85A9B">
      <w:pPr>
        <w:spacing w:after="0" w:line="240" w:lineRule="auto"/>
        <w:ind w:right="1707"/>
        <w:rPr>
          <w:sz w:val="24"/>
          <w:szCs w:val="24"/>
        </w:rPr>
      </w:pPr>
      <w:r w:rsidRPr="003F1023">
        <w:rPr>
          <w:sz w:val="24"/>
          <w:szCs w:val="24"/>
        </w:rPr>
        <w:t>Частота-56</w:t>
      </w:r>
    </w:p>
    <w:p w:rsidR="001732F6" w:rsidRPr="003F1023" w:rsidRDefault="001732F6" w:rsidP="00D85A9B">
      <w:pPr>
        <w:spacing w:after="0" w:line="240" w:lineRule="auto"/>
        <w:ind w:right="1707"/>
        <w:rPr>
          <w:sz w:val="24"/>
          <w:szCs w:val="24"/>
        </w:rPr>
      </w:pPr>
      <w:r w:rsidRPr="003F1023">
        <w:rPr>
          <w:sz w:val="24"/>
          <w:szCs w:val="24"/>
        </w:rPr>
        <w:t>Фен 3- 20</w:t>
      </w:r>
    </w:p>
    <w:p w:rsidR="001732F6" w:rsidRPr="003F1023" w:rsidRDefault="001732F6" w:rsidP="00D85A9B">
      <w:pPr>
        <w:spacing w:after="0" w:line="240" w:lineRule="auto"/>
        <w:ind w:right="1707"/>
        <w:rPr>
          <w:sz w:val="24"/>
          <w:szCs w:val="24"/>
        </w:rPr>
      </w:pPr>
      <w:r w:rsidRPr="003F1023">
        <w:rPr>
          <w:sz w:val="24"/>
          <w:szCs w:val="24"/>
        </w:rPr>
        <w:t>Частота 7</w:t>
      </w:r>
    </w:p>
    <w:p w:rsidR="001732F6" w:rsidRPr="003F1023" w:rsidRDefault="001732F6" w:rsidP="00D85A9B">
      <w:pPr>
        <w:spacing w:after="0" w:line="240" w:lineRule="auto"/>
        <w:ind w:right="1707"/>
        <w:rPr>
          <w:sz w:val="24"/>
          <w:szCs w:val="24"/>
        </w:rPr>
      </w:pPr>
      <w:r w:rsidRPr="003F1023">
        <w:rPr>
          <w:sz w:val="24"/>
          <w:szCs w:val="24"/>
        </w:rPr>
        <w:t>Новый фен с точкой-15</w:t>
      </w:r>
    </w:p>
    <w:p w:rsidR="001732F6" w:rsidRPr="003F1023" w:rsidRDefault="001732F6" w:rsidP="00D85A9B">
      <w:pPr>
        <w:spacing w:after="0" w:line="240" w:lineRule="auto"/>
        <w:ind w:right="1707"/>
        <w:rPr>
          <w:sz w:val="24"/>
          <w:szCs w:val="24"/>
        </w:rPr>
      </w:pPr>
      <w:r w:rsidRPr="003F1023">
        <w:rPr>
          <w:sz w:val="24"/>
          <w:szCs w:val="24"/>
        </w:rPr>
        <w:t>Частота 5</w:t>
      </w:r>
    </w:p>
    <w:p w:rsidR="00221773" w:rsidRPr="003F1023" w:rsidRDefault="00221773" w:rsidP="00D85A9B">
      <w:pPr>
        <w:spacing w:after="0"/>
        <w:jc w:val="both"/>
        <w:rPr>
          <w:rFonts w:ascii="Times New Roman" w:hAnsi="Times New Roman" w:cs="Times New Roman"/>
          <w:sz w:val="24"/>
          <w:szCs w:val="24"/>
        </w:rPr>
      </w:pPr>
    </w:p>
    <w:p w:rsidR="001732F6" w:rsidRPr="003F1023" w:rsidRDefault="001732F6"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Школа №76 120</w:t>
      </w:r>
    </w:p>
    <w:p w:rsidR="001732F6" w:rsidRPr="003F1023" w:rsidRDefault="001732F6"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 xml:space="preserve">Фен 1 </w:t>
      </w:r>
      <w:r w:rsidR="00AB4611" w:rsidRPr="003F1023">
        <w:rPr>
          <w:rFonts w:ascii="Times New Roman" w:hAnsi="Times New Roman" w:cs="Times New Roman"/>
          <w:sz w:val="24"/>
          <w:szCs w:val="24"/>
        </w:rPr>
        <w:t>–</w:t>
      </w:r>
      <w:r w:rsidR="00972D53" w:rsidRPr="003F1023">
        <w:rPr>
          <w:rFonts w:ascii="Times New Roman" w:hAnsi="Times New Roman" w:cs="Times New Roman"/>
          <w:sz w:val="24"/>
          <w:szCs w:val="24"/>
        </w:rPr>
        <w:t xml:space="preserve"> 74</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 xml:space="preserve">Частота </w:t>
      </w:r>
      <w:r w:rsidR="00972D53" w:rsidRPr="003F1023">
        <w:rPr>
          <w:rFonts w:ascii="Times New Roman" w:hAnsi="Times New Roman" w:cs="Times New Roman"/>
          <w:sz w:val="24"/>
          <w:szCs w:val="24"/>
        </w:rPr>
        <w:t>-62</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Фен2 –</w:t>
      </w:r>
      <w:r w:rsidR="00972D53" w:rsidRPr="003F1023">
        <w:rPr>
          <w:rFonts w:ascii="Times New Roman" w:hAnsi="Times New Roman" w:cs="Times New Roman"/>
          <w:sz w:val="24"/>
          <w:szCs w:val="24"/>
        </w:rPr>
        <w:t xml:space="preserve"> 28</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 xml:space="preserve">Частота </w:t>
      </w:r>
      <w:r w:rsidR="00972D53" w:rsidRPr="003F1023">
        <w:rPr>
          <w:rFonts w:ascii="Times New Roman" w:hAnsi="Times New Roman" w:cs="Times New Roman"/>
          <w:sz w:val="24"/>
          <w:szCs w:val="24"/>
        </w:rPr>
        <w:t>-23</w:t>
      </w:r>
    </w:p>
    <w:p w:rsidR="001732F6"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Фен3</w:t>
      </w:r>
      <w:r w:rsidR="00972D53" w:rsidRPr="003F1023">
        <w:rPr>
          <w:rFonts w:ascii="Times New Roman" w:hAnsi="Times New Roman" w:cs="Times New Roman"/>
          <w:sz w:val="24"/>
          <w:szCs w:val="24"/>
        </w:rPr>
        <w:t>- 13</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Частота</w:t>
      </w:r>
      <w:r w:rsidR="00972D53" w:rsidRPr="003F1023">
        <w:rPr>
          <w:rFonts w:ascii="Times New Roman" w:hAnsi="Times New Roman" w:cs="Times New Roman"/>
          <w:sz w:val="24"/>
          <w:szCs w:val="24"/>
        </w:rPr>
        <w:t>-</w:t>
      </w:r>
      <w:r w:rsidRPr="003F1023">
        <w:rPr>
          <w:rFonts w:ascii="Times New Roman" w:hAnsi="Times New Roman" w:cs="Times New Roman"/>
          <w:sz w:val="24"/>
          <w:szCs w:val="24"/>
        </w:rPr>
        <w:t xml:space="preserve"> </w:t>
      </w:r>
      <w:r w:rsidR="00972D53" w:rsidRPr="003F1023">
        <w:rPr>
          <w:rFonts w:ascii="Times New Roman" w:hAnsi="Times New Roman" w:cs="Times New Roman"/>
          <w:sz w:val="24"/>
          <w:szCs w:val="24"/>
        </w:rPr>
        <w:t>11</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Фен6</w:t>
      </w:r>
      <w:r w:rsidR="00972D53" w:rsidRPr="003F1023">
        <w:rPr>
          <w:rFonts w:ascii="Times New Roman" w:hAnsi="Times New Roman" w:cs="Times New Roman"/>
          <w:sz w:val="24"/>
          <w:szCs w:val="24"/>
        </w:rPr>
        <w:t>-5</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Частота</w:t>
      </w:r>
      <w:r w:rsidR="00972D53" w:rsidRPr="003F1023">
        <w:rPr>
          <w:rFonts w:ascii="Times New Roman" w:hAnsi="Times New Roman" w:cs="Times New Roman"/>
          <w:sz w:val="24"/>
          <w:szCs w:val="24"/>
        </w:rPr>
        <w:t>-4</w:t>
      </w:r>
    </w:p>
    <w:p w:rsidR="00AB4611" w:rsidRPr="003F1023" w:rsidRDefault="00AB4611" w:rsidP="00D85A9B">
      <w:pPr>
        <w:spacing w:after="0"/>
        <w:jc w:val="both"/>
        <w:rPr>
          <w:rFonts w:ascii="Times New Roman" w:hAnsi="Times New Roman" w:cs="Times New Roman"/>
          <w:sz w:val="24"/>
          <w:szCs w:val="24"/>
        </w:rPr>
      </w:pP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Улица суворова 255</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Фен 1-87</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Частота 35</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Фен2 38</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Частота 15</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Фен5 -3</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Частота1</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 xml:space="preserve">Новый фен с двумя полосками-125 </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Частота 49</w:t>
      </w:r>
    </w:p>
    <w:p w:rsidR="00AB4611" w:rsidRPr="003F1023" w:rsidRDefault="00AB4611" w:rsidP="00D85A9B">
      <w:pPr>
        <w:spacing w:after="0"/>
        <w:jc w:val="both"/>
        <w:rPr>
          <w:rFonts w:ascii="Times New Roman" w:hAnsi="Times New Roman" w:cs="Times New Roman"/>
          <w:sz w:val="24"/>
          <w:szCs w:val="24"/>
        </w:rPr>
      </w:pP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Автовокзал  89</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Фен1- 10</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Частота-11</w:t>
      </w:r>
    </w:p>
    <w:p w:rsidR="00AB4611" w:rsidRPr="003F1023" w:rsidRDefault="00AB4611"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Фен2-</w:t>
      </w:r>
      <w:r w:rsidR="0019783C" w:rsidRPr="003F1023">
        <w:rPr>
          <w:rFonts w:ascii="Times New Roman" w:hAnsi="Times New Roman" w:cs="Times New Roman"/>
          <w:sz w:val="24"/>
          <w:szCs w:val="24"/>
        </w:rPr>
        <w:t>65</w:t>
      </w:r>
    </w:p>
    <w:p w:rsidR="0019783C" w:rsidRPr="003F1023" w:rsidRDefault="0019783C"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lastRenderedPageBreak/>
        <w:t>Частота-73</w:t>
      </w:r>
    </w:p>
    <w:p w:rsidR="0019783C" w:rsidRPr="003F1023" w:rsidRDefault="0019783C"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Фен3-14</w:t>
      </w:r>
    </w:p>
    <w:p w:rsidR="0019783C" w:rsidRPr="003F1023" w:rsidRDefault="0019783C"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Частота-16</w:t>
      </w:r>
    </w:p>
    <w:p w:rsidR="0019783C" w:rsidRPr="003F1023" w:rsidRDefault="0019783C" w:rsidP="00D85A9B">
      <w:pPr>
        <w:spacing w:after="0"/>
        <w:jc w:val="both"/>
        <w:rPr>
          <w:rFonts w:ascii="Times New Roman" w:hAnsi="Times New Roman" w:cs="Times New Roman"/>
          <w:sz w:val="24"/>
          <w:szCs w:val="24"/>
        </w:rPr>
      </w:pPr>
    </w:p>
    <w:p w:rsidR="0019783C" w:rsidRPr="003F1023" w:rsidRDefault="0019783C"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ИСФ=100*на всех особей с рисунком/на всех особей</w:t>
      </w:r>
    </w:p>
    <w:p w:rsidR="0019783C" w:rsidRPr="003F1023" w:rsidRDefault="0019783C"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Губернский лицей</w:t>
      </w:r>
    </w:p>
    <w:p w:rsidR="0019783C" w:rsidRPr="003F1023" w:rsidRDefault="0019783C"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38*100/97=39</w:t>
      </w:r>
    </w:p>
    <w:p w:rsidR="0019783C" w:rsidRPr="003F1023" w:rsidRDefault="0019783C"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Проспект строителей 204*100/300=68</w:t>
      </w:r>
    </w:p>
    <w:p w:rsidR="0019783C" w:rsidRPr="003F1023" w:rsidRDefault="0019783C"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 xml:space="preserve">Школа </w:t>
      </w:r>
      <w:r w:rsidR="00972D53" w:rsidRPr="003F1023">
        <w:rPr>
          <w:rFonts w:ascii="Times New Roman" w:hAnsi="Times New Roman" w:cs="Times New Roman"/>
          <w:sz w:val="24"/>
          <w:szCs w:val="24"/>
        </w:rPr>
        <w:t>№76 46*100/120=38</w:t>
      </w:r>
    </w:p>
    <w:p w:rsidR="00AB4611" w:rsidRPr="003F1023" w:rsidRDefault="00972D53"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Улица Суворова166*100\255=65</w:t>
      </w:r>
    </w:p>
    <w:p w:rsidR="00972D53" w:rsidRPr="003F1023" w:rsidRDefault="00972D53" w:rsidP="00D85A9B">
      <w:pPr>
        <w:spacing w:after="0"/>
        <w:jc w:val="both"/>
        <w:rPr>
          <w:rFonts w:ascii="Times New Roman" w:hAnsi="Times New Roman" w:cs="Times New Roman"/>
          <w:sz w:val="24"/>
          <w:szCs w:val="24"/>
        </w:rPr>
      </w:pPr>
      <w:r w:rsidRPr="003F1023">
        <w:rPr>
          <w:rFonts w:ascii="Times New Roman" w:hAnsi="Times New Roman" w:cs="Times New Roman"/>
          <w:sz w:val="24"/>
          <w:szCs w:val="24"/>
        </w:rPr>
        <w:t>Автовокзал 79*100/89=89</w:t>
      </w:r>
    </w:p>
    <w:p w:rsidR="00FE6EEC" w:rsidRPr="003F1023" w:rsidRDefault="00FE6EEC" w:rsidP="00D15BEB">
      <w:pPr>
        <w:jc w:val="both"/>
        <w:rPr>
          <w:rFonts w:ascii="Times New Roman" w:hAnsi="Times New Roman" w:cs="Times New Roman"/>
          <w:b/>
          <w:sz w:val="24"/>
          <w:szCs w:val="24"/>
        </w:rPr>
      </w:pPr>
    </w:p>
    <w:sectPr w:rsidR="00FE6EEC" w:rsidRPr="003F1023" w:rsidSect="009D3ECF">
      <w:footerReference w:type="default" r:id="rId72"/>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EF5" w:rsidRDefault="00925EF5" w:rsidP="009D3ECF">
      <w:pPr>
        <w:spacing w:after="0" w:line="240" w:lineRule="auto"/>
      </w:pPr>
      <w:r>
        <w:separator/>
      </w:r>
    </w:p>
  </w:endnote>
  <w:endnote w:type="continuationSeparator" w:id="1">
    <w:p w:rsidR="00925EF5" w:rsidRDefault="00925EF5" w:rsidP="009D3E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4026114"/>
      <w:docPartObj>
        <w:docPartGallery w:val="Page Numbers (Bottom of Page)"/>
        <w:docPartUnique/>
      </w:docPartObj>
    </w:sdtPr>
    <w:sdtContent>
      <w:p w:rsidR="009D3ECF" w:rsidRDefault="009D3ECF">
        <w:pPr>
          <w:pStyle w:val="ae"/>
        </w:pPr>
        <w:r>
          <w:t xml:space="preserve">                                                                                           </w:t>
        </w:r>
        <w:fldSimple w:instr=" PAGE   \* MERGEFORMAT ">
          <w:r w:rsidR="00860741">
            <w:rPr>
              <w:noProof/>
            </w:rPr>
            <w:t>2</w:t>
          </w:r>
        </w:fldSimple>
      </w:p>
    </w:sdtContent>
  </w:sdt>
  <w:p w:rsidR="009D3ECF" w:rsidRDefault="009D3EC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EF5" w:rsidRDefault="00925EF5" w:rsidP="009D3ECF">
      <w:pPr>
        <w:spacing w:after="0" w:line="240" w:lineRule="auto"/>
      </w:pPr>
      <w:r>
        <w:separator/>
      </w:r>
    </w:p>
  </w:footnote>
  <w:footnote w:type="continuationSeparator" w:id="1">
    <w:p w:rsidR="00925EF5" w:rsidRDefault="00925EF5" w:rsidP="009D3E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8027D"/>
    <w:multiLevelType w:val="hybridMultilevel"/>
    <w:tmpl w:val="7E70160A"/>
    <w:lvl w:ilvl="0" w:tplc="F7A64960">
      <w:start w:val="5"/>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084F68E3"/>
    <w:multiLevelType w:val="multilevel"/>
    <w:tmpl w:val="3D2A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7D6E96"/>
    <w:multiLevelType w:val="hybridMultilevel"/>
    <w:tmpl w:val="81668C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334466E"/>
    <w:multiLevelType w:val="hybridMultilevel"/>
    <w:tmpl w:val="9580D24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EA7094"/>
    <w:multiLevelType w:val="hybridMultilevel"/>
    <w:tmpl w:val="633EC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5C675E"/>
    <w:multiLevelType w:val="multilevel"/>
    <w:tmpl w:val="BCC698BA"/>
    <w:lvl w:ilvl="0">
      <w:start w:val="1"/>
      <w:numFmt w:val="bullet"/>
      <w:lvlText w:val=""/>
      <w:lvlJc w:val="left"/>
      <w:pPr>
        <w:ind w:left="450" w:hanging="45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CA42A49"/>
    <w:multiLevelType w:val="hybridMultilevel"/>
    <w:tmpl w:val="B658E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2D368D"/>
    <w:multiLevelType w:val="multilevel"/>
    <w:tmpl w:val="13BA163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DF76000"/>
    <w:multiLevelType w:val="hybridMultilevel"/>
    <w:tmpl w:val="104E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9121B8"/>
    <w:multiLevelType w:val="hybridMultilevel"/>
    <w:tmpl w:val="86CA7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BEE7364"/>
    <w:multiLevelType w:val="hybridMultilevel"/>
    <w:tmpl w:val="42C03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EF6A49"/>
    <w:multiLevelType w:val="multilevel"/>
    <w:tmpl w:val="13BA163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27C6979"/>
    <w:multiLevelType w:val="multilevel"/>
    <w:tmpl w:val="34D405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FCC3528"/>
    <w:multiLevelType w:val="hybridMultilevel"/>
    <w:tmpl w:val="4FB09DE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687E98"/>
    <w:multiLevelType w:val="hybridMultilevel"/>
    <w:tmpl w:val="E2B60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D44C32"/>
    <w:multiLevelType w:val="multilevel"/>
    <w:tmpl w:val="CA221DE8"/>
    <w:lvl w:ilvl="0">
      <w:start w:val="1"/>
      <w:numFmt w:val="decimal"/>
      <w:lvlText w:val="%1"/>
      <w:lvlJc w:val="left"/>
      <w:pPr>
        <w:ind w:left="360" w:hanging="360"/>
      </w:pPr>
      <w:rPr>
        <w:rFonts w:hint="default"/>
        <w:b w:val="0"/>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num w:numId="1">
    <w:abstractNumId w:val="14"/>
  </w:num>
  <w:num w:numId="2">
    <w:abstractNumId w:val="7"/>
  </w:num>
  <w:num w:numId="3">
    <w:abstractNumId w:val="1"/>
  </w:num>
  <w:num w:numId="4">
    <w:abstractNumId w:val="4"/>
  </w:num>
  <w:num w:numId="5">
    <w:abstractNumId w:val="11"/>
  </w:num>
  <w:num w:numId="6">
    <w:abstractNumId w:val="5"/>
  </w:num>
  <w:num w:numId="7">
    <w:abstractNumId w:val="2"/>
  </w:num>
  <w:num w:numId="8">
    <w:abstractNumId w:val="10"/>
  </w:num>
  <w:num w:numId="9">
    <w:abstractNumId w:val="8"/>
  </w:num>
  <w:num w:numId="10">
    <w:abstractNumId w:val="6"/>
  </w:num>
  <w:num w:numId="11">
    <w:abstractNumId w:val="13"/>
  </w:num>
  <w:num w:numId="12">
    <w:abstractNumId w:val="0"/>
  </w:num>
  <w:num w:numId="13">
    <w:abstractNumId w:val="3"/>
  </w:num>
  <w:num w:numId="14">
    <w:abstractNumId w:val="9"/>
  </w:num>
  <w:num w:numId="15">
    <w:abstractNumId w:val="15"/>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rsids>
    <w:rsidRoot w:val="00253185"/>
    <w:rsid w:val="00022976"/>
    <w:rsid w:val="00026604"/>
    <w:rsid w:val="000700F0"/>
    <w:rsid w:val="00071A65"/>
    <w:rsid w:val="00073C88"/>
    <w:rsid w:val="0007460C"/>
    <w:rsid w:val="000F1B8D"/>
    <w:rsid w:val="001114E7"/>
    <w:rsid w:val="00155331"/>
    <w:rsid w:val="0016197E"/>
    <w:rsid w:val="001732F6"/>
    <w:rsid w:val="00174142"/>
    <w:rsid w:val="00182182"/>
    <w:rsid w:val="00190748"/>
    <w:rsid w:val="0019783C"/>
    <w:rsid w:val="001A2FB0"/>
    <w:rsid w:val="001B6723"/>
    <w:rsid w:val="001F2615"/>
    <w:rsid w:val="0020776C"/>
    <w:rsid w:val="00207F45"/>
    <w:rsid w:val="00221773"/>
    <w:rsid w:val="002378C3"/>
    <w:rsid w:val="00253185"/>
    <w:rsid w:val="002B25DC"/>
    <w:rsid w:val="002C41A0"/>
    <w:rsid w:val="002F67B2"/>
    <w:rsid w:val="00301EB6"/>
    <w:rsid w:val="00324A2A"/>
    <w:rsid w:val="00327DD9"/>
    <w:rsid w:val="003646DA"/>
    <w:rsid w:val="0038036F"/>
    <w:rsid w:val="00383BDA"/>
    <w:rsid w:val="003855C3"/>
    <w:rsid w:val="003A1614"/>
    <w:rsid w:val="003C1078"/>
    <w:rsid w:val="003C2A10"/>
    <w:rsid w:val="003C327F"/>
    <w:rsid w:val="003C7BA0"/>
    <w:rsid w:val="003F1023"/>
    <w:rsid w:val="00414675"/>
    <w:rsid w:val="00436B66"/>
    <w:rsid w:val="00470940"/>
    <w:rsid w:val="004B4D88"/>
    <w:rsid w:val="005137A9"/>
    <w:rsid w:val="00545049"/>
    <w:rsid w:val="005708AB"/>
    <w:rsid w:val="005C317A"/>
    <w:rsid w:val="00664B0E"/>
    <w:rsid w:val="006863B2"/>
    <w:rsid w:val="006A4ABC"/>
    <w:rsid w:val="006C0D89"/>
    <w:rsid w:val="006D1B23"/>
    <w:rsid w:val="006F0303"/>
    <w:rsid w:val="006F057A"/>
    <w:rsid w:val="006F43BD"/>
    <w:rsid w:val="00711A19"/>
    <w:rsid w:val="007130E2"/>
    <w:rsid w:val="00713BE7"/>
    <w:rsid w:val="00731B5B"/>
    <w:rsid w:val="00744ADA"/>
    <w:rsid w:val="007B5C3D"/>
    <w:rsid w:val="007C4114"/>
    <w:rsid w:val="007D6944"/>
    <w:rsid w:val="008256CE"/>
    <w:rsid w:val="00852687"/>
    <w:rsid w:val="00860741"/>
    <w:rsid w:val="00866B95"/>
    <w:rsid w:val="008C2697"/>
    <w:rsid w:val="008D66F2"/>
    <w:rsid w:val="008F208F"/>
    <w:rsid w:val="00920988"/>
    <w:rsid w:val="00925EF5"/>
    <w:rsid w:val="00950BB3"/>
    <w:rsid w:val="00967019"/>
    <w:rsid w:val="00972D53"/>
    <w:rsid w:val="00980844"/>
    <w:rsid w:val="00985247"/>
    <w:rsid w:val="009A6E53"/>
    <w:rsid w:val="009D1A26"/>
    <w:rsid w:val="009D3ECF"/>
    <w:rsid w:val="00A0199E"/>
    <w:rsid w:val="00A703F7"/>
    <w:rsid w:val="00AB4611"/>
    <w:rsid w:val="00AB6779"/>
    <w:rsid w:val="00BA1389"/>
    <w:rsid w:val="00BD3C42"/>
    <w:rsid w:val="00BD42CA"/>
    <w:rsid w:val="00BD59D1"/>
    <w:rsid w:val="00C04651"/>
    <w:rsid w:val="00C1465F"/>
    <w:rsid w:val="00C35932"/>
    <w:rsid w:val="00C93AFC"/>
    <w:rsid w:val="00D15BEB"/>
    <w:rsid w:val="00D3048D"/>
    <w:rsid w:val="00D3160A"/>
    <w:rsid w:val="00D70C17"/>
    <w:rsid w:val="00D85A9B"/>
    <w:rsid w:val="00D96175"/>
    <w:rsid w:val="00DD2ECB"/>
    <w:rsid w:val="00DD74A4"/>
    <w:rsid w:val="00DF3A58"/>
    <w:rsid w:val="00DF6E34"/>
    <w:rsid w:val="00E62783"/>
    <w:rsid w:val="00EB3AC3"/>
    <w:rsid w:val="00EB5A0E"/>
    <w:rsid w:val="00EC7AA3"/>
    <w:rsid w:val="00F43B5E"/>
    <w:rsid w:val="00F66ADE"/>
    <w:rsid w:val="00FC7599"/>
    <w:rsid w:val="00FE6E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AA3"/>
  </w:style>
  <w:style w:type="paragraph" w:styleId="1">
    <w:name w:val="heading 1"/>
    <w:basedOn w:val="a"/>
    <w:next w:val="a"/>
    <w:link w:val="10"/>
    <w:uiPriority w:val="9"/>
    <w:qFormat/>
    <w:rsid w:val="00071A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B25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B5C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5C3D"/>
    <w:rPr>
      <w:rFonts w:ascii="Tahoma" w:hAnsi="Tahoma" w:cs="Tahoma"/>
      <w:sz w:val="16"/>
      <w:szCs w:val="16"/>
    </w:rPr>
  </w:style>
  <w:style w:type="paragraph" w:styleId="a6">
    <w:name w:val="List Paragraph"/>
    <w:basedOn w:val="a"/>
    <w:uiPriority w:val="34"/>
    <w:qFormat/>
    <w:rsid w:val="005C317A"/>
    <w:pPr>
      <w:ind w:left="720"/>
      <w:contextualSpacing/>
    </w:pPr>
    <w:rPr>
      <w:rFonts w:eastAsiaTheme="minorEastAsia"/>
      <w:lang w:eastAsia="ru-RU"/>
    </w:rPr>
  </w:style>
  <w:style w:type="paragraph" w:styleId="a7">
    <w:name w:val="Normal (Web)"/>
    <w:basedOn w:val="a"/>
    <w:uiPriority w:val="99"/>
    <w:unhideWhenUsed/>
    <w:rsid w:val="00F43B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F43B5E"/>
    <w:rPr>
      <w:color w:val="0000FF"/>
      <w:u w:val="single"/>
    </w:rPr>
  </w:style>
  <w:style w:type="character" w:customStyle="1" w:styleId="20">
    <w:name w:val="Заголовок 2 Знак"/>
    <w:basedOn w:val="a0"/>
    <w:link w:val="2"/>
    <w:uiPriority w:val="9"/>
    <w:rsid w:val="002B25DC"/>
    <w:rPr>
      <w:rFonts w:ascii="Times New Roman" w:eastAsia="Times New Roman" w:hAnsi="Times New Roman" w:cs="Times New Roman"/>
      <w:b/>
      <w:bCs/>
      <w:sz w:val="36"/>
      <w:szCs w:val="36"/>
      <w:lang w:eastAsia="ru-RU"/>
    </w:rPr>
  </w:style>
  <w:style w:type="character" w:styleId="a9">
    <w:name w:val="Strong"/>
    <w:basedOn w:val="a0"/>
    <w:uiPriority w:val="22"/>
    <w:qFormat/>
    <w:rsid w:val="003C327F"/>
    <w:rPr>
      <w:b/>
      <w:bCs/>
    </w:rPr>
  </w:style>
  <w:style w:type="character" w:customStyle="1" w:styleId="mw-headline">
    <w:name w:val="mw-headline"/>
    <w:basedOn w:val="a0"/>
    <w:rsid w:val="003C327F"/>
  </w:style>
  <w:style w:type="character" w:customStyle="1" w:styleId="mw-editsection">
    <w:name w:val="mw-editsection"/>
    <w:basedOn w:val="a0"/>
    <w:rsid w:val="003C327F"/>
  </w:style>
  <w:style w:type="character" w:customStyle="1" w:styleId="mw-editsection-bracket">
    <w:name w:val="mw-editsection-bracket"/>
    <w:basedOn w:val="a0"/>
    <w:rsid w:val="003C327F"/>
  </w:style>
  <w:style w:type="character" w:customStyle="1" w:styleId="mw-editsection-divider">
    <w:name w:val="mw-editsection-divider"/>
    <w:basedOn w:val="a0"/>
    <w:rsid w:val="003C327F"/>
  </w:style>
  <w:style w:type="paragraph" w:styleId="aa">
    <w:name w:val="No Spacing"/>
    <w:uiPriority w:val="1"/>
    <w:qFormat/>
    <w:rsid w:val="00FE6EEC"/>
    <w:pPr>
      <w:spacing w:after="0" w:line="240" w:lineRule="auto"/>
    </w:pPr>
    <w:rPr>
      <w:rFonts w:eastAsiaTheme="minorEastAsia"/>
      <w:lang w:eastAsia="ru-RU"/>
    </w:rPr>
  </w:style>
  <w:style w:type="character" w:customStyle="1" w:styleId="10">
    <w:name w:val="Заголовок 1 Знак"/>
    <w:basedOn w:val="a0"/>
    <w:link w:val="1"/>
    <w:uiPriority w:val="9"/>
    <w:rsid w:val="00071A65"/>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071A65"/>
    <w:pPr>
      <w:outlineLvl w:val="9"/>
    </w:pPr>
    <w:rPr>
      <w:lang w:eastAsia="ru-RU"/>
    </w:rPr>
  </w:style>
  <w:style w:type="paragraph" w:styleId="11">
    <w:name w:val="toc 1"/>
    <w:basedOn w:val="a"/>
    <w:next w:val="a"/>
    <w:autoRedefine/>
    <w:uiPriority w:val="39"/>
    <w:unhideWhenUsed/>
    <w:rsid w:val="00071A65"/>
    <w:pPr>
      <w:tabs>
        <w:tab w:val="right" w:leader="dot" w:pos="9345"/>
      </w:tabs>
      <w:spacing w:after="0" w:line="360" w:lineRule="auto"/>
    </w:pPr>
    <w:rPr>
      <w:rFonts w:ascii="Times New Roman" w:eastAsiaTheme="minorEastAsia" w:hAnsi="Times New Roman" w:cs="Times New Roman"/>
      <w:b/>
      <w:noProof/>
      <w:color w:val="000000" w:themeColor="text1"/>
      <w:sz w:val="28"/>
      <w:szCs w:val="28"/>
      <w:lang w:eastAsia="ru-RU"/>
    </w:rPr>
  </w:style>
  <w:style w:type="paragraph" w:styleId="21">
    <w:name w:val="toc 2"/>
    <w:basedOn w:val="a"/>
    <w:next w:val="a"/>
    <w:autoRedefine/>
    <w:uiPriority w:val="39"/>
    <w:unhideWhenUsed/>
    <w:rsid w:val="00071A65"/>
    <w:pPr>
      <w:spacing w:after="100"/>
      <w:ind w:left="220"/>
    </w:pPr>
    <w:rPr>
      <w:rFonts w:eastAsiaTheme="minorEastAsia"/>
      <w:lang w:eastAsia="ru-RU"/>
    </w:rPr>
  </w:style>
  <w:style w:type="paragraph" w:styleId="3">
    <w:name w:val="toc 3"/>
    <w:basedOn w:val="a"/>
    <w:next w:val="a"/>
    <w:autoRedefine/>
    <w:uiPriority w:val="39"/>
    <w:unhideWhenUsed/>
    <w:rsid w:val="00071A65"/>
    <w:pPr>
      <w:spacing w:after="100"/>
      <w:ind w:left="440"/>
    </w:pPr>
    <w:rPr>
      <w:rFonts w:eastAsiaTheme="minorEastAsia"/>
      <w:lang w:eastAsia="ru-RU"/>
    </w:rPr>
  </w:style>
  <w:style w:type="character" w:customStyle="1" w:styleId="nowrap">
    <w:name w:val="nowrap"/>
    <w:basedOn w:val="a0"/>
    <w:rsid w:val="00C1465F"/>
  </w:style>
  <w:style w:type="paragraph" w:styleId="ac">
    <w:name w:val="header"/>
    <w:basedOn w:val="a"/>
    <w:link w:val="ad"/>
    <w:uiPriority w:val="99"/>
    <w:semiHidden/>
    <w:unhideWhenUsed/>
    <w:rsid w:val="009D3EC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D3ECF"/>
  </w:style>
  <w:style w:type="paragraph" w:styleId="ae">
    <w:name w:val="footer"/>
    <w:basedOn w:val="a"/>
    <w:link w:val="af"/>
    <w:uiPriority w:val="99"/>
    <w:unhideWhenUsed/>
    <w:rsid w:val="009D3EC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D3ECF"/>
  </w:style>
</w:styles>
</file>

<file path=word/webSettings.xml><?xml version="1.0" encoding="utf-8"?>
<w:webSettings xmlns:r="http://schemas.openxmlformats.org/officeDocument/2006/relationships" xmlns:w="http://schemas.openxmlformats.org/wordprocessingml/2006/main">
  <w:divs>
    <w:div w:id="16733182">
      <w:bodyDiv w:val="1"/>
      <w:marLeft w:val="0"/>
      <w:marRight w:val="0"/>
      <w:marTop w:val="0"/>
      <w:marBottom w:val="0"/>
      <w:divBdr>
        <w:top w:val="none" w:sz="0" w:space="0" w:color="auto"/>
        <w:left w:val="none" w:sz="0" w:space="0" w:color="auto"/>
        <w:bottom w:val="none" w:sz="0" w:space="0" w:color="auto"/>
        <w:right w:val="none" w:sz="0" w:space="0" w:color="auto"/>
      </w:divBdr>
      <w:divsChild>
        <w:div w:id="519395912">
          <w:marLeft w:val="0"/>
          <w:marRight w:val="0"/>
          <w:marTop w:val="0"/>
          <w:marBottom w:val="0"/>
          <w:divBdr>
            <w:top w:val="none" w:sz="0" w:space="0" w:color="auto"/>
            <w:left w:val="none" w:sz="0" w:space="0" w:color="auto"/>
            <w:bottom w:val="none" w:sz="0" w:space="0" w:color="auto"/>
            <w:right w:val="none" w:sz="0" w:space="0" w:color="auto"/>
          </w:divBdr>
        </w:div>
        <w:div w:id="1591429258">
          <w:marLeft w:val="0"/>
          <w:marRight w:val="0"/>
          <w:marTop w:val="0"/>
          <w:marBottom w:val="0"/>
          <w:divBdr>
            <w:top w:val="none" w:sz="0" w:space="0" w:color="auto"/>
            <w:left w:val="none" w:sz="0" w:space="0" w:color="auto"/>
            <w:bottom w:val="none" w:sz="0" w:space="0" w:color="auto"/>
            <w:right w:val="none" w:sz="0" w:space="0" w:color="auto"/>
          </w:divBdr>
        </w:div>
      </w:divsChild>
    </w:div>
    <w:div w:id="31467707">
      <w:bodyDiv w:val="1"/>
      <w:marLeft w:val="0"/>
      <w:marRight w:val="0"/>
      <w:marTop w:val="0"/>
      <w:marBottom w:val="0"/>
      <w:divBdr>
        <w:top w:val="none" w:sz="0" w:space="0" w:color="auto"/>
        <w:left w:val="none" w:sz="0" w:space="0" w:color="auto"/>
        <w:bottom w:val="none" w:sz="0" w:space="0" w:color="auto"/>
        <w:right w:val="none" w:sz="0" w:space="0" w:color="auto"/>
      </w:divBdr>
      <w:divsChild>
        <w:div w:id="912280901">
          <w:marLeft w:val="0"/>
          <w:marRight w:val="0"/>
          <w:marTop w:val="0"/>
          <w:marBottom w:val="0"/>
          <w:divBdr>
            <w:top w:val="none" w:sz="0" w:space="0" w:color="auto"/>
            <w:left w:val="none" w:sz="0" w:space="0" w:color="auto"/>
            <w:bottom w:val="none" w:sz="0" w:space="0" w:color="auto"/>
            <w:right w:val="none" w:sz="0" w:space="0" w:color="auto"/>
          </w:divBdr>
        </w:div>
        <w:div w:id="1712653666">
          <w:marLeft w:val="0"/>
          <w:marRight w:val="0"/>
          <w:marTop w:val="0"/>
          <w:marBottom w:val="0"/>
          <w:divBdr>
            <w:top w:val="none" w:sz="0" w:space="0" w:color="auto"/>
            <w:left w:val="none" w:sz="0" w:space="0" w:color="auto"/>
            <w:bottom w:val="none" w:sz="0" w:space="0" w:color="auto"/>
            <w:right w:val="none" w:sz="0" w:space="0" w:color="auto"/>
          </w:divBdr>
        </w:div>
      </w:divsChild>
    </w:div>
    <w:div w:id="52507074">
      <w:bodyDiv w:val="1"/>
      <w:marLeft w:val="0"/>
      <w:marRight w:val="0"/>
      <w:marTop w:val="0"/>
      <w:marBottom w:val="0"/>
      <w:divBdr>
        <w:top w:val="none" w:sz="0" w:space="0" w:color="auto"/>
        <w:left w:val="none" w:sz="0" w:space="0" w:color="auto"/>
        <w:bottom w:val="none" w:sz="0" w:space="0" w:color="auto"/>
        <w:right w:val="none" w:sz="0" w:space="0" w:color="auto"/>
      </w:divBdr>
    </w:div>
    <w:div w:id="94713897">
      <w:bodyDiv w:val="1"/>
      <w:marLeft w:val="0"/>
      <w:marRight w:val="0"/>
      <w:marTop w:val="0"/>
      <w:marBottom w:val="0"/>
      <w:divBdr>
        <w:top w:val="none" w:sz="0" w:space="0" w:color="auto"/>
        <w:left w:val="none" w:sz="0" w:space="0" w:color="auto"/>
        <w:bottom w:val="none" w:sz="0" w:space="0" w:color="auto"/>
        <w:right w:val="none" w:sz="0" w:space="0" w:color="auto"/>
      </w:divBdr>
    </w:div>
    <w:div w:id="432551738">
      <w:bodyDiv w:val="1"/>
      <w:marLeft w:val="0"/>
      <w:marRight w:val="0"/>
      <w:marTop w:val="0"/>
      <w:marBottom w:val="0"/>
      <w:divBdr>
        <w:top w:val="none" w:sz="0" w:space="0" w:color="auto"/>
        <w:left w:val="none" w:sz="0" w:space="0" w:color="auto"/>
        <w:bottom w:val="none" w:sz="0" w:space="0" w:color="auto"/>
        <w:right w:val="none" w:sz="0" w:space="0" w:color="auto"/>
      </w:divBdr>
    </w:div>
    <w:div w:id="446824476">
      <w:bodyDiv w:val="1"/>
      <w:marLeft w:val="0"/>
      <w:marRight w:val="0"/>
      <w:marTop w:val="0"/>
      <w:marBottom w:val="0"/>
      <w:divBdr>
        <w:top w:val="none" w:sz="0" w:space="0" w:color="auto"/>
        <w:left w:val="none" w:sz="0" w:space="0" w:color="auto"/>
        <w:bottom w:val="none" w:sz="0" w:space="0" w:color="auto"/>
        <w:right w:val="none" w:sz="0" w:space="0" w:color="auto"/>
      </w:divBdr>
    </w:div>
    <w:div w:id="489559140">
      <w:bodyDiv w:val="1"/>
      <w:marLeft w:val="0"/>
      <w:marRight w:val="0"/>
      <w:marTop w:val="0"/>
      <w:marBottom w:val="0"/>
      <w:divBdr>
        <w:top w:val="none" w:sz="0" w:space="0" w:color="auto"/>
        <w:left w:val="none" w:sz="0" w:space="0" w:color="auto"/>
        <w:bottom w:val="none" w:sz="0" w:space="0" w:color="auto"/>
        <w:right w:val="none" w:sz="0" w:space="0" w:color="auto"/>
      </w:divBdr>
    </w:div>
    <w:div w:id="491988162">
      <w:bodyDiv w:val="1"/>
      <w:marLeft w:val="0"/>
      <w:marRight w:val="0"/>
      <w:marTop w:val="0"/>
      <w:marBottom w:val="0"/>
      <w:divBdr>
        <w:top w:val="none" w:sz="0" w:space="0" w:color="auto"/>
        <w:left w:val="none" w:sz="0" w:space="0" w:color="auto"/>
        <w:bottom w:val="none" w:sz="0" w:space="0" w:color="auto"/>
        <w:right w:val="none" w:sz="0" w:space="0" w:color="auto"/>
      </w:divBdr>
    </w:div>
    <w:div w:id="703210247">
      <w:bodyDiv w:val="1"/>
      <w:marLeft w:val="0"/>
      <w:marRight w:val="0"/>
      <w:marTop w:val="0"/>
      <w:marBottom w:val="0"/>
      <w:divBdr>
        <w:top w:val="none" w:sz="0" w:space="0" w:color="auto"/>
        <w:left w:val="none" w:sz="0" w:space="0" w:color="auto"/>
        <w:bottom w:val="none" w:sz="0" w:space="0" w:color="auto"/>
        <w:right w:val="none" w:sz="0" w:space="0" w:color="auto"/>
      </w:divBdr>
    </w:div>
    <w:div w:id="818375868">
      <w:bodyDiv w:val="1"/>
      <w:marLeft w:val="0"/>
      <w:marRight w:val="0"/>
      <w:marTop w:val="0"/>
      <w:marBottom w:val="0"/>
      <w:divBdr>
        <w:top w:val="none" w:sz="0" w:space="0" w:color="auto"/>
        <w:left w:val="none" w:sz="0" w:space="0" w:color="auto"/>
        <w:bottom w:val="none" w:sz="0" w:space="0" w:color="auto"/>
        <w:right w:val="none" w:sz="0" w:space="0" w:color="auto"/>
      </w:divBdr>
      <w:divsChild>
        <w:div w:id="751894706">
          <w:marLeft w:val="0"/>
          <w:marRight w:val="0"/>
          <w:marTop w:val="0"/>
          <w:marBottom w:val="0"/>
          <w:divBdr>
            <w:top w:val="none" w:sz="0" w:space="0" w:color="auto"/>
            <w:left w:val="none" w:sz="0" w:space="0" w:color="auto"/>
            <w:bottom w:val="none" w:sz="0" w:space="0" w:color="auto"/>
            <w:right w:val="none" w:sz="0" w:space="0" w:color="auto"/>
          </w:divBdr>
        </w:div>
        <w:div w:id="897976987">
          <w:marLeft w:val="0"/>
          <w:marRight w:val="0"/>
          <w:marTop w:val="0"/>
          <w:marBottom w:val="0"/>
          <w:divBdr>
            <w:top w:val="none" w:sz="0" w:space="0" w:color="auto"/>
            <w:left w:val="none" w:sz="0" w:space="0" w:color="auto"/>
            <w:bottom w:val="none" w:sz="0" w:space="0" w:color="auto"/>
            <w:right w:val="none" w:sz="0" w:space="0" w:color="auto"/>
          </w:divBdr>
        </w:div>
      </w:divsChild>
    </w:div>
    <w:div w:id="992759534">
      <w:bodyDiv w:val="1"/>
      <w:marLeft w:val="0"/>
      <w:marRight w:val="0"/>
      <w:marTop w:val="0"/>
      <w:marBottom w:val="0"/>
      <w:divBdr>
        <w:top w:val="none" w:sz="0" w:space="0" w:color="auto"/>
        <w:left w:val="none" w:sz="0" w:space="0" w:color="auto"/>
        <w:bottom w:val="none" w:sz="0" w:space="0" w:color="auto"/>
        <w:right w:val="none" w:sz="0" w:space="0" w:color="auto"/>
      </w:divBdr>
    </w:div>
    <w:div w:id="1104154861">
      <w:bodyDiv w:val="1"/>
      <w:marLeft w:val="0"/>
      <w:marRight w:val="0"/>
      <w:marTop w:val="0"/>
      <w:marBottom w:val="0"/>
      <w:divBdr>
        <w:top w:val="none" w:sz="0" w:space="0" w:color="auto"/>
        <w:left w:val="none" w:sz="0" w:space="0" w:color="auto"/>
        <w:bottom w:val="none" w:sz="0" w:space="0" w:color="auto"/>
        <w:right w:val="none" w:sz="0" w:space="0" w:color="auto"/>
      </w:divBdr>
    </w:div>
    <w:div w:id="1151211323">
      <w:bodyDiv w:val="1"/>
      <w:marLeft w:val="0"/>
      <w:marRight w:val="0"/>
      <w:marTop w:val="0"/>
      <w:marBottom w:val="0"/>
      <w:divBdr>
        <w:top w:val="none" w:sz="0" w:space="0" w:color="auto"/>
        <w:left w:val="none" w:sz="0" w:space="0" w:color="auto"/>
        <w:bottom w:val="none" w:sz="0" w:space="0" w:color="auto"/>
        <w:right w:val="none" w:sz="0" w:space="0" w:color="auto"/>
      </w:divBdr>
    </w:div>
    <w:div w:id="1284069001">
      <w:bodyDiv w:val="1"/>
      <w:marLeft w:val="0"/>
      <w:marRight w:val="0"/>
      <w:marTop w:val="0"/>
      <w:marBottom w:val="0"/>
      <w:divBdr>
        <w:top w:val="none" w:sz="0" w:space="0" w:color="auto"/>
        <w:left w:val="none" w:sz="0" w:space="0" w:color="auto"/>
        <w:bottom w:val="none" w:sz="0" w:space="0" w:color="auto"/>
        <w:right w:val="none" w:sz="0" w:space="0" w:color="auto"/>
      </w:divBdr>
    </w:div>
    <w:div w:id="1289706799">
      <w:bodyDiv w:val="1"/>
      <w:marLeft w:val="0"/>
      <w:marRight w:val="0"/>
      <w:marTop w:val="0"/>
      <w:marBottom w:val="0"/>
      <w:divBdr>
        <w:top w:val="none" w:sz="0" w:space="0" w:color="auto"/>
        <w:left w:val="none" w:sz="0" w:space="0" w:color="auto"/>
        <w:bottom w:val="none" w:sz="0" w:space="0" w:color="auto"/>
        <w:right w:val="none" w:sz="0" w:space="0" w:color="auto"/>
      </w:divBdr>
    </w:div>
    <w:div w:id="1332760260">
      <w:bodyDiv w:val="1"/>
      <w:marLeft w:val="0"/>
      <w:marRight w:val="0"/>
      <w:marTop w:val="0"/>
      <w:marBottom w:val="0"/>
      <w:divBdr>
        <w:top w:val="none" w:sz="0" w:space="0" w:color="auto"/>
        <w:left w:val="none" w:sz="0" w:space="0" w:color="auto"/>
        <w:bottom w:val="none" w:sz="0" w:space="0" w:color="auto"/>
        <w:right w:val="none" w:sz="0" w:space="0" w:color="auto"/>
      </w:divBdr>
    </w:div>
    <w:div w:id="1675767536">
      <w:bodyDiv w:val="1"/>
      <w:marLeft w:val="0"/>
      <w:marRight w:val="0"/>
      <w:marTop w:val="0"/>
      <w:marBottom w:val="0"/>
      <w:divBdr>
        <w:top w:val="none" w:sz="0" w:space="0" w:color="auto"/>
        <w:left w:val="none" w:sz="0" w:space="0" w:color="auto"/>
        <w:bottom w:val="none" w:sz="0" w:space="0" w:color="auto"/>
        <w:right w:val="none" w:sz="0" w:space="0" w:color="auto"/>
      </w:divBdr>
    </w:div>
    <w:div w:id="1714840824">
      <w:bodyDiv w:val="1"/>
      <w:marLeft w:val="0"/>
      <w:marRight w:val="0"/>
      <w:marTop w:val="0"/>
      <w:marBottom w:val="0"/>
      <w:divBdr>
        <w:top w:val="none" w:sz="0" w:space="0" w:color="auto"/>
        <w:left w:val="none" w:sz="0" w:space="0" w:color="auto"/>
        <w:bottom w:val="none" w:sz="0" w:space="0" w:color="auto"/>
        <w:right w:val="none" w:sz="0" w:space="0" w:color="auto"/>
      </w:divBdr>
      <w:divsChild>
        <w:div w:id="98110421">
          <w:marLeft w:val="0"/>
          <w:marRight w:val="0"/>
          <w:marTop w:val="0"/>
          <w:marBottom w:val="0"/>
          <w:divBdr>
            <w:top w:val="none" w:sz="0" w:space="0" w:color="auto"/>
            <w:left w:val="none" w:sz="0" w:space="0" w:color="auto"/>
            <w:bottom w:val="none" w:sz="0" w:space="0" w:color="auto"/>
            <w:right w:val="none" w:sz="0" w:space="0" w:color="auto"/>
          </w:divBdr>
        </w:div>
        <w:div w:id="1653177752">
          <w:marLeft w:val="0"/>
          <w:marRight w:val="0"/>
          <w:marTop w:val="0"/>
          <w:marBottom w:val="0"/>
          <w:divBdr>
            <w:top w:val="none" w:sz="0" w:space="0" w:color="auto"/>
            <w:left w:val="none" w:sz="0" w:space="0" w:color="auto"/>
            <w:bottom w:val="none" w:sz="0" w:space="0" w:color="auto"/>
            <w:right w:val="none" w:sz="0" w:space="0" w:color="auto"/>
          </w:divBdr>
        </w:div>
      </w:divsChild>
    </w:div>
    <w:div w:id="1827352439">
      <w:bodyDiv w:val="1"/>
      <w:marLeft w:val="0"/>
      <w:marRight w:val="0"/>
      <w:marTop w:val="0"/>
      <w:marBottom w:val="0"/>
      <w:divBdr>
        <w:top w:val="none" w:sz="0" w:space="0" w:color="auto"/>
        <w:left w:val="none" w:sz="0" w:space="0" w:color="auto"/>
        <w:bottom w:val="none" w:sz="0" w:space="0" w:color="auto"/>
        <w:right w:val="none" w:sz="0" w:space="0" w:color="auto"/>
      </w:divBdr>
    </w:div>
    <w:div w:id="1844399145">
      <w:bodyDiv w:val="1"/>
      <w:marLeft w:val="0"/>
      <w:marRight w:val="0"/>
      <w:marTop w:val="0"/>
      <w:marBottom w:val="0"/>
      <w:divBdr>
        <w:top w:val="none" w:sz="0" w:space="0" w:color="auto"/>
        <w:left w:val="none" w:sz="0" w:space="0" w:color="auto"/>
        <w:bottom w:val="none" w:sz="0" w:space="0" w:color="auto"/>
        <w:right w:val="none" w:sz="0" w:space="0" w:color="auto"/>
      </w:divBdr>
    </w:div>
    <w:div w:id="203780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Eukaryota" TargetMode="External"/><Relationship Id="rId18" Type="http://schemas.openxmlformats.org/officeDocument/2006/relationships/hyperlink" Target="https://ru.wikipedia.org/wiki/Fabales" TargetMode="External"/><Relationship Id="rId26" Type="http://schemas.openxmlformats.org/officeDocument/2006/relationships/hyperlink" Target="https://ru.wikipedia.org/wiki/%D0%9F%D0%B0%D0%BA%D0%B8%D1%81%D1%82%D0%B0%D0%BD" TargetMode="External"/><Relationship Id="rId39" Type="http://schemas.openxmlformats.org/officeDocument/2006/relationships/hyperlink" Target="https://ru.wikipedia.org/wiki/%D0%97%D0%B0%D0%BF%D0%B0%D0%B4%D0%BD%D0%B0%D1%8F_%D0%A1%D0%B8%D0%B1%D0%B8%D1%80%D1%8C" TargetMode="External"/><Relationship Id="rId21" Type="http://schemas.openxmlformats.org/officeDocument/2006/relationships/hyperlink" Target="https://ru.wikipedia.org/wiki/%D0%A3%D0%BC%D0%B5%D1%80%D0%B5%D0%BD%D0%BD%D1%8B%D0%B9_%D0%BA%D0%BB%D0%B8%D0%BC%D0%B0%D1%82" TargetMode="External"/><Relationship Id="rId34" Type="http://schemas.openxmlformats.org/officeDocument/2006/relationships/hyperlink" Target="https://ru.wikipedia.org/wiki/%D0%A1%D0%B5%D0%B2%D0%B5%D1%80%D0%BD%D0%B0%D1%8F_%D0%90%D0%BC%D0%B5%D1%80%D0%B8%D0%BA%D0%B0" TargetMode="External"/><Relationship Id="rId42" Type="http://schemas.openxmlformats.org/officeDocument/2006/relationships/hyperlink" Target="https://ru.wikipedia.org/wiki/%D0%9A%D0%B0%D0%BC%D1%87%D0%B0%D1%82%D0%BA%D0%B0" TargetMode="External"/><Relationship Id="rId47" Type="http://schemas.openxmlformats.org/officeDocument/2006/relationships/hyperlink" Target="https://ru.wikipedia.org/wiki/%D0%9F%D0%BE%D1%87%D0%B2%D0%B0" TargetMode="External"/><Relationship Id="rId50" Type="http://schemas.openxmlformats.org/officeDocument/2006/relationships/image" Target="media/image2.jpeg"/><Relationship Id="rId55" Type="http://schemas.openxmlformats.org/officeDocument/2006/relationships/hyperlink" Target="https://ru.wikipedia.org/wiki/1939_%D0%B3%D0%BE%D0%B4" TargetMode="External"/><Relationship Id="rId63" Type="http://schemas.openxmlformats.org/officeDocument/2006/relationships/image" Target="media/image4.jpeg"/><Relationship Id="rId68" Type="http://schemas.openxmlformats.org/officeDocument/2006/relationships/hyperlink" Target="https://tion.ru/blog/zagryaznenie-okruzhayushchej-sredy/" TargetMode="External"/><Relationship Id="rId7" Type="http://schemas.openxmlformats.org/officeDocument/2006/relationships/endnotes" Target="endnotes.xml"/><Relationship Id="rId71"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ru.wikipedia.org/wiki/Magnoliopsida" TargetMode="External"/><Relationship Id="rId29" Type="http://schemas.openxmlformats.org/officeDocument/2006/relationships/hyperlink" Target="https://ru.wikipedia.org/wiki/%D0%90%D1%84%D1%80%D0%B8%D0%BA%D0%B0" TargetMode="External"/><Relationship Id="rId11" Type="http://schemas.openxmlformats.org/officeDocument/2006/relationships/hyperlink" Target="https://ru.wikipedia.org/wiki/%D0%91%D0%BE%D0%B1%D0%BE%D0%B2%D1%8B%D0%B5_(%D1%81%D0%B5%D0%BC%D0%B5%D0%B9%D1%81%D1%82%D0%B2%D0%BE)" TargetMode="External"/><Relationship Id="rId24" Type="http://schemas.openxmlformats.org/officeDocument/2006/relationships/hyperlink" Target="https://ru.wikipedia.org/wiki/%D0%9F%D0%B5%D1%80%D0%B5%D0%B4%D0%BD%D1%8F%D1%8F_%D0%90%D0%B7%D0%B8%D1%8F" TargetMode="External"/><Relationship Id="rId32" Type="http://schemas.openxmlformats.org/officeDocument/2006/relationships/hyperlink" Target="https://ru.wikipedia.org/wiki/%D0%90%D0%B2%D1%81%D1%82%D1%80%D0%B0%D0%BB%D0%B8%D1%8F" TargetMode="External"/><Relationship Id="rId37" Type="http://schemas.openxmlformats.org/officeDocument/2006/relationships/hyperlink" Target="https://ru.wikipedia.org/wiki/%D0%95%D0%B2%D1%80%D0%BE%D0%BF%D0%B5%D0%B9%D1%81%D0%BA%D0%B0%D1%8F_%D1%87%D0%B0%D1%81%D1%82%D1%8C_%D0%A0%D0%BE%D1%81%D1%81%D0%B8%D0%B8" TargetMode="External"/><Relationship Id="rId40" Type="http://schemas.openxmlformats.org/officeDocument/2006/relationships/hyperlink" Target="https://ru.wikipedia.org/wiki/%D0%92%D0%BE%D1%81%D1%82%D0%BE%D1%87%D0%BD%D0%B0%D1%8F_%D0%A1%D0%B8%D0%B1%D0%B8%D1%80%D1%8C" TargetMode="External"/><Relationship Id="rId45" Type="http://schemas.openxmlformats.org/officeDocument/2006/relationships/hyperlink" Target="https://ru.wikipedia.org/wiki/%D0%9F%D0%B0%D1%81%D1%82%D0%B1%D0%B8%D1%89%D0%B5" TargetMode="External"/><Relationship Id="rId53" Type="http://schemas.openxmlformats.org/officeDocument/2006/relationships/hyperlink" Target="https://ru.wikipedia.org/wiki/%D0%A0%D0%BE%D1%81%D1%81%D0%B8%D1%8F" TargetMode="External"/><Relationship Id="rId58" Type="http://schemas.openxmlformats.org/officeDocument/2006/relationships/hyperlink" Target="https://ru.wikipedia.org/wiki/%D0%A3%D1%80%D0%B0%D0%BB_(%D0%B0%D0%B2%D1%82%D0%BE%D0%B4%D0%BE%D1%80%D0%BE%D0%B3%D0%B0)" TargetMode="External"/><Relationship Id="rId66" Type="http://schemas.openxmlformats.org/officeDocument/2006/relationships/image" Target="media/image7.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Magnoliophyta" TargetMode="External"/><Relationship Id="rId23" Type="http://schemas.openxmlformats.org/officeDocument/2006/relationships/hyperlink" Target="https://ru.wikipedia.org/wiki/%D0%9C%D0%B0%D0%BB%D0%B0%D1%8F_%D0%90%D0%B7%D0%B8%D1%8F" TargetMode="External"/><Relationship Id="rId28" Type="http://schemas.openxmlformats.org/officeDocument/2006/relationships/hyperlink" Target="https://ru.wikipedia.org/wiki/%D0%97%D0%B0%D0%BA%D0%B0%D0%B2%D0%BA%D0%B0%D0%B7%D1%8C%D0%B5" TargetMode="External"/><Relationship Id="rId36" Type="http://schemas.openxmlformats.org/officeDocument/2006/relationships/hyperlink" Target="https://ru.wikipedia.org/wiki/%D0%A0%D0%BE%D1%81%D1%81%D0%B8%D1%8F" TargetMode="External"/><Relationship Id="rId49" Type="http://schemas.openxmlformats.org/officeDocument/2006/relationships/image" Target="media/image1.emf"/><Relationship Id="rId57" Type="http://schemas.openxmlformats.org/officeDocument/2006/relationships/hyperlink" Target="https://ru.wikipedia.org/wiki/%D0%9F%D1%80%D0%B8%D0%B2%D0%BE%D0%BB%D0%B6%D1%81%D0%BA%D0%B0%D1%8F_%D0%B2%D0%BE%D0%B7%D0%B2%D1%8B%D1%88%D0%B5%D0%BD%D0%BD%D0%BE%D1%81%D1%82%D1%8C" TargetMode="External"/><Relationship Id="rId61" Type="http://schemas.openxmlformats.org/officeDocument/2006/relationships/hyperlink" Target="https://ru.wikipedia.org/wiki/%D0%A1%D1%83%D1%80%D0%B0_(%D0%BF%D1%80%D0%B8%D1%82%D0%BE%D0%BA_%D0%92%D0%BE%D0%BB%D0%B3%D0%B8)" TargetMode="External"/><Relationship Id="rId10" Type="http://schemas.openxmlformats.org/officeDocument/2006/relationships/hyperlink" Target="https://ru.wikipedia.org/wiki/%D0%9C%D0%BE%D1%82%D1%8B%D0%BB%D1%8C%D0%BA%D0%BE%D0%B2%D1%8B%D0%B5" TargetMode="External"/><Relationship Id="rId19" Type="http://schemas.openxmlformats.org/officeDocument/2006/relationships/hyperlink" Target="https://ru.wikipedia.org/wiki/Fabaceae" TargetMode="External"/><Relationship Id="rId31" Type="http://schemas.openxmlformats.org/officeDocument/2006/relationships/hyperlink" Target="https://ru.wikipedia.org/wiki/%D0%90%D0%B7%D0%B8%D1%8F" TargetMode="External"/><Relationship Id="rId44" Type="http://schemas.openxmlformats.org/officeDocument/2006/relationships/hyperlink" Target="https://ru.wikipedia.org/wiki/%D0%92%D0%BE%D0%B4%D0%BE%D1%91%D0%BC" TargetMode="External"/><Relationship Id="rId52" Type="http://schemas.openxmlformats.org/officeDocument/2006/relationships/hyperlink" Target="https://ru.wikipedia.org/wiki/%D0%95%D0%B2%D1%80%D0%BE%D0%BF%D0%B5%D0%B9%D1%81%D0%BA%D0%B0%D1%8F_%D1%87%D0%B0%D1%81%D1%82%D1%8C_%D0%A0%D0%BE%D1%81%D1%81%D0%B8%D0%B8" TargetMode="External"/><Relationship Id="rId60" Type="http://schemas.openxmlformats.org/officeDocument/2006/relationships/hyperlink" Target="https://ru.wikipedia.org/wiki/%D0%A7%D0%B5%D0%BB%D1%8F%D0%B1%D0%B8%D0%BD%D1%81%D0%BA" TargetMode="External"/><Relationship Id="rId65" Type="http://schemas.openxmlformats.org/officeDocument/2006/relationships/image" Target="media/image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A%D0%BB%D0%B5%D0%B2%D0%B5%D1%80" TargetMode="External"/><Relationship Id="rId14" Type="http://schemas.openxmlformats.org/officeDocument/2006/relationships/hyperlink" Target="https://ru.wikipedia.org/wiki/Plantae" TargetMode="External"/><Relationship Id="rId22" Type="http://schemas.openxmlformats.org/officeDocument/2006/relationships/hyperlink" Target="https://ru.wikipedia.org/wiki/%D0%A1%D0%B5%D0%B2%D0%B5%D1%80%D0%BD%D0%B0%D1%8F_%D0%90%D1%84%D1%80%D0%B8%D0%BA%D0%B0" TargetMode="External"/><Relationship Id="rId27" Type="http://schemas.openxmlformats.org/officeDocument/2006/relationships/hyperlink" Target="https://ru.wikipedia.org/wiki/%D0%95%D0%B2%D1%80%D0%BE%D0%BF%D0%B0" TargetMode="External"/><Relationship Id="rId30" Type="http://schemas.openxmlformats.org/officeDocument/2006/relationships/hyperlink" Target="https://ru.wikipedia.org/wiki/%D0%A2%D1%80%D0%BE%D0%BF%D0%B8%D0%BA%D0%B8" TargetMode="External"/><Relationship Id="rId35" Type="http://schemas.openxmlformats.org/officeDocument/2006/relationships/hyperlink" Target="https://ru.wikipedia.org/wiki/%D0%AE%D0%B6%D0%BD%D0%B0%D1%8F_%D0%90%D0%BC%D0%B5%D1%80%D0%B8%D0%BA%D0%B0" TargetMode="External"/><Relationship Id="rId43" Type="http://schemas.openxmlformats.org/officeDocument/2006/relationships/hyperlink" Target="https://ru.wikipedia.org/wiki/%D0%9B%D1%83%D0%B3" TargetMode="External"/><Relationship Id="rId48" Type="http://schemas.openxmlformats.org/officeDocument/2006/relationships/hyperlink" Target="https://ru.wikipedia.org/wiki/%D0%A1%D0%B2%D0%B5%D1%82%D0%BE%D0%BB%D1%8E%D0%B1%D0%B8%D0%B2%D1%8B%D0%B5_%D1%80%D0%B0%D1%81%D1%82%D0%B5%D0%BD%D0%B8%D1%8F" TargetMode="External"/><Relationship Id="rId56" Type="http://schemas.openxmlformats.org/officeDocument/2006/relationships/hyperlink" Target="https://ru.wikipedia.org/wiki/%D0%93%D0%BE%D1%80%D0%BE%D0%B4_%D0%BE%D0%B1%D0%BB%D0%B0%D1%81%D1%82%D0%BD%D0%BE%D0%B3%D0%BE_%D0%B7%D0%BD%D0%B0%D1%87%D0%B5%D0%BD%D0%B8%D1%8F" TargetMode="External"/><Relationship Id="rId64" Type="http://schemas.openxmlformats.org/officeDocument/2006/relationships/image" Target="media/image5.jpeg"/><Relationship Id="rId69" Type="http://schemas.openxmlformats.org/officeDocument/2006/relationships/hyperlink" Target="https://ru.wikipedia.org/wiki/&#1050;&#1083;&#1077;&#1074;&#1077;&#1088;_&#1087;&#1086;&#1083;&#1079;&#1091;&#1095;&#1080;&#1081;" TargetMode="External"/><Relationship Id="rId8" Type="http://schemas.openxmlformats.org/officeDocument/2006/relationships/hyperlink" Target="https://ru.wikipedia.org/wiki/%D0%9B%D0%B0%D1%82%D0%B8%D0%BD%D1%81%D0%BA%D0%B8%D0%B9_%D1%8F%D0%B7%D1%8B%D0%BA" TargetMode="External"/><Relationship Id="rId51" Type="http://schemas.openxmlformats.org/officeDocument/2006/relationships/hyperlink" Target="https://ru.wikipedia.org/wiki/1663_%D0%B3%D0%BE%D0%B4"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91%D0%B8%D0%BE%D0%BB%D0%BE%D0%B3%D0%B8%D1%87%D0%B5%D1%81%D0%BA%D0%B0%D1%8F_%D1%81%D0%B8%D1%81%D1%82%D0%B5%D0%BC%D0%B0%D1%82%D0%B8%D0%BA%D0%B0" TargetMode="External"/><Relationship Id="rId17" Type="http://schemas.openxmlformats.org/officeDocument/2006/relationships/hyperlink" Target="https://ru.wikipedia.org/wiki/%D0%9A%D0%BB%D0%B5%D0%B2%D0%B5%D1%80_%D0%BF%D0%BE%D0%BB%D0%B7%D1%83%D1%87%D0%B8%D0%B9" TargetMode="External"/><Relationship Id="rId25" Type="http://schemas.openxmlformats.org/officeDocument/2006/relationships/hyperlink" Target="https://ru.wikipedia.org/wiki/%D0%A1%D1%80%D0%B5%D0%B4%D0%BD%D1%8F%D1%8F_%D0%90%D0%B7%D0%B8%D1%8F" TargetMode="External"/><Relationship Id="rId33" Type="http://schemas.openxmlformats.org/officeDocument/2006/relationships/hyperlink" Target="https://ru.wikipedia.org/wiki/%D0%9D%D0%BE%D0%B2%D0%B0%D1%8F_%D0%97%D0%B5%D0%BB%D0%B0%D0%BD%D0%B4%D0%B8%D1%8F" TargetMode="External"/><Relationship Id="rId38" Type="http://schemas.openxmlformats.org/officeDocument/2006/relationships/hyperlink" Target="https://ru.wikipedia.org/wiki/%D0%9A%D0%B0%D0%B2%D0%BA%D0%B0%D0%B7" TargetMode="External"/><Relationship Id="rId46" Type="http://schemas.openxmlformats.org/officeDocument/2006/relationships/hyperlink" Target="https://ru.wikipedia.org/wiki/%D0%A1%D0%BE%D1%80%D0%BD%D1%8B%D0%B5_%D1%80%D0%B0%D1%81%D1%82%D0%B5%D0%BD%D0%B8%D1%8F" TargetMode="External"/><Relationship Id="rId59" Type="http://schemas.openxmlformats.org/officeDocument/2006/relationships/hyperlink" Target="https://ru.wikipedia.org/wiki/%D0%9C%D0%BE%D1%81%D0%BA%D0%B2%D0%B0" TargetMode="External"/><Relationship Id="rId67" Type="http://schemas.openxmlformats.org/officeDocument/2006/relationships/image" Target="media/image8.jpeg"/><Relationship Id="rId20" Type="http://schemas.openxmlformats.org/officeDocument/2006/relationships/hyperlink" Target="https://ru.wikipedia.org/wiki/Trifolium" TargetMode="External"/><Relationship Id="rId41" Type="http://schemas.openxmlformats.org/officeDocument/2006/relationships/hyperlink" Target="https://ru.wikipedia.org/wiki/%D0%94%D0%B0%D0%BB%D1%8C%D0%BD%D0%B8%D0%B9_%D0%92%D0%BE%D1%81%D1%82%D0%BE%D0%BA" TargetMode="External"/><Relationship Id="rId54" Type="http://schemas.openxmlformats.org/officeDocument/2006/relationships/hyperlink" Target="https://ru.wikipedia.org/wiki/%D0%9F%D0%B5%D0%BD%D0%B7%D0%B5%D0%BD%D1%81%D0%BA%D0%B0%D1%8F_%D0%BE%D0%B1%D0%BB%D0%B0%D1%81%D1%82%D1%8C" TargetMode="External"/><Relationship Id="rId62" Type="http://schemas.openxmlformats.org/officeDocument/2006/relationships/image" Target="media/image3.jpeg"/><Relationship Id="rId7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51F8B-C7CF-4E0C-8E06-E66264173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4180</Words>
  <Characters>23828</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27953</CharactersWithSpaces>
  <SharedDoc>false</SharedDoc>
  <HLinks>
    <vt:vector size="384" baseType="variant">
      <vt:variant>
        <vt:i4>67108936</vt:i4>
      </vt:variant>
      <vt:variant>
        <vt:i4>201</vt:i4>
      </vt:variant>
      <vt:variant>
        <vt:i4>0</vt:i4>
      </vt:variant>
      <vt:variant>
        <vt:i4>5</vt:i4>
      </vt:variant>
      <vt:variant>
        <vt:lpwstr>https://ru.wikipedia.org/wiki/Клевер_ползучий</vt:lpwstr>
      </vt:variant>
      <vt:variant>
        <vt:lpwstr/>
      </vt:variant>
      <vt:variant>
        <vt:i4>1114179</vt:i4>
      </vt:variant>
      <vt:variant>
        <vt:i4>198</vt:i4>
      </vt:variant>
      <vt:variant>
        <vt:i4>0</vt:i4>
      </vt:variant>
      <vt:variant>
        <vt:i4>5</vt:i4>
      </vt:variant>
      <vt:variant>
        <vt:lpwstr>https://tion.ru/blog/zagryaznenie-okruzhayushchej-sredy/</vt:lpwstr>
      </vt:variant>
      <vt:variant>
        <vt:lpwstr/>
      </vt:variant>
      <vt:variant>
        <vt:i4>4259871</vt:i4>
      </vt:variant>
      <vt:variant>
        <vt:i4>195</vt:i4>
      </vt:variant>
      <vt:variant>
        <vt:i4>0</vt:i4>
      </vt:variant>
      <vt:variant>
        <vt:i4>5</vt:i4>
      </vt:variant>
      <vt:variant>
        <vt:lpwstr>https://ru.wikipedia.org/wiki/%D0%A1%D1%83%D1%80%D0%B0_(%D0%BF%D1%80%D0%B8%D1%82%D0%BE%D0%BA_%D0%92%D0%BE%D0%BB%D0%B3%D0%B8)</vt:lpwstr>
      </vt:variant>
      <vt:variant>
        <vt:lpwstr/>
      </vt:variant>
      <vt:variant>
        <vt:i4>4980759</vt:i4>
      </vt:variant>
      <vt:variant>
        <vt:i4>192</vt:i4>
      </vt:variant>
      <vt:variant>
        <vt:i4>0</vt:i4>
      </vt:variant>
      <vt:variant>
        <vt:i4>5</vt:i4>
      </vt:variant>
      <vt:variant>
        <vt:lpwstr>https://ru.wikipedia.org/wiki/%D0%A7%D0%B5%D0%BB%D1%8F%D0%B1%D0%B8%D0%BD%D1%81%D0%BA</vt:lpwstr>
      </vt:variant>
      <vt:variant>
        <vt:lpwstr/>
      </vt:variant>
      <vt:variant>
        <vt:i4>6422627</vt:i4>
      </vt:variant>
      <vt:variant>
        <vt:i4>189</vt:i4>
      </vt:variant>
      <vt:variant>
        <vt:i4>0</vt:i4>
      </vt:variant>
      <vt:variant>
        <vt:i4>5</vt:i4>
      </vt:variant>
      <vt:variant>
        <vt:lpwstr>https://ru.wikipedia.org/wiki/%D0%9C%D0%BE%D1%81%D0%BA%D0%B2%D0%B0</vt:lpwstr>
      </vt:variant>
      <vt:variant>
        <vt:lpwstr/>
      </vt:variant>
      <vt:variant>
        <vt:i4>1900644</vt:i4>
      </vt:variant>
      <vt:variant>
        <vt:i4>186</vt:i4>
      </vt:variant>
      <vt:variant>
        <vt:i4>0</vt:i4>
      </vt:variant>
      <vt:variant>
        <vt:i4>5</vt:i4>
      </vt:variant>
      <vt:variant>
        <vt:lpwstr>https://ru.wikipedia.org/wiki/%D0%A3%D1%80%D0%B0%D0%BB_(%D0%B0%D0%B2%D1%82%D0%BE%D0%B4%D0%BE%D1%80%D0%BE%D0%B3%D0%B0)</vt:lpwstr>
      </vt:variant>
      <vt:variant>
        <vt:lpwstr/>
      </vt:variant>
      <vt:variant>
        <vt:i4>3145809</vt:i4>
      </vt:variant>
      <vt:variant>
        <vt:i4>183</vt:i4>
      </vt:variant>
      <vt:variant>
        <vt:i4>0</vt:i4>
      </vt:variant>
      <vt:variant>
        <vt:i4>5</vt:i4>
      </vt:variant>
      <vt:variant>
        <vt:lpwstr>https://ru.wikipedia.org/wiki/%D0%9F%D1%80%D0%B8%D0%B2%D0%BE%D0%BB%D0%B6%D1%81%D0%BA%D0%B0%D1%8F_%D0%B2%D0%BE%D0%B7%D0%B2%D1%8B%D1%88%D0%B5%D0%BD%D0%BD%D0%BE%D1%81%D1%82%D1%8C</vt:lpwstr>
      </vt:variant>
      <vt:variant>
        <vt:lpwstr/>
      </vt:variant>
      <vt:variant>
        <vt:i4>4456473</vt:i4>
      </vt:variant>
      <vt:variant>
        <vt:i4>180</vt:i4>
      </vt:variant>
      <vt:variant>
        <vt:i4>0</vt:i4>
      </vt:variant>
      <vt:variant>
        <vt:i4>5</vt:i4>
      </vt:variant>
      <vt:variant>
        <vt:lpwstr>https://ru.wikipedia.org/wiki/%D0%93%D0%BE%D1%80%D0%BE%D0%B4_%D0%BE%D0%B1%D0%BB%D0%B0%D1%81%D1%82%D0%BD%D0%BE%D0%B3%D0%BE_%D0%B7%D0%BD%D0%B0%D1%87%D0%B5%D0%BD%D0%B8%D1%8F</vt:lpwstr>
      </vt:variant>
      <vt:variant>
        <vt:lpwstr/>
      </vt:variant>
      <vt:variant>
        <vt:i4>4259881</vt:i4>
      </vt:variant>
      <vt:variant>
        <vt:i4>177</vt:i4>
      </vt:variant>
      <vt:variant>
        <vt:i4>0</vt:i4>
      </vt:variant>
      <vt:variant>
        <vt:i4>5</vt:i4>
      </vt:variant>
      <vt:variant>
        <vt:lpwstr>https://ru.wikipedia.org/wiki/1939_%D0%B3%D0%BE%D0%B4</vt:lpwstr>
      </vt:variant>
      <vt:variant>
        <vt:lpwstr/>
      </vt:variant>
      <vt:variant>
        <vt:i4>5046307</vt:i4>
      </vt:variant>
      <vt:variant>
        <vt:i4>174</vt:i4>
      </vt:variant>
      <vt:variant>
        <vt:i4>0</vt:i4>
      </vt:variant>
      <vt:variant>
        <vt:i4>5</vt:i4>
      </vt:variant>
      <vt:variant>
        <vt:lpwstr>https://ru.wikipedia.org/wiki/%D0%9F%D0%B5%D0%BD%D0%B7%D0%B5%D0%BD%D1%81%D0%BA%D0%B0%D1%8F_%D0%BE%D0%B1%D0%BB%D0%B0%D1%81%D1%82%D1%8C</vt:lpwstr>
      </vt:variant>
      <vt:variant>
        <vt:lpwstr/>
      </vt:variant>
      <vt:variant>
        <vt:i4>3997755</vt:i4>
      </vt:variant>
      <vt:variant>
        <vt:i4>171</vt:i4>
      </vt:variant>
      <vt:variant>
        <vt:i4>0</vt:i4>
      </vt:variant>
      <vt:variant>
        <vt:i4>5</vt:i4>
      </vt:variant>
      <vt:variant>
        <vt:lpwstr>https://ru.wikipedia.org/wiki/%D0%A0%D0%BE%D1%81%D1%81%D0%B8%D1%8F</vt:lpwstr>
      </vt:variant>
      <vt:variant>
        <vt:lpwstr/>
      </vt:variant>
      <vt:variant>
        <vt:i4>3407982</vt:i4>
      </vt:variant>
      <vt:variant>
        <vt:i4>168</vt:i4>
      </vt:variant>
      <vt:variant>
        <vt:i4>0</vt:i4>
      </vt:variant>
      <vt:variant>
        <vt:i4>5</vt:i4>
      </vt:variant>
      <vt:variant>
        <vt:lpwstr>https://ru.wikipedia.org/wiki/%D0%95%D0%B2%D1%80%D0%BE%D0%BF%D0%B5%D0%B9%D1%81%D0%BA%D0%B0%D1%8F_%D1%87%D0%B0%D1%81%D1%82%D1%8C_%D0%A0%D0%BE%D1%81%D1%81%D0%B8%D0%B8</vt:lpwstr>
      </vt:variant>
      <vt:variant>
        <vt:lpwstr/>
      </vt:variant>
      <vt:variant>
        <vt:i4>4456492</vt:i4>
      </vt:variant>
      <vt:variant>
        <vt:i4>165</vt:i4>
      </vt:variant>
      <vt:variant>
        <vt:i4>0</vt:i4>
      </vt:variant>
      <vt:variant>
        <vt:i4>5</vt:i4>
      </vt:variant>
      <vt:variant>
        <vt:lpwstr>https://ru.wikipedia.org/wiki/1663_%D0%B3%D0%BE%D0%B4</vt:lpwstr>
      </vt:variant>
      <vt:variant>
        <vt:lpwstr/>
      </vt:variant>
      <vt:variant>
        <vt:i4>3932174</vt:i4>
      </vt:variant>
      <vt:variant>
        <vt:i4>162</vt:i4>
      </vt:variant>
      <vt:variant>
        <vt:i4>0</vt:i4>
      </vt:variant>
      <vt:variant>
        <vt:i4>5</vt:i4>
      </vt:variant>
      <vt:variant>
        <vt:lpwstr>https://ru.wikipedia.org/wiki/%D0%A1%D0%B2%D0%B5%D1%82%D0%BE%D0%BB%D1%8E%D0%B1%D0%B8%D0%B2%D1%8B%D0%B5_%D1%80%D0%B0%D1%81%D1%82%D0%B5%D0%BD%D0%B8%D1%8F</vt:lpwstr>
      </vt:variant>
      <vt:variant>
        <vt:lpwstr/>
      </vt:variant>
      <vt:variant>
        <vt:i4>4259860</vt:i4>
      </vt:variant>
      <vt:variant>
        <vt:i4>159</vt:i4>
      </vt:variant>
      <vt:variant>
        <vt:i4>0</vt:i4>
      </vt:variant>
      <vt:variant>
        <vt:i4>5</vt:i4>
      </vt:variant>
      <vt:variant>
        <vt:lpwstr>https://ru.wikipedia.org/wiki/%D0%9F%D0%BE%D1%87%D0%B2%D0%B0</vt:lpwstr>
      </vt:variant>
      <vt:variant>
        <vt:lpwstr/>
      </vt:variant>
      <vt:variant>
        <vt:i4>6357077</vt:i4>
      </vt:variant>
      <vt:variant>
        <vt:i4>156</vt:i4>
      </vt:variant>
      <vt:variant>
        <vt:i4>0</vt:i4>
      </vt:variant>
      <vt:variant>
        <vt:i4>5</vt:i4>
      </vt:variant>
      <vt:variant>
        <vt:lpwstr>https://ru.wikipedia.org/wiki/%D0%A1%D0%BE%D1%80%D0%BD%D1%8B%D0%B5_%D1%80%D0%B0%D1%81%D1%82%D0%B5%D0%BD%D0%B8%D1%8F</vt:lpwstr>
      </vt:variant>
      <vt:variant>
        <vt:lpwstr/>
      </vt:variant>
      <vt:variant>
        <vt:i4>6684771</vt:i4>
      </vt:variant>
      <vt:variant>
        <vt:i4>153</vt:i4>
      </vt:variant>
      <vt:variant>
        <vt:i4>0</vt:i4>
      </vt:variant>
      <vt:variant>
        <vt:i4>5</vt:i4>
      </vt:variant>
      <vt:variant>
        <vt:lpwstr>https://ru.wikipedia.org/wiki/%D0%9F%D0%B0%D1%81%D1%82%D0%B1%D0%B8%D1%89%D0%B5</vt:lpwstr>
      </vt:variant>
      <vt:variant>
        <vt:lpwstr/>
      </vt:variant>
      <vt:variant>
        <vt:i4>6422626</vt:i4>
      </vt:variant>
      <vt:variant>
        <vt:i4>150</vt:i4>
      </vt:variant>
      <vt:variant>
        <vt:i4>0</vt:i4>
      </vt:variant>
      <vt:variant>
        <vt:i4>5</vt:i4>
      </vt:variant>
      <vt:variant>
        <vt:lpwstr>https://ru.wikipedia.org/wiki/%D0%92%D0%BE%D0%B4%D0%BE%D1%91%D0%BC</vt:lpwstr>
      </vt:variant>
      <vt:variant>
        <vt:lpwstr/>
      </vt:variant>
      <vt:variant>
        <vt:i4>1376276</vt:i4>
      </vt:variant>
      <vt:variant>
        <vt:i4>147</vt:i4>
      </vt:variant>
      <vt:variant>
        <vt:i4>0</vt:i4>
      </vt:variant>
      <vt:variant>
        <vt:i4>5</vt:i4>
      </vt:variant>
      <vt:variant>
        <vt:lpwstr>https://ru.wikipedia.org/wiki/%D0%9B%D1%83%D0%B3</vt:lpwstr>
      </vt:variant>
      <vt:variant>
        <vt:lpwstr/>
      </vt:variant>
      <vt:variant>
        <vt:i4>6291512</vt:i4>
      </vt:variant>
      <vt:variant>
        <vt:i4>144</vt:i4>
      </vt:variant>
      <vt:variant>
        <vt:i4>0</vt:i4>
      </vt:variant>
      <vt:variant>
        <vt:i4>5</vt:i4>
      </vt:variant>
      <vt:variant>
        <vt:lpwstr>https://ru.wikipedia.org/wiki/%D0%9A%D0%B0%D0%BC%D1%87%D0%B0%D1%82%D0%BA%D0%B0</vt:lpwstr>
      </vt:variant>
      <vt:variant>
        <vt:lpwstr/>
      </vt:variant>
      <vt:variant>
        <vt:i4>4980858</vt:i4>
      </vt:variant>
      <vt:variant>
        <vt:i4>141</vt:i4>
      </vt:variant>
      <vt:variant>
        <vt:i4>0</vt:i4>
      </vt:variant>
      <vt:variant>
        <vt:i4>5</vt:i4>
      </vt:variant>
      <vt:variant>
        <vt:lpwstr>https://ru.wikipedia.org/wiki/%D0%94%D0%B0%D0%BB%D1%8C%D0%BD%D0%B8%D0%B9_%D0%92%D0%BE%D1%81%D1%82%D0%BE%D0%BA</vt:lpwstr>
      </vt:variant>
      <vt:variant>
        <vt:lpwstr/>
      </vt:variant>
      <vt:variant>
        <vt:i4>4194336</vt:i4>
      </vt:variant>
      <vt:variant>
        <vt:i4>138</vt:i4>
      </vt:variant>
      <vt:variant>
        <vt:i4>0</vt:i4>
      </vt:variant>
      <vt:variant>
        <vt:i4>5</vt:i4>
      </vt:variant>
      <vt:variant>
        <vt:lpwstr>https://ru.wikipedia.org/wiki/%D0%92%D0%BE%D1%81%D1%82%D0%BE%D1%87%D0%BD%D0%B0%D1%8F_%D0%A1%D0%B8%D0%B1%D0%B8%D1%80%D1%8C</vt:lpwstr>
      </vt:variant>
      <vt:variant>
        <vt:lpwstr/>
      </vt:variant>
      <vt:variant>
        <vt:i4>6422540</vt:i4>
      </vt:variant>
      <vt:variant>
        <vt:i4>135</vt:i4>
      </vt:variant>
      <vt:variant>
        <vt:i4>0</vt:i4>
      </vt:variant>
      <vt:variant>
        <vt:i4>5</vt:i4>
      </vt:variant>
      <vt:variant>
        <vt:lpwstr>https://ru.wikipedia.org/wiki/%D0%97%D0%B0%D0%BF%D0%B0%D0%B4%D0%BD%D0%B0%D1%8F_%D0%A1%D0%B8%D0%B1%D0%B8%D1%80%D1%8C</vt:lpwstr>
      </vt:variant>
      <vt:variant>
        <vt:lpwstr/>
      </vt:variant>
      <vt:variant>
        <vt:i4>3342392</vt:i4>
      </vt:variant>
      <vt:variant>
        <vt:i4>132</vt:i4>
      </vt:variant>
      <vt:variant>
        <vt:i4>0</vt:i4>
      </vt:variant>
      <vt:variant>
        <vt:i4>5</vt:i4>
      </vt:variant>
      <vt:variant>
        <vt:lpwstr>https://ru.wikipedia.org/wiki/%D0%9A%D0%B0%D0%B2%D0%BA%D0%B0%D0%B7</vt:lpwstr>
      </vt:variant>
      <vt:variant>
        <vt:lpwstr/>
      </vt:variant>
      <vt:variant>
        <vt:i4>3407982</vt:i4>
      </vt:variant>
      <vt:variant>
        <vt:i4>129</vt:i4>
      </vt:variant>
      <vt:variant>
        <vt:i4>0</vt:i4>
      </vt:variant>
      <vt:variant>
        <vt:i4>5</vt:i4>
      </vt:variant>
      <vt:variant>
        <vt:lpwstr>https://ru.wikipedia.org/wiki/%D0%95%D0%B2%D1%80%D0%BE%D0%BF%D0%B5%D0%B9%D1%81%D0%BA%D0%B0%D1%8F_%D1%87%D0%B0%D1%81%D1%82%D1%8C_%D0%A0%D0%BE%D1%81%D1%81%D0%B8%D0%B8</vt:lpwstr>
      </vt:variant>
      <vt:variant>
        <vt:lpwstr/>
      </vt:variant>
      <vt:variant>
        <vt:i4>3997755</vt:i4>
      </vt:variant>
      <vt:variant>
        <vt:i4>126</vt:i4>
      </vt:variant>
      <vt:variant>
        <vt:i4>0</vt:i4>
      </vt:variant>
      <vt:variant>
        <vt:i4>5</vt:i4>
      </vt:variant>
      <vt:variant>
        <vt:lpwstr>https://ru.wikipedia.org/wiki/%D0%A0%D0%BE%D1%81%D1%81%D0%B8%D1%8F</vt:lpwstr>
      </vt:variant>
      <vt:variant>
        <vt:lpwstr/>
      </vt:variant>
      <vt:variant>
        <vt:i4>6357085</vt:i4>
      </vt:variant>
      <vt:variant>
        <vt:i4>123</vt:i4>
      </vt:variant>
      <vt:variant>
        <vt:i4>0</vt:i4>
      </vt:variant>
      <vt:variant>
        <vt:i4>5</vt:i4>
      </vt:variant>
      <vt:variant>
        <vt:lpwstr>https://ru.wikipedia.org/wiki/%D0%AE%D0%B6%D0%BD%D0%B0%D1%8F_%D0%90%D0%BC%D0%B5%D1%80%D0%B8%D0%BA%D0%B0</vt:lpwstr>
      </vt:variant>
      <vt:variant>
        <vt:lpwstr/>
      </vt:variant>
      <vt:variant>
        <vt:i4>4194417</vt:i4>
      </vt:variant>
      <vt:variant>
        <vt:i4>120</vt:i4>
      </vt:variant>
      <vt:variant>
        <vt:i4>0</vt:i4>
      </vt:variant>
      <vt:variant>
        <vt:i4>5</vt:i4>
      </vt:variant>
      <vt:variant>
        <vt:lpwstr>https://ru.wikipedia.org/wiki/%D0%A1%D0%B5%D0%B2%D0%B5%D1%80%D0%BD%D0%B0%D1%8F_%D0%90%D0%BC%D0%B5%D1%80%D0%B8%D0%BA%D0%B0</vt:lpwstr>
      </vt:variant>
      <vt:variant>
        <vt:lpwstr/>
      </vt:variant>
      <vt:variant>
        <vt:i4>1179763</vt:i4>
      </vt:variant>
      <vt:variant>
        <vt:i4>117</vt:i4>
      </vt:variant>
      <vt:variant>
        <vt:i4>0</vt:i4>
      </vt:variant>
      <vt:variant>
        <vt:i4>5</vt:i4>
      </vt:variant>
      <vt:variant>
        <vt:lpwstr>https://ru.wikipedia.org/wiki/%D0%9D%D0%BE%D0%B2%D0%B0%D1%8F_%D0%97%D0%B5%D0%BB%D0%B0%D0%BD%D0%B4%D0%B8%D1%8F</vt:lpwstr>
      </vt:variant>
      <vt:variant>
        <vt:lpwstr/>
      </vt:variant>
      <vt:variant>
        <vt:i4>4849743</vt:i4>
      </vt:variant>
      <vt:variant>
        <vt:i4>114</vt:i4>
      </vt:variant>
      <vt:variant>
        <vt:i4>0</vt:i4>
      </vt:variant>
      <vt:variant>
        <vt:i4>5</vt:i4>
      </vt:variant>
      <vt:variant>
        <vt:lpwstr>https://ru.wikipedia.org/wiki/%D0%90%D0%B2%D1%81%D1%82%D1%80%D0%B0%D0%BB%D0%B8%D1%8F</vt:lpwstr>
      </vt:variant>
      <vt:variant>
        <vt:lpwstr/>
      </vt:variant>
      <vt:variant>
        <vt:i4>7274595</vt:i4>
      </vt:variant>
      <vt:variant>
        <vt:i4>111</vt:i4>
      </vt:variant>
      <vt:variant>
        <vt:i4>0</vt:i4>
      </vt:variant>
      <vt:variant>
        <vt:i4>5</vt:i4>
      </vt:variant>
      <vt:variant>
        <vt:lpwstr>https://ru.wikipedia.org/wiki/%D0%90%D0%B7%D0%B8%D1%8F</vt:lpwstr>
      </vt:variant>
      <vt:variant>
        <vt:lpwstr/>
      </vt:variant>
      <vt:variant>
        <vt:i4>1507404</vt:i4>
      </vt:variant>
      <vt:variant>
        <vt:i4>108</vt:i4>
      </vt:variant>
      <vt:variant>
        <vt:i4>0</vt:i4>
      </vt:variant>
      <vt:variant>
        <vt:i4>5</vt:i4>
      </vt:variant>
      <vt:variant>
        <vt:lpwstr>https://ru.wikipedia.org/wiki/%D0%A2%D1%80%D0%BE%D0%BF%D0%B8%D0%BA%D0%B8</vt:lpwstr>
      </vt:variant>
      <vt:variant>
        <vt:lpwstr/>
      </vt:variant>
      <vt:variant>
        <vt:i4>7012408</vt:i4>
      </vt:variant>
      <vt:variant>
        <vt:i4>105</vt:i4>
      </vt:variant>
      <vt:variant>
        <vt:i4>0</vt:i4>
      </vt:variant>
      <vt:variant>
        <vt:i4>5</vt:i4>
      </vt:variant>
      <vt:variant>
        <vt:lpwstr>https://ru.wikipedia.org/wiki/%D0%90%D1%84%D1%80%D0%B8%D0%BA%D0%B0</vt:lpwstr>
      </vt:variant>
      <vt:variant>
        <vt:lpwstr/>
      </vt:variant>
      <vt:variant>
        <vt:i4>6422627</vt:i4>
      </vt:variant>
      <vt:variant>
        <vt:i4>102</vt:i4>
      </vt:variant>
      <vt:variant>
        <vt:i4>0</vt:i4>
      </vt:variant>
      <vt:variant>
        <vt:i4>5</vt:i4>
      </vt:variant>
      <vt:variant>
        <vt:lpwstr>https://ru.wikipedia.org/wiki/%D0%97%D0%B0%D0%BA%D0%B0%D0%B2%D0%BA%D0%B0%D0%B7%D1%8C%D0%B5</vt:lpwstr>
      </vt:variant>
      <vt:variant>
        <vt:lpwstr/>
      </vt:variant>
      <vt:variant>
        <vt:i4>3276899</vt:i4>
      </vt:variant>
      <vt:variant>
        <vt:i4>99</vt:i4>
      </vt:variant>
      <vt:variant>
        <vt:i4>0</vt:i4>
      </vt:variant>
      <vt:variant>
        <vt:i4>5</vt:i4>
      </vt:variant>
      <vt:variant>
        <vt:lpwstr>https://ru.wikipedia.org/wiki/%D0%95%D0%B2%D1%80%D0%BE%D0%BF%D0%B0</vt:lpwstr>
      </vt:variant>
      <vt:variant>
        <vt:lpwstr/>
      </vt:variant>
      <vt:variant>
        <vt:i4>7209016</vt:i4>
      </vt:variant>
      <vt:variant>
        <vt:i4>96</vt:i4>
      </vt:variant>
      <vt:variant>
        <vt:i4>0</vt:i4>
      </vt:variant>
      <vt:variant>
        <vt:i4>5</vt:i4>
      </vt:variant>
      <vt:variant>
        <vt:lpwstr>https://ru.wikipedia.org/wiki/%D0%9F%D0%B0%D0%BA%D0%B8%D1%81%D1%82%D0%B0%D0%BD</vt:lpwstr>
      </vt:variant>
      <vt:variant>
        <vt:lpwstr/>
      </vt:variant>
      <vt:variant>
        <vt:i4>1245228</vt:i4>
      </vt:variant>
      <vt:variant>
        <vt:i4>93</vt:i4>
      </vt:variant>
      <vt:variant>
        <vt:i4>0</vt:i4>
      </vt:variant>
      <vt:variant>
        <vt:i4>5</vt:i4>
      </vt:variant>
      <vt:variant>
        <vt:lpwstr>https://ru.wikipedia.org/wiki/%D0%A1%D1%80%D0%B5%D0%B4%D0%BD%D1%8F%D1%8F_%D0%90%D0%B7%D0%B8%D1%8F</vt:lpwstr>
      </vt:variant>
      <vt:variant>
        <vt:lpwstr/>
      </vt:variant>
      <vt:variant>
        <vt:i4>3145731</vt:i4>
      </vt:variant>
      <vt:variant>
        <vt:i4>90</vt:i4>
      </vt:variant>
      <vt:variant>
        <vt:i4>0</vt:i4>
      </vt:variant>
      <vt:variant>
        <vt:i4>5</vt:i4>
      </vt:variant>
      <vt:variant>
        <vt:lpwstr>https://ru.wikipedia.org/wiki/%D0%9F%D0%B5%D1%80%D0%B5%D0%B4%D0%BD%D1%8F%D1%8F_%D0%90%D0%B7%D0%B8%D1%8F</vt:lpwstr>
      </vt:variant>
      <vt:variant>
        <vt:lpwstr/>
      </vt:variant>
      <vt:variant>
        <vt:i4>1048692</vt:i4>
      </vt:variant>
      <vt:variant>
        <vt:i4>87</vt:i4>
      </vt:variant>
      <vt:variant>
        <vt:i4>0</vt:i4>
      </vt:variant>
      <vt:variant>
        <vt:i4>5</vt:i4>
      </vt:variant>
      <vt:variant>
        <vt:lpwstr>https://ru.wikipedia.org/wiki/%D0%9C%D0%B0%D0%BB%D0%B0%D1%8F_%D0%90%D0%B7%D0%B8%D1%8F</vt:lpwstr>
      </vt:variant>
      <vt:variant>
        <vt:lpwstr/>
      </vt:variant>
      <vt:variant>
        <vt:i4>7077970</vt:i4>
      </vt:variant>
      <vt:variant>
        <vt:i4>84</vt:i4>
      </vt:variant>
      <vt:variant>
        <vt:i4>0</vt:i4>
      </vt:variant>
      <vt:variant>
        <vt:i4>5</vt:i4>
      </vt:variant>
      <vt:variant>
        <vt:lpwstr>https://ru.wikipedia.org/wiki/%D0%A1%D0%B5%D0%B2%D0%B5%D1%80%D0%BD%D0%B0%D1%8F_%D0%90%D1%84%D1%80%D0%B8%D0%BA%D0%B0</vt:lpwstr>
      </vt:variant>
      <vt:variant>
        <vt:lpwstr/>
      </vt:variant>
      <vt:variant>
        <vt:i4>1507360</vt:i4>
      </vt:variant>
      <vt:variant>
        <vt:i4>81</vt:i4>
      </vt:variant>
      <vt:variant>
        <vt:i4>0</vt:i4>
      </vt:variant>
      <vt:variant>
        <vt:i4>5</vt:i4>
      </vt:variant>
      <vt:variant>
        <vt:lpwstr>https://ru.wikipedia.org/wiki/%D0%A3%D0%BC%D0%B5%D1%80%D0%B5%D0%BD%D0%BD%D1%8B%D0%B9_%D0%BA%D0%BB%D0%B8%D0%BC%D0%B0%D1%82</vt:lpwstr>
      </vt:variant>
      <vt:variant>
        <vt:lpwstr/>
      </vt:variant>
      <vt:variant>
        <vt:i4>3866744</vt:i4>
      </vt:variant>
      <vt:variant>
        <vt:i4>78</vt:i4>
      </vt:variant>
      <vt:variant>
        <vt:i4>0</vt:i4>
      </vt:variant>
      <vt:variant>
        <vt:i4>5</vt:i4>
      </vt:variant>
      <vt:variant>
        <vt:lpwstr>https://ru.wikipedia.org/wiki/Trifolium</vt:lpwstr>
      </vt:variant>
      <vt:variant>
        <vt:lpwstr/>
      </vt:variant>
      <vt:variant>
        <vt:i4>3539045</vt:i4>
      </vt:variant>
      <vt:variant>
        <vt:i4>75</vt:i4>
      </vt:variant>
      <vt:variant>
        <vt:i4>0</vt:i4>
      </vt:variant>
      <vt:variant>
        <vt:i4>5</vt:i4>
      </vt:variant>
      <vt:variant>
        <vt:lpwstr>https://ru.wikipedia.org/wiki/Fabaceae</vt:lpwstr>
      </vt:variant>
      <vt:variant>
        <vt:lpwstr/>
      </vt:variant>
      <vt:variant>
        <vt:i4>5439499</vt:i4>
      </vt:variant>
      <vt:variant>
        <vt:i4>72</vt:i4>
      </vt:variant>
      <vt:variant>
        <vt:i4>0</vt:i4>
      </vt:variant>
      <vt:variant>
        <vt:i4>5</vt:i4>
      </vt:variant>
      <vt:variant>
        <vt:lpwstr>https://ru.wikipedia.org/wiki/Fabales</vt:lpwstr>
      </vt:variant>
      <vt:variant>
        <vt:lpwstr/>
      </vt:variant>
      <vt:variant>
        <vt:i4>786452</vt:i4>
      </vt:variant>
      <vt:variant>
        <vt:i4>69</vt:i4>
      </vt:variant>
      <vt:variant>
        <vt:i4>0</vt:i4>
      </vt:variant>
      <vt:variant>
        <vt:i4>5</vt:i4>
      </vt:variant>
      <vt:variant>
        <vt:lpwstr>https://ru.wikipedia.org/wiki/%D0%9A%D0%BB%D0%B5%D0%B2%D0%B5%D1%80_%D0%BF%D0%BE%D0%BB%D0%B7%D1%83%D1%87%D0%B8%D0%B9</vt:lpwstr>
      </vt:variant>
      <vt:variant>
        <vt:lpwstr>cite_note-1</vt:lpwstr>
      </vt:variant>
      <vt:variant>
        <vt:i4>2949238</vt:i4>
      </vt:variant>
      <vt:variant>
        <vt:i4>66</vt:i4>
      </vt:variant>
      <vt:variant>
        <vt:i4>0</vt:i4>
      </vt:variant>
      <vt:variant>
        <vt:i4>5</vt:i4>
      </vt:variant>
      <vt:variant>
        <vt:lpwstr>https://ru.wikipedia.org/wiki/Magnoliopsida</vt:lpwstr>
      </vt:variant>
      <vt:variant>
        <vt:lpwstr/>
      </vt:variant>
      <vt:variant>
        <vt:i4>2490470</vt:i4>
      </vt:variant>
      <vt:variant>
        <vt:i4>63</vt:i4>
      </vt:variant>
      <vt:variant>
        <vt:i4>0</vt:i4>
      </vt:variant>
      <vt:variant>
        <vt:i4>5</vt:i4>
      </vt:variant>
      <vt:variant>
        <vt:lpwstr>https://ru.wikipedia.org/wiki/Magnoliophyta</vt:lpwstr>
      </vt:variant>
      <vt:variant>
        <vt:lpwstr/>
      </vt:variant>
      <vt:variant>
        <vt:i4>5570566</vt:i4>
      </vt:variant>
      <vt:variant>
        <vt:i4>60</vt:i4>
      </vt:variant>
      <vt:variant>
        <vt:i4>0</vt:i4>
      </vt:variant>
      <vt:variant>
        <vt:i4>5</vt:i4>
      </vt:variant>
      <vt:variant>
        <vt:lpwstr>https://ru.wikipedia.org/wiki/Plantae</vt:lpwstr>
      </vt:variant>
      <vt:variant>
        <vt:lpwstr/>
      </vt:variant>
      <vt:variant>
        <vt:i4>3080304</vt:i4>
      </vt:variant>
      <vt:variant>
        <vt:i4>57</vt:i4>
      </vt:variant>
      <vt:variant>
        <vt:i4>0</vt:i4>
      </vt:variant>
      <vt:variant>
        <vt:i4>5</vt:i4>
      </vt:variant>
      <vt:variant>
        <vt:lpwstr>https://ru.wikipedia.org/wiki/Eukaryota</vt:lpwstr>
      </vt:variant>
      <vt:variant>
        <vt:lpwstr/>
      </vt:variant>
      <vt:variant>
        <vt:i4>6553613</vt:i4>
      </vt:variant>
      <vt:variant>
        <vt:i4>54</vt:i4>
      </vt:variant>
      <vt:variant>
        <vt:i4>0</vt:i4>
      </vt:variant>
      <vt:variant>
        <vt:i4>5</vt:i4>
      </vt:variant>
      <vt:variant>
        <vt:lpwstr>https://ru.wikipedia.org/wiki/%D0%91%D0%B8%D0%BE%D0%BB%D0%BE%D0%B3%D0%B8%D1%87%D0%B5%D1%81%D0%BA%D0%B0%D1%8F_%D1%81%D0%B8%D1%81%D1%82%D0%B5%D0%BC%D0%B0%D1%82%D0%B8%D0%BA%D0%B0</vt:lpwstr>
      </vt:variant>
      <vt:variant>
        <vt:lpwstr/>
      </vt:variant>
      <vt:variant>
        <vt:i4>4456551</vt:i4>
      </vt:variant>
      <vt:variant>
        <vt:i4>51</vt:i4>
      </vt:variant>
      <vt:variant>
        <vt:i4>0</vt:i4>
      </vt:variant>
      <vt:variant>
        <vt:i4>5</vt:i4>
      </vt:variant>
      <vt:variant>
        <vt:lpwstr>https://ru.wikipedia.org/wiki/%D0%91%D0%BE%D0%B1%D0%BE%D0%B2%D1%8B%D0%B5_(%D1%81%D0%B5%D0%BC%D0%B5%D0%B9%D1%81%D1%82%D0%B2%D0%BE)</vt:lpwstr>
      </vt:variant>
      <vt:variant>
        <vt:lpwstr/>
      </vt:variant>
      <vt:variant>
        <vt:i4>4259919</vt:i4>
      </vt:variant>
      <vt:variant>
        <vt:i4>48</vt:i4>
      </vt:variant>
      <vt:variant>
        <vt:i4>0</vt:i4>
      </vt:variant>
      <vt:variant>
        <vt:i4>5</vt:i4>
      </vt:variant>
      <vt:variant>
        <vt:lpwstr>https://ru.wikipedia.org/wiki/%D0%9C%D0%BE%D1%82%D1%8B%D0%BB%D1%8C%D0%BA%D0%BE%D0%B2%D1%8B%D0%B5</vt:lpwstr>
      </vt:variant>
      <vt:variant>
        <vt:lpwstr/>
      </vt:variant>
      <vt:variant>
        <vt:i4>3604579</vt:i4>
      </vt:variant>
      <vt:variant>
        <vt:i4>45</vt:i4>
      </vt:variant>
      <vt:variant>
        <vt:i4>0</vt:i4>
      </vt:variant>
      <vt:variant>
        <vt:i4>5</vt:i4>
      </vt:variant>
      <vt:variant>
        <vt:lpwstr>https://ru.wikipedia.org/wiki/%D0%9A%D0%BB%D0%B5%D0%B2%D0%B5%D1%80</vt:lpwstr>
      </vt:variant>
      <vt:variant>
        <vt:lpwstr/>
      </vt:variant>
      <vt:variant>
        <vt:i4>1703971</vt:i4>
      </vt:variant>
      <vt:variant>
        <vt:i4>42</vt:i4>
      </vt:variant>
      <vt:variant>
        <vt:i4>0</vt:i4>
      </vt:variant>
      <vt:variant>
        <vt:i4>5</vt:i4>
      </vt:variant>
      <vt:variant>
        <vt:lpwstr>https://ru.wikipedia.org/wiki/%D0%9B%D0%B0%D1%82%D0%B8%D0%BD%D1%81%D0%BA%D0%B8%D0%B9_%D1%8F%D0%B7%D1%8B%D0%BA</vt:lpwstr>
      </vt:variant>
      <vt:variant>
        <vt:lpwstr/>
      </vt:variant>
      <vt:variant>
        <vt:i4>1703996</vt:i4>
      </vt:variant>
      <vt:variant>
        <vt:i4>38</vt:i4>
      </vt:variant>
      <vt:variant>
        <vt:i4>0</vt:i4>
      </vt:variant>
      <vt:variant>
        <vt:i4>5</vt:i4>
      </vt:variant>
      <vt:variant>
        <vt:lpwstr/>
      </vt:variant>
      <vt:variant>
        <vt:lpwstr>_Toc478360697</vt:lpwstr>
      </vt:variant>
      <vt:variant>
        <vt:i4>1703996</vt:i4>
      </vt:variant>
      <vt:variant>
        <vt:i4>35</vt:i4>
      </vt:variant>
      <vt:variant>
        <vt:i4>0</vt:i4>
      </vt:variant>
      <vt:variant>
        <vt:i4>5</vt:i4>
      </vt:variant>
      <vt:variant>
        <vt:lpwstr/>
      </vt:variant>
      <vt:variant>
        <vt:lpwstr>_Toc478360696</vt:lpwstr>
      </vt:variant>
      <vt:variant>
        <vt:i4>1703996</vt:i4>
      </vt:variant>
      <vt:variant>
        <vt:i4>32</vt:i4>
      </vt:variant>
      <vt:variant>
        <vt:i4>0</vt:i4>
      </vt:variant>
      <vt:variant>
        <vt:i4>5</vt:i4>
      </vt:variant>
      <vt:variant>
        <vt:lpwstr/>
      </vt:variant>
      <vt:variant>
        <vt:lpwstr>_Toc478360695</vt:lpwstr>
      </vt:variant>
      <vt:variant>
        <vt:i4>1703996</vt:i4>
      </vt:variant>
      <vt:variant>
        <vt:i4>29</vt:i4>
      </vt:variant>
      <vt:variant>
        <vt:i4>0</vt:i4>
      </vt:variant>
      <vt:variant>
        <vt:i4>5</vt:i4>
      </vt:variant>
      <vt:variant>
        <vt:lpwstr/>
      </vt:variant>
      <vt:variant>
        <vt:lpwstr>_Toc478360690</vt:lpwstr>
      </vt:variant>
      <vt:variant>
        <vt:i4>1769532</vt:i4>
      </vt:variant>
      <vt:variant>
        <vt:i4>26</vt:i4>
      </vt:variant>
      <vt:variant>
        <vt:i4>0</vt:i4>
      </vt:variant>
      <vt:variant>
        <vt:i4>5</vt:i4>
      </vt:variant>
      <vt:variant>
        <vt:lpwstr/>
      </vt:variant>
      <vt:variant>
        <vt:lpwstr>_Toc478360689</vt:lpwstr>
      </vt:variant>
      <vt:variant>
        <vt:i4>1769532</vt:i4>
      </vt:variant>
      <vt:variant>
        <vt:i4>23</vt:i4>
      </vt:variant>
      <vt:variant>
        <vt:i4>0</vt:i4>
      </vt:variant>
      <vt:variant>
        <vt:i4>5</vt:i4>
      </vt:variant>
      <vt:variant>
        <vt:lpwstr/>
      </vt:variant>
      <vt:variant>
        <vt:lpwstr>_Toc478360688</vt:lpwstr>
      </vt:variant>
      <vt:variant>
        <vt:i4>1769532</vt:i4>
      </vt:variant>
      <vt:variant>
        <vt:i4>20</vt:i4>
      </vt:variant>
      <vt:variant>
        <vt:i4>0</vt:i4>
      </vt:variant>
      <vt:variant>
        <vt:i4>5</vt:i4>
      </vt:variant>
      <vt:variant>
        <vt:lpwstr/>
      </vt:variant>
      <vt:variant>
        <vt:lpwstr>_Toc478360685</vt:lpwstr>
      </vt:variant>
      <vt:variant>
        <vt:i4>1769532</vt:i4>
      </vt:variant>
      <vt:variant>
        <vt:i4>14</vt:i4>
      </vt:variant>
      <vt:variant>
        <vt:i4>0</vt:i4>
      </vt:variant>
      <vt:variant>
        <vt:i4>5</vt:i4>
      </vt:variant>
      <vt:variant>
        <vt:lpwstr/>
      </vt:variant>
      <vt:variant>
        <vt:lpwstr>_Toc478360684</vt:lpwstr>
      </vt:variant>
      <vt:variant>
        <vt:i4>1769532</vt:i4>
      </vt:variant>
      <vt:variant>
        <vt:i4>8</vt:i4>
      </vt:variant>
      <vt:variant>
        <vt:i4>0</vt:i4>
      </vt:variant>
      <vt:variant>
        <vt:i4>5</vt:i4>
      </vt:variant>
      <vt:variant>
        <vt:lpwstr/>
      </vt:variant>
      <vt:variant>
        <vt:lpwstr>_Toc478360683</vt:lpwstr>
      </vt:variant>
      <vt:variant>
        <vt:i4>1769532</vt:i4>
      </vt:variant>
      <vt:variant>
        <vt:i4>2</vt:i4>
      </vt:variant>
      <vt:variant>
        <vt:i4>0</vt:i4>
      </vt:variant>
      <vt:variant>
        <vt:i4>5</vt:i4>
      </vt:variant>
      <vt:variant>
        <vt:lpwstr/>
      </vt:variant>
      <vt:variant>
        <vt:lpwstr>_Toc478360682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2017-03-30T11:46:00Z</cp:lastPrinted>
  <dcterms:created xsi:type="dcterms:W3CDTF">2020-11-20T20:39:00Z</dcterms:created>
  <dcterms:modified xsi:type="dcterms:W3CDTF">2020-11-20T20:39:00Z</dcterms:modified>
</cp:coreProperties>
</file>