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2DF" w:rsidRPr="008642E3" w:rsidRDefault="008642E3" w:rsidP="0031126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ГАУ АО ДО «Эколого-биологический центр»</w:t>
      </w:r>
    </w:p>
    <w:p w:rsidR="008642E3" w:rsidRDefault="008642E3" w:rsidP="0031126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г. Астрахань</w:t>
      </w:r>
    </w:p>
    <w:p w:rsidR="00A202DF" w:rsidRPr="008642E3" w:rsidRDefault="003D5BF0" w:rsidP="0031126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БЭНОУ «</w:t>
      </w:r>
      <w:r w:rsidR="00A202DF" w:rsidRPr="008642E3">
        <w:rPr>
          <w:rFonts w:ascii="Times New Roman" w:hAnsi="Times New Roman"/>
          <w:color w:val="000000"/>
          <w:sz w:val="28"/>
          <w:szCs w:val="28"/>
        </w:rPr>
        <w:t>Н</w:t>
      </w:r>
      <w:r w:rsidR="008642E3">
        <w:rPr>
          <w:rFonts w:ascii="Times New Roman" w:hAnsi="Times New Roman"/>
          <w:color w:val="000000"/>
          <w:sz w:val="28"/>
          <w:szCs w:val="28"/>
        </w:rPr>
        <w:t>атуралист</w:t>
      </w:r>
      <w:r>
        <w:rPr>
          <w:rFonts w:ascii="Times New Roman" w:hAnsi="Times New Roman"/>
          <w:color w:val="000000"/>
          <w:sz w:val="28"/>
          <w:szCs w:val="28"/>
        </w:rPr>
        <w:t>»</w:t>
      </w:r>
    </w:p>
    <w:p w:rsidR="00A202DF" w:rsidRPr="008642E3" w:rsidRDefault="008642E3" w:rsidP="0031126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Т/О «Прикладная микробиология»</w:t>
      </w:r>
      <w:r w:rsidR="00A202DF" w:rsidRPr="008642E3">
        <w:rPr>
          <w:rFonts w:ascii="Times New Roman" w:hAnsi="Times New Roman"/>
          <w:color w:val="000000"/>
          <w:sz w:val="28"/>
          <w:szCs w:val="28"/>
        </w:rPr>
        <w:t xml:space="preserve"> </w:t>
      </w:r>
    </w:p>
    <w:p w:rsidR="00A202DF" w:rsidRPr="008642E3" w:rsidRDefault="00A202DF" w:rsidP="00311269">
      <w:pPr>
        <w:spacing w:after="0" w:line="240" w:lineRule="auto"/>
        <w:jc w:val="center"/>
        <w:rPr>
          <w:rFonts w:ascii="Times New Roman" w:hAnsi="Times New Roman"/>
          <w:color w:val="000000"/>
          <w:sz w:val="28"/>
          <w:szCs w:val="28"/>
        </w:rPr>
      </w:pPr>
    </w:p>
    <w:p w:rsidR="00A202DF" w:rsidRPr="008642E3" w:rsidRDefault="00A202DF" w:rsidP="00311269">
      <w:pPr>
        <w:spacing w:after="0" w:line="240" w:lineRule="auto"/>
        <w:jc w:val="center"/>
        <w:rPr>
          <w:rFonts w:ascii="Times New Roman" w:hAnsi="Times New Roman"/>
          <w:color w:val="000000"/>
          <w:sz w:val="28"/>
          <w:szCs w:val="28"/>
        </w:rPr>
      </w:pPr>
    </w:p>
    <w:p w:rsidR="00A202DF" w:rsidRPr="008642E3" w:rsidRDefault="00A202DF" w:rsidP="00311269">
      <w:pPr>
        <w:spacing w:after="0" w:line="240" w:lineRule="auto"/>
        <w:jc w:val="center"/>
        <w:rPr>
          <w:rFonts w:ascii="Times New Roman" w:hAnsi="Times New Roman"/>
          <w:color w:val="000000"/>
          <w:sz w:val="28"/>
          <w:szCs w:val="28"/>
        </w:rPr>
      </w:pPr>
    </w:p>
    <w:p w:rsidR="00A202DF" w:rsidRDefault="00A202DF" w:rsidP="00311269">
      <w:pPr>
        <w:spacing w:after="0" w:line="240" w:lineRule="auto"/>
        <w:contextualSpacing/>
        <w:jc w:val="center"/>
        <w:rPr>
          <w:rFonts w:ascii="Times New Roman" w:hAnsi="Times New Roman"/>
          <w:color w:val="000000"/>
          <w:sz w:val="28"/>
          <w:szCs w:val="28"/>
          <w:lang w:eastAsia="ru-RU"/>
        </w:rPr>
      </w:pPr>
    </w:p>
    <w:p w:rsidR="00311269" w:rsidRDefault="00311269" w:rsidP="00311269">
      <w:pPr>
        <w:spacing w:after="0" w:line="240" w:lineRule="auto"/>
        <w:contextualSpacing/>
        <w:jc w:val="center"/>
        <w:rPr>
          <w:rFonts w:ascii="Times New Roman" w:hAnsi="Times New Roman"/>
          <w:color w:val="000000"/>
          <w:sz w:val="28"/>
          <w:szCs w:val="28"/>
          <w:lang w:eastAsia="ru-RU"/>
        </w:rPr>
      </w:pPr>
    </w:p>
    <w:p w:rsidR="00311269" w:rsidRDefault="00311269" w:rsidP="00311269">
      <w:pPr>
        <w:spacing w:after="0" w:line="240" w:lineRule="auto"/>
        <w:contextualSpacing/>
        <w:jc w:val="center"/>
        <w:rPr>
          <w:rFonts w:ascii="Times New Roman" w:hAnsi="Times New Roman"/>
          <w:color w:val="000000"/>
          <w:sz w:val="28"/>
          <w:szCs w:val="28"/>
          <w:lang w:eastAsia="ru-RU"/>
        </w:rPr>
      </w:pPr>
    </w:p>
    <w:p w:rsidR="00311269" w:rsidRDefault="00311269" w:rsidP="00311269">
      <w:pPr>
        <w:spacing w:after="0" w:line="240" w:lineRule="auto"/>
        <w:contextualSpacing/>
        <w:jc w:val="center"/>
        <w:rPr>
          <w:rFonts w:ascii="Times New Roman" w:hAnsi="Times New Roman"/>
          <w:color w:val="000000"/>
          <w:sz w:val="28"/>
          <w:szCs w:val="28"/>
          <w:lang w:eastAsia="ru-RU"/>
        </w:rPr>
      </w:pPr>
    </w:p>
    <w:p w:rsidR="00311269" w:rsidRDefault="00311269" w:rsidP="00311269">
      <w:pPr>
        <w:spacing w:after="0" w:line="240" w:lineRule="auto"/>
        <w:contextualSpacing/>
        <w:jc w:val="center"/>
        <w:rPr>
          <w:rFonts w:ascii="Times New Roman" w:hAnsi="Times New Roman"/>
          <w:color w:val="000000"/>
          <w:sz w:val="28"/>
          <w:szCs w:val="28"/>
          <w:lang w:eastAsia="ru-RU"/>
        </w:rPr>
      </w:pPr>
    </w:p>
    <w:p w:rsidR="00311269" w:rsidRPr="008642E3" w:rsidRDefault="00311269" w:rsidP="00311269">
      <w:pPr>
        <w:spacing w:after="0" w:line="240" w:lineRule="auto"/>
        <w:contextualSpacing/>
        <w:jc w:val="center"/>
        <w:rPr>
          <w:rFonts w:ascii="Times New Roman" w:hAnsi="Times New Roman"/>
          <w:color w:val="000000"/>
          <w:sz w:val="28"/>
          <w:szCs w:val="28"/>
          <w:lang w:eastAsia="ru-RU"/>
        </w:rPr>
      </w:pPr>
    </w:p>
    <w:p w:rsidR="00A202DF" w:rsidRPr="008642E3" w:rsidRDefault="00A202DF" w:rsidP="00311269">
      <w:pPr>
        <w:spacing w:after="0" w:line="240" w:lineRule="auto"/>
        <w:contextualSpacing/>
        <w:jc w:val="center"/>
        <w:rPr>
          <w:rFonts w:ascii="Times New Roman" w:hAnsi="Times New Roman"/>
          <w:color w:val="000000"/>
          <w:sz w:val="28"/>
          <w:szCs w:val="28"/>
          <w:lang w:eastAsia="ru-RU"/>
        </w:rPr>
      </w:pPr>
      <w:r w:rsidRPr="008642E3">
        <w:rPr>
          <w:rFonts w:ascii="Times New Roman" w:hAnsi="Times New Roman"/>
          <w:color w:val="000000"/>
          <w:sz w:val="28"/>
          <w:szCs w:val="28"/>
          <w:lang w:eastAsia="ru-RU"/>
        </w:rPr>
        <w:t>Научно-исследовательская работа</w:t>
      </w:r>
    </w:p>
    <w:p w:rsidR="00A202DF" w:rsidRPr="008642E3" w:rsidRDefault="00A202DF" w:rsidP="00311269">
      <w:pPr>
        <w:spacing w:after="0" w:line="240" w:lineRule="auto"/>
        <w:contextualSpacing/>
        <w:jc w:val="center"/>
        <w:rPr>
          <w:rFonts w:ascii="Times New Roman" w:hAnsi="Times New Roman"/>
          <w:color w:val="000000"/>
          <w:sz w:val="28"/>
          <w:szCs w:val="28"/>
          <w:lang w:eastAsia="ru-RU"/>
        </w:rPr>
      </w:pPr>
      <w:r w:rsidRPr="008642E3">
        <w:rPr>
          <w:rFonts w:ascii="Times New Roman" w:hAnsi="Times New Roman"/>
          <w:color w:val="000000"/>
          <w:sz w:val="28"/>
          <w:szCs w:val="28"/>
          <w:lang w:eastAsia="ru-RU"/>
        </w:rPr>
        <w:t xml:space="preserve"> на тему:</w:t>
      </w:r>
    </w:p>
    <w:p w:rsidR="003D5BF0" w:rsidRDefault="00A202DF" w:rsidP="00311269">
      <w:pPr>
        <w:spacing w:after="0" w:line="240" w:lineRule="auto"/>
        <w:jc w:val="center"/>
        <w:rPr>
          <w:rFonts w:ascii="Times New Roman" w:hAnsi="Times New Roman"/>
          <w:b/>
          <w:color w:val="000000"/>
          <w:sz w:val="28"/>
          <w:szCs w:val="28"/>
        </w:rPr>
      </w:pPr>
      <w:r w:rsidRPr="008642E3">
        <w:rPr>
          <w:rFonts w:ascii="Times New Roman" w:hAnsi="Times New Roman"/>
          <w:b/>
          <w:color w:val="000000"/>
          <w:sz w:val="28"/>
          <w:szCs w:val="28"/>
        </w:rPr>
        <w:t xml:space="preserve">Особенности лечебной воды озера Тинаки и минеральной воды </w:t>
      </w:r>
    </w:p>
    <w:p w:rsidR="00A202DF" w:rsidRPr="008642E3" w:rsidRDefault="00A202DF" w:rsidP="00311269">
      <w:pPr>
        <w:spacing w:after="0" w:line="240" w:lineRule="auto"/>
        <w:jc w:val="center"/>
        <w:rPr>
          <w:rFonts w:ascii="Times New Roman" w:hAnsi="Times New Roman"/>
          <w:b/>
          <w:color w:val="000000"/>
          <w:sz w:val="28"/>
          <w:szCs w:val="28"/>
        </w:rPr>
      </w:pPr>
      <w:r w:rsidRPr="008642E3">
        <w:rPr>
          <w:rFonts w:ascii="Times New Roman" w:hAnsi="Times New Roman"/>
          <w:b/>
          <w:color w:val="000000"/>
          <w:sz w:val="28"/>
          <w:szCs w:val="28"/>
        </w:rPr>
        <w:t>«</w:t>
      </w:r>
      <w:proofErr w:type="spellStart"/>
      <w:r w:rsidRPr="008642E3">
        <w:rPr>
          <w:rFonts w:ascii="Times New Roman" w:hAnsi="Times New Roman"/>
          <w:b/>
          <w:color w:val="000000"/>
          <w:sz w:val="28"/>
          <w:szCs w:val="28"/>
        </w:rPr>
        <w:t>Тинакского</w:t>
      </w:r>
      <w:proofErr w:type="spellEnd"/>
      <w:r w:rsidRPr="008642E3">
        <w:rPr>
          <w:rFonts w:ascii="Times New Roman" w:hAnsi="Times New Roman"/>
          <w:b/>
          <w:color w:val="000000"/>
          <w:sz w:val="28"/>
          <w:szCs w:val="28"/>
        </w:rPr>
        <w:t>» подземного источника</w:t>
      </w:r>
    </w:p>
    <w:p w:rsidR="00A202DF" w:rsidRPr="008642E3" w:rsidRDefault="00A202DF" w:rsidP="00311269">
      <w:pPr>
        <w:spacing w:after="0" w:line="240" w:lineRule="auto"/>
        <w:jc w:val="right"/>
        <w:rPr>
          <w:rFonts w:ascii="Times New Roman" w:hAnsi="Times New Roman"/>
          <w:color w:val="000000"/>
          <w:sz w:val="28"/>
          <w:szCs w:val="28"/>
        </w:rPr>
      </w:pPr>
    </w:p>
    <w:p w:rsidR="00A202DF" w:rsidRDefault="00A202DF" w:rsidP="00311269">
      <w:pPr>
        <w:spacing w:after="0" w:line="240" w:lineRule="auto"/>
        <w:ind w:left="5103"/>
        <w:jc w:val="right"/>
        <w:rPr>
          <w:rFonts w:ascii="Times New Roman" w:hAnsi="Times New Roman"/>
          <w:color w:val="000000"/>
          <w:sz w:val="28"/>
          <w:szCs w:val="28"/>
        </w:rPr>
      </w:pPr>
    </w:p>
    <w:p w:rsidR="00311269" w:rsidRDefault="00311269" w:rsidP="00311269">
      <w:pPr>
        <w:spacing w:after="0" w:line="240" w:lineRule="auto"/>
        <w:ind w:left="5103"/>
        <w:jc w:val="right"/>
        <w:rPr>
          <w:rFonts w:ascii="Times New Roman" w:hAnsi="Times New Roman"/>
          <w:color w:val="000000"/>
          <w:sz w:val="28"/>
          <w:szCs w:val="28"/>
        </w:rPr>
      </w:pPr>
    </w:p>
    <w:p w:rsidR="00311269" w:rsidRDefault="00311269" w:rsidP="00311269">
      <w:pPr>
        <w:spacing w:after="0" w:line="240" w:lineRule="auto"/>
        <w:ind w:left="5103"/>
        <w:jc w:val="right"/>
        <w:rPr>
          <w:rFonts w:ascii="Times New Roman" w:hAnsi="Times New Roman"/>
          <w:color w:val="000000"/>
          <w:sz w:val="28"/>
          <w:szCs w:val="28"/>
        </w:rPr>
      </w:pPr>
    </w:p>
    <w:p w:rsidR="00311269" w:rsidRDefault="00311269" w:rsidP="00311269">
      <w:pPr>
        <w:spacing w:after="0" w:line="240" w:lineRule="auto"/>
        <w:ind w:left="5103"/>
        <w:jc w:val="right"/>
        <w:rPr>
          <w:rFonts w:ascii="Times New Roman" w:hAnsi="Times New Roman"/>
          <w:color w:val="000000"/>
          <w:sz w:val="28"/>
          <w:szCs w:val="28"/>
        </w:rPr>
      </w:pPr>
    </w:p>
    <w:p w:rsidR="00311269" w:rsidRDefault="00311269" w:rsidP="00311269">
      <w:pPr>
        <w:spacing w:after="0" w:line="240" w:lineRule="auto"/>
        <w:ind w:left="5103"/>
        <w:jc w:val="right"/>
        <w:rPr>
          <w:rFonts w:ascii="Times New Roman" w:hAnsi="Times New Roman"/>
          <w:color w:val="000000"/>
          <w:sz w:val="28"/>
          <w:szCs w:val="28"/>
        </w:rPr>
      </w:pPr>
    </w:p>
    <w:p w:rsidR="00311269" w:rsidRDefault="00311269" w:rsidP="00311269">
      <w:pPr>
        <w:spacing w:after="0" w:line="240" w:lineRule="auto"/>
        <w:ind w:left="5103"/>
        <w:jc w:val="right"/>
        <w:rPr>
          <w:rFonts w:ascii="Times New Roman" w:hAnsi="Times New Roman"/>
          <w:color w:val="000000"/>
          <w:sz w:val="28"/>
          <w:szCs w:val="28"/>
        </w:rPr>
      </w:pPr>
    </w:p>
    <w:p w:rsidR="00311269" w:rsidRDefault="00311269" w:rsidP="00311269">
      <w:pPr>
        <w:spacing w:after="0" w:line="240" w:lineRule="auto"/>
        <w:ind w:left="5103"/>
        <w:jc w:val="right"/>
        <w:rPr>
          <w:rFonts w:ascii="Times New Roman" w:hAnsi="Times New Roman"/>
          <w:color w:val="000000"/>
          <w:sz w:val="28"/>
          <w:szCs w:val="28"/>
        </w:rPr>
      </w:pPr>
    </w:p>
    <w:p w:rsidR="00311269" w:rsidRPr="008642E3" w:rsidRDefault="00311269" w:rsidP="00311269">
      <w:pPr>
        <w:spacing w:after="0" w:line="240" w:lineRule="auto"/>
        <w:ind w:left="5103"/>
        <w:jc w:val="right"/>
        <w:rPr>
          <w:rFonts w:ascii="Times New Roman" w:hAnsi="Times New Roman"/>
          <w:color w:val="000000"/>
          <w:sz w:val="28"/>
          <w:szCs w:val="28"/>
        </w:rPr>
      </w:pPr>
    </w:p>
    <w:p w:rsidR="00A202DF" w:rsidRPr="008642E3" w:rsidRDefault="008642E3" w:rsidP="00311269">
      <w:pPr>
        <w:spacing w:after="0" w:line="240" w:lineRule="auto"/>
        <w:jc w:val="right"/>
        <w:rPr>
          <w:rFonts w:ascii="Times New Roman" w:hAnsi="Times New Roman"/>
          <w:color w:val="000000"/>
          <w:sz w:val="28"/>
          <w:szCs w:val="28"/>
        </w:rPr>
      </w:pPr>
      <w:r>
        <w:rPr>
          <w:rFonts w:ascii="Times New Roman" w:hAnsi="Times New Roman"/>
          <w:color w:val="000000"/>
          <w:sz w:val="28"/>
          <w:szCs w:val="28"/>
        </w:rPr>
        <w:t>Автор:</w:t>
      </w:r>
    </w:p>
    <w:p w:rsidR="00A202DF" w:rsidRPr="008642E3" w:rsidRDefault="00A202DF" w:rsidP="00311269">
      <w:pPr>
        <w:spacing w:after="0" w:line="240" w:lineRule="auto"/>
        <w:jc w:val="right"/>
        <w:rPr>
          <w:rFonts w:ascii="Times New Roman" w:hAnsi="Times New Roman"/>
          <w:color w:val="000000"/>
          <w:sz w:val="28"/>
          <w:szCs w:val="28"/>
        </w:rPr>
      </w:pPr>
      <w:r w:rsidRPr="008642E3">
        <w:rPr>
          <w:rFonts w:ascii="Times New Roman" w:hAnsi="Times New Roman"/>
          <w:color w:val="000000"/>
          <w:sz w:val="28"/>
          <w:szCs w:val="28"/>
        </w:rPr>
        <w:t>Ларин Кирилл Романович</w:t>
      </w:r>
    </w:p>
    <w:p w:rsidR="00A202DF" w:rsidRPr="00311269" w:rsidRDefault="008642E3" w:rsidP="00311269">
      <w:pPr>
        <w:spacing w:after="0" w:line="240" w:lineRule="auto"/>
        <w:jc w:val="right"/>
        <w:rPr>
          <w:rFonts w:ascii="Times New Roman" w:hAnsi="Times New Roman"/>
          <w:color w:val="000000"/>
          <w:sz w:val="28"/>
          <w:szCs w:val="28"/>
        </w:rPr>
      </w:pPr>
      <w:r w:rsidRPr="00311269">
        <w:rPr>
          <w:rFonts w:ascii="Times New Roman" w:hAnsi="Times New Roman"/>
          <w:sz w:val="28"/>
          <w:szCs w:val="28"/>
        </w:rPr>
        <w:t>Научные руководитель</w:t>
      </w:r>
      <w:r w:rsidR="00A202DF" w:rsidRPr="00311269">
        <w:rPr>
          <w:rFonts w:ascii="Times New Roman" w:hAnsi="Times New Roman"/>
          <w:color w:val="000000"/>
          <w:sz w:val="28"/>
          <w:szCs w:val="28"/>
        </w:rPr>
        <w:t>:</w:t>
      </w:r>
    </w:p>
    <w:p w:rsidR="00A202DF" w:rsidRDefault="00A202DF" w:rsidP="00311269">
      <w:pPr>
        <w:spacing w:after="0" w:line="240" w:lineRule="auto"/>
        <w:jc w:val="right"/>
        <w:rPr>
          <w:rFonts w:ascii="Times New Roman" w:hAnsi="Times New Roman"/>
          <w:color w:val="000000"/>
          <w:sz w:val="28"/>
          <w:szCs w:val="28"/>
        </w:rPr>
      </w:pPr>
      <w:r w:rsidRPr="008642E3">
        <w:rPr>
          <w:rFonts w:ascii="Times New Roman" w:hAnsi="Times New Roman"/>
          <w:color w:val="000000"/>
          <w:sz w:val="28"/>
          <w:szCs w:val="28"/>
        </w:rPr>
        <w:t>Пархоменко Анна Николаевна,</w:t>
      </w:r>
    </w:p>
    <w:p w:rsidR="008642E3" w:rsidRDefault="008642E3" w:rsidP="00311269">
      <w:pPr>
        <w:spacing w:after="0" w:line="240" w:lineRule="auto"/>
        <w:jc w:val="right"/>
        <w:rPr>
          <w:rFonts w:ascii="Times New Roman" w:hAnsi="Times New Roman"/>
          <w:color w:val="000000"/>
          <w:sz w:val="28"/>
          <w:szCs w:val="28"/>
        </w:rPr>
      </w:pPr>
      <w:r>
        <w:rPr>
          <w:rFonts w:ascii="Times New Roman" w:hAnsi="Times New Roman"/>
          <w:color w:val="000000"/>
          <w:sz w:val="28"/>
          <w:szCs w:val="28"/>
        </w:rPr>
        <w:t xml:space="preserve">педагог дополнительного образования </w:t>
      </w:r>
    </w:p>
    <w:p w:rsidR="008642E3" w:rsidRPr="008642E3" w:rsidRDefault="008642E3" w:rsidP="00311269">
      <w:pPr>
        <w:spacing w:after="0" w:line="240" w:lineRule="auto"/>
        <w:jc w:val="right"/>
        <w:rPr>
          <w:rFonts w:ascii="Times New Roman" w:hAnsi="Times New Roman"/>
          <w:color w:val="000000"/>
          <w:sz w:val="28"/>
          <w:szCs w:val="28"/>
        </w:rPr>
      </w:pPr>
      <w:r>
        <w:rPr>
          <w:rFonts w:ascii="Times New Roman" w:hAnsi="Times New Roman"/>
          <w:color w:val="000000"/>
          <w:sz w:val="28"/>
          <w:szCs w:val="28"/>
        </w:rPr>
        <w:t>ГАУ АО ДО «Эколого-биологический центр»,</w:t>
      </w:r>
    </w:p>
    <w:p w:rsidR="00A202DF" w:rsidRPr="008642E3" w:rsidRDefault="00A202DF" w:rsidP="00311269">
      <w:pPr>
        <w:spacing w:after="0" w:line="240" w:lineRule="auto"/>
        <w:jc w:val="right"/>
        <w:rPr>
          <w:rFonts w:ascii="Times New Roman" w:hAnsi="Times New Roman"/>
          <w:color w:val="000000"/>
          <w:sz w:val="28"/>
          <w:szCs w:val="28"/>
        </w:rPr>
      </w:pPr>
      <w:r w:rsidRPr="008642E3">
        <w:rPr>
          <w:rFonts w:ascii="Times New Roman" w:hAnsi="Times New Roman"/>
          <w:color w:val="000000"/>
          <w:sz w:val="28"/>
          <w:szCs w:val="28"/>
        </w:rPr>
        <w:t>к.б.н., доцент кафедры</w:t>
      </w:r>
    </w:p>
    <w:p w:rsidR="00A202DF" w:rsidRPr="008642E3" w:rsidRDefault="00A47FDB" w:rsidP="00311269">
      <w:pPr>
        <w:spacing w:after="0" w:line="240" w:lineRule="auto"/>
        <w:jc w:val="right"/>
        <w:rPr>
          <w:rFonts w:ascii="Times New Roman" w:hAnsi="Times New Roman"/>
          <w:color w:val="000000"/>
          <w:sz w:val="28"/>
          <w:szCs w:val="28"/>
        </w:rPr>
      </w:pPr>
      <w:r>
        <w:rPr>
          <w:rFonts w:ascii="Times New Roman" w:hAnsi="Times New Roman"/>
          <w:color w:val="000000"/>
          <w:sz w:val="28"/>
          <w:szCs w:val="28"/>
        </w:rPr>
        <w:t>«</w:t>
      </w:r>
      <w:r w:rsidR="00A202DF" w:rsidRPr="008642E3">
        <w:rPr>
          <w:rFonts w:ascii="Times New Roman" w:hAnsi="Times New Roman"/>
          <w:color w:val="000000"/>
          <w:sz w:val="28"/>
          <w:szCs w:val="28"/>
        </w:rPr>
        <w:t>Прикладная</w:t>
      </w:r>
    </w:p>
    <w:p w:rsidR="00A202DF" w:rsidRPr="008642E3" w:rsidRDefault="00A202DF" w:rsidP="00311269">
      <w:pPr>
        <w:spacing w:after="0" w:line="240" w:lineRule="auto"/>
        <w:jc w:val="right"/>
        <w:rPr>
          <w:rFonts w:ascii="Times New Roman" w:hAnsi="Times New Roman"/>
          <w:color w:val="000000"/>
          <w:sz w:val="28"/>
          <w:szCs w:val="28"/>
        </w:rPr>
      </w:pPr>
      <w:r w:rsidRPr="008642E3">
        <w:rPr>
          <w:rFonts w:ascii="Times New Roman" w:hAnsi="Times New Roman"/>
          <w:color w:val="000000"/>
          <w:sz w:val="28"/>
          <w:szCs w:val="28"/>
        </w:rPr>
        <w:t>биология и микробиология</w:t>
      </w:r>
      <w:r w:rsidR="00A47FDB">
        <w:rPr>
          <w:rFonts w:ascii="Times New Roman" w:hAnsi="Times New Roman"/>
          <w:color w:val="000000"/>
          <w:sz w:val="28"/>
          <w:szCs w:val="28"/>
        </w:rPr>
        <w:t>»</w:t>
      </w:r>
      <w:r w:rsidRPr="008642E3">
        <w:rPr>
          <w:rFonts w:ascii="Times New Roman" w:hAnsi="Times New Roman"/>
          <w:color w:val="000000"/>
          <w:sz w:val="28"/>
          <w:szCs w:val="28"/>
        </w:rPr>
        <w:t>,</w:t>
      </w:r>
    </w:p>
    <w:p w:rsidR="00A202DF" w:rsidRPr="008642E3" w:rsidRDefault="00A202DF" w:rsidP="00311269">
      <w:pPr>
        <w:spacing w:after="0" w:line="240" w:lineRule="auto"/>
        <w:jc w:val="right"/>
        <w:rPr>
          <w:rFonts w:ascii="Times New Roman" w:hAnsi="Times New Roman"/>
          <w:color w:val="000000"/>
          <w:sz w:val="28"/>
          <w:szCs w:val="28"/>
        </w:rPr>
      </w:pPr>
      <w:r w:rsidRPr="008642E3">
        <w:rPr>
          <w:rFonts w:ascii="Times New Roman" w:hAnsi="Times New Roman"/>
          <w:color w:val="000000"/>
          <w:sz w:val="28"/>
          <w:szCs w:val="28"/>
        </w:rPr>
        <w:t>ФГБОУ ВО АГТУ</w:t>
      </w:r>
    </w:p>
    <w:p w:rsidR="00A202DF" w:rsidRPr="008642E3" w:rsidRDefault="00A202DF" w:rsidP="00311269">
      <w:pPr>
        <w:spacing w:after="0" w:line="240" w:lineRule="auto"/>
        <w:jc w:val="right"/>
        <w:rPr>
          <w:rFonts w:ascii="Times New Roman" w:hAnsi="Times New Roman"/>
          <w:color w:val="000000"/>
          <w:sz w:val="28"/>
          <w:szCs w:val="28"/>
        </w:rPr>
      </w:pPr>
    </w:p>
    <w:p w:rsidR="00A202DF" w:rsidRPr="008642E3" w:rsidRDefault="00A202DF" w:rsidP="00311269">
      <w:pPr>
        <w:spacing w:after="0" w:line="240" w:lineRule="auto"/>
        <w:jc w:val="right"/>
        <w:rPr>
          <w:rFonts w:ascii="Times New Roman" w:hAnsi="Times New Roman"/>
          <w:color w:val="000000"/>
          <w:sz w:val="28"/>
          <w:szCs w:val="28"/>
        </w:rPr>
      </w:pPr>
    </w:p>
    <w:p w:rsidR="00A202DF" w:rsidRDefault="00A202DF" w:rsidP="00311269">
      <w:pPr>
        <w:spacing w:after="0" w:line="240" w:lineRule="auto"/>
        <w:jc w:val="right"/>
        <w:rPr>
          <w:rFonts w:ascii="Times New Roman" w:hAnsi="Times New Roman"/>
          <w:color w:val="000000"/>
          <w:sz w:val="28"/>
          <w:szCs w:val="28"/>
        </w:rPr>
      </w:pPr>
    </w:p>
    <w:p w:rsidR="00311269" w:rsidRPr="008642E3" w:rsidRDefault="00311269" w:rsidP="00311269">
      <w:pPr>
        <w:spacing w:after="0" w:line="240" w:lineRule="auto"/>
        <w:jc w:val="right"/>
        <w:rPr>
          <w:rFonts w:ascii="Times New Roman" w:hAnsi="Times New Roman"/>
          <w:color w:val="000000"/>
          <w:sz w:val="28"/>
          <w:szCs w:val="28"/>
        </w:rPr>
      </w:pPr>
    </w:p>
    <w:p w:rsidR="00A202DF" w:rsidRPr="008642E3" w:rsidRDefault="00A202DF" w:rsidP="00311269">
      <w:pPr>
        <w:spacing w:after="0" w:line="240" w:lineRule="auto"/>
        <w:jc w:val="right"/>
        <w:rPr>
          <w:rFonts w:ascii="Times New Roman" w:hAnsi="Times New Roman"/>
          <w:color w:val="000000"/>
          <w:sz w:val="28"/>
          <w:szCs w:val="28"/>
        </w:rPr>
      </w:pPr>
    </w:p>
    <w:p w:rsidR="00A202DF" w:rsidRPr="008642E3" w:rsidRDefault="00A202DF" w:rsidP="00311269">
      <w:pPr>
        <w:spacing w:after="0" w:line="240" w:lineRule="auto"/>
        <w:jc w:val="center"/>
        <w:rPr>
          <w:rFonts w:ascii="Times New Roman" w:hAnsi="Times New Roman"/>
          <w:color w:val="000000"/>
          <w:sz w:val="28"/>
          <w:szCs w:val="28"/>
        </w:rPr>
      </w:pPr>
      <w:r w:rsidRPr="008642E3">
        <w:rPr>
          <w:rFonts w:ascii="Times New Roman" w:hAnsi="Times New Roman"/>
          <w:color w:val="000000"/>
          <w:sz w:val="28"/>
          <w:szCs w:val="28"/>
        </w:rPr>
        <w:t>Астрахань, 2020</w:t>
      </w:r>
    </w:p>
    <w:p w:rsidR="00A202DF" w:rsidRPr="008642E3" w:rsidRDefault="00A202DF" w:rsidP="00311269">
      <w:pPr>
        <w:spacing w:after="0" w:line="240" w:lineRule="auto"/>
        <w:ind w:left="-426" w:firstLine="426"/>
        <w:jc w:val="center"/>
        <w:rPr>
          <w:rFonts w:ascii="Times New Roman" w:hAnsi="Times New Roman"/>
          <w:b/>
          <w:color w:val="000000"/>
          <w:sz w:val="28"/>
          <w:szCs w:val="28"/>
        </w:rPr>
      </w:pPr>
      <w:r w:rsidRPr="008642E3">
        <w:rPr>
          <w:rFonts w:ascii="Times New Roman" w:hAnsi="Times New Roman"/>
          <w:b/>
          <w:color w:val="000000"/>
          <w:sz w:val="28"/>
          <w:szCs w:val="28"/>
        </w:rPr>
        <w:br w:type="page"/>
      </w:r>
      <w:r w:rsidRPr="008642E3">
        <w:rPr>
          <w:rFonts w:ascii="Times New Roman" w:hAnsi="Times New Roman"/>
          <w:b/>
          <w:color w:val="000000"/>
          <w:sz w:val="28"/>
          <w:szCs w:val="28"/>
        </w:rPr>
        <w:lastRenderedPageBreak/>
        <w:t>Содержание</w:t>
      </w:r>
    </w:p>
    <w:tbl>
      <w:tblPr>
        <w:tblpPr w:leftFromText="180" w:rightFromText="180" w:vertAnchor="text" w:horzAnchor="margin" w:tblpX="539" w:tblpY="641"/>
        <w:tblW w:w="9493" w:type="dxa"/>
        <w:tblLayout w:type="fixed"/>
        <w:tblLook w:val="00A0" w:firstRow="1" w:lastRow="0" w:firstColumn="1" w:lastColumn="0" w:noHBand="0" w:noVBand="0"/>
      </w:tblPr>
      <w:tblGrid>
        <w:gridCol w:w="8926"/>
        <w:gridCol w:w="567"/>
      </w:tblGrid>
      <w:tr w:rsidR="00311269" w:rsidRPr="008642E3" w:rsidTr="00311269">
        <w:trPr>
          <w:trHeight w:val="657"/>
        </w:trPr>
        <w:tc>
          <w:tcPr>
            <w:tcW w:w="8926" w:type="dxa"/>
          </w:tcPr>
          <w:p w:rsidR="00311269" w:rsidRPr="008642E3" w:rsidRDefault="00311269" w:rsidP="00311269">
            <w:pPr>
              <w:spacing w:after="0" w:line="240" w:lineRule="auto"/>
              <w:rPr>
                <w:rFonts w:ascii="Times New Roman" w:hAnsi="Times New Roman"/>
                <w:color w:val="000000"/>
                <w:sz w:val="28"/>
                <w:szCs w:val="28"/>
              </w:rPr>
            </w:pPr>
            <w:r w:rsidRPr="008642E3">
              <w:rPr>
                <w:rFonts w:ascii="Times New Roman" w:hAnsi="Times New Roman"/>
                <w:color w:val="000000"/>
                <w:sz w:val="28"/>
                <w:szCs w:val="28"/>
              </w:rPr>
              <w:t xml:space="preserve">Введение ……………………………………………………………………... </w:t>
            </w:r>
          </w:p>
          <w:p w:rsidR="00311269" w:rsidRPr="008642E3" w:rsidRDefault="00311269" w:rsidP="00311269">
            <w:pPr>
              <w:spacing w:after="0" w:line="240" w:lineRule="auto"/>
              <w:rPr>
                <w:rFonts w:ascii="Times New Roman" w:hAnsi="Times New Roman"/>
                <w:color w:val="000000"/>
                <w:sz w:val="28"/>
                <w:szCs w:val="28"/>
              </w:rPr>
            </w:pPr>
            <w:r w:rsidRPr="008642E3">
              <w:rPr>
                <w:rFonts w:ascii="Times New Roman" w:hAnsi="Times New Roman"/>
                <w:sz w:val="28"/>
                <w:szCs w:val="28"/>
              </w:rPr>
              <w:t xml:space="preserve">Глава 1. Литературный обзор </w:t>
            </w:r>
            <w:r w:rsidRPr="008642E3">
              <w:rPr>
                <w:rFonts w:ascii="Times New Roman" w:hAnsi="Times New Roman"/>
                <w:color w:val="000000"/>
                <w:sz w:val="28"/>
                <w:szCs w:val="28"/>
              </w:rPr>
              <w:t>……………………………………………</w:t>
            </w:r>
            <w:r>
              <w:rPr>
                <w:rFonts w:ascii="Times New Roman" w:hAnsi="Times New Roman"/>
                <w:color w:val="000000"/>
                <w:sz w:val="28"/>
                <w:szCs w:val="28"/>
              </w:rPr>
              <w:t>…</w:t>
            </w:r>
          </w:p>
          <w:p w:rsidR="00311269" w:rsidRPr="008642E3" w:rsidRDefault="00311269" w:rsidP="00311269">
            <w:pPr>
              <w:spacing w:after="0" w:line="240" w:lineRule="auto"/>
              <w:rPr>
                <w:rFonts w:ascii="Times New Roman" w:hAnsi="Times New Roman"/>
                <w:color w:val="000000"/>
                <w:sz w:val="28"/>
                <w:szCs w:val="28"/>
              </w:rPr>
            </w:pPr>
            <w:r w:rsidRPr="008642E3">
              <w:rPr>
                <w:rFonts w:ascii="Times New Roman" w:hAnsi="Times New Roman"/>
                <w:color w:val="000000"/>
                <w:sz w:val="28"/>
                <w:szCs w:val="28"/>
              </w:rPr>
              <w:t>1.1.</w:t>
            </w:r>
            <w:r>
              <w:rPr>
                <w:rFonts w:ascii="Times New Roman" w:hAnsi="Times New Roman"/>
                <w:color w:val="000000"/>
                <w:sz w:val="28"/>
                <w:szCs w:val="28"/>
              </w:rPr>
              <w:t xml:space="preserve"> </w:t>
            </w:r>
            <w:r w:rsidRPr="008642E3">
              <w:rPr>
                <w:rFonts w:ascii="Times New Roman" w:hAnsi="Times New Roman"/>
                <w:color w:val="000000"/>
                <w:sz w:val="28"/>
                <w:szCs w:val="28"/>
              </w:rPr>
              <w:t xml:space="preserve">История открытия   целебных источников Астраханской </w:t>
            </w:r>
            <w:r w:rsidRPr="008642E3">
              <w:rPr>
                <w:rFonts w:ascii="Times New Roman" w:hAnsi="Times New Roman"/>
                <w:sz w:val="28"/>
                <w:szCs w:val="28"/>
              </w:rPr>
              <w:t>об</w:t>
            </w:r>
            <w:r>
              <w:rPr>
                <w:rFonts w:ascii="Times New Roman" w:hAnsi="Times New Roman"/>
                <w:sz w:val="28"/>
                <w:szCs w:val="28"/>
              </w:rPr>
              <w:t>ласти….</w:t>
            </w:r>
          </w:p>
          <w:p w:rsidR="00311269" w:rsidRPr="008642E3" w:rsidRDefault="00311269" w:rsidP="00311269">
            <w:pPr>
              <w:spacing w:after="0" w:line="240" w:lineRule="auto"/>
              <w:rPr>
                <w:rFonts w:ascii="Times New Roman" w:hAnsi="Times New Roman"/>
                <w:color w:val="000000"/>
                <w:sz w:val="28"/>
                <w:szCs w:val="28"/>
              </w:rPr>
            </w:pPr>
            <w:r w:rsidRPr="008642E3">
              <w:rPr>
                <w:rFonts w:ascii="Times New Roman" w:hAnsi="Times New Roman"/>
                <w:color w:val="000000"/>
                <w:sz w:val="28"/>
                <w:szCs w:val="28"/>
              </w:rPr>
              <w:t>1.2.</w:t>
            </w:r>
            <w:r w:rsidRPr="008642E3">
              <w:rPr>
                <w:rFonts w:ascii="Times New Roman" w:hAnsi="Times New Roman"/>
                <w:sz w:val="28"/>
                <w:szCs w:val="28"/>
              </w:rPr>
              <w:t xml:space="preserve"> Географический аспект соленых озер и подземных вод </w:t>
            </w:r>
            <w:r w:rsidRPr="008642E3">
              <w:rPr>
                <w:rFonts w:ascii="Times New Roman" w:hAnsi="Times New Roman"/>
                <w:color w:val="000000"/>
                <w:sz w:val="28"/>
                <w:szCs w:val="28"/>
              </w:rPr>
              <w:t xml:space="preserve">Астраханской </w:t>
            </w:r>
            <w:r w:rsidRPr="008642E3">
              <w:rPr>
                <w:rFonts w:ascii="Times New Roman" w:hAnsi="Times New Roman"/>
                <w:sz w:val="28"/>
                <w:szCs w:val="28"/>
              </w:rPr>
              <w:t>области</w:t>
            </w:r>
            <w:r w:rsidRPr="008642E3">
              <w:rPr>
                <w:rFonts w:ascii="Times New Roman" w:hAnsi="Times New Roman"/>
                <w:color w:val="000000"/>
                <w:sz w:val="28"/>
                <w:szCs w:val="28"/>
              </w:rPr>
              <w:t xml:space="preserve"> </w:t>
            </w:r>
            <w:r>
              <w:rPr>
                <w:rFonts w:ascii="Times New Roman" w:hAnsi="Times New Roman"/>
                <w:color w:val="000000"/>
                <w:sz w:val="28"/>
                <w:szCs w:val="28"/>
              </w:rPr>
              <w:t>…………………………………………………. …..</w:t>
            </w:r>
          </w:p>
          <w:p w:rsidR="00311269" w:rsidRPr="008642E3" w:rsidRDefault="00311269" w:rsidP="00311269">
            <w:pPr>
              <w:spacing w:after="0" w:line="240" w:lineRule="auto"/>
              <w:rPr>
                <w:rFonts w:ascii="Times New Roman" w:hAnsi="Times New Roman"/>
                <w:sz w:val="28"/>
                <w:szCs w:val="28"/>
              </w:rPr>
            </w:pPr>
            <w:r w:rsidRPr="008642E3">
              <w:rPr>
                <w:rFonts w:ascii="Times New Roman" w:hAnsi="Times New Roman"/>
                <w:color w:val="000000"/>
                <w:sz w:val="28"/>
                <w:szCs w:val="28"/>
              </w:rPr>
              <w:t>1.3.</w:t>
            </w:r>
            <w:r w:rsidRPr="008642E3">
              <w:rPr>
                <w:rFonts w:ascii="Times New Roman" w:hAnsi="Times New Roman"/>
                <w:sz w:val="28"/>
                <w:szCs w:val="28"/>
              </w:rPr>
              <w:t xml:space="preserve"> Химический состав подземных вод </w:t>
            </w:r>
            <w:proofErr w:type="spellStart"/>
            <w:r w:rsidRPr="008642E3">
              <w:rPr>
                <w:rFonts w:ascii="Times New Roman" w:hAnsi="Times New Roman"/>
                <w:sz w:val="28"/>
                <w:szCs w:val="28"/>
              </w:rPr>
              <w:t>Тинакского</w:t>
            </w:r>
            <w:proofErr w:type="spellEnd"/>
            <w:r w:rsidRPr="008642E3">
              <w:rPr>
                <w:rFonts w:ascii="Times New Roman" w:hAnsi="Times New Roman"/>
                <w:sz w:val="28"/>
                <w:szCs w:val="28"/>
              </w:rPr>
              <w:t xml:space="preserve"> месторождения и озера Тинаки</w:t>
            </w:r>
            <w:r>
              <w:rPr>
                <w:rFonts w:ascii="Times New Roman" w:hAnsi="Times New Roman"/>
                <w:sz w:val="28"/>
                <w:szCs w:val="28"/>
              </w:rPr>
              <w:t>…………………………………………………………………</w:t>
            </w:r>
          </w:p>
          <w:p w:rsidR="00311269" w:rsidRPr="008642E3" w:rsidRDefault="00311269" w:rsidP="00311269">
            <w:pPr>
              <w:spacing w:after="0" w:line="240" w:lineRule="auto"/>
              <w:rPr>
                <w:rFonts w:ascii="Times New Roman" w:hAnsi="Times New Roman"/>
                <w:color w:val="000000"/>
                <w:sz w:val="28"/>
                <w:szCs w:val="28"/>
              </w:rPr>
            </w:pPr>
            <w:r w:rsidRPr="008642E3">
              <w:rPr>
                <w:rFonts w:ascii="Times New Roman" w:hAnsi="Times New Roman"/>
                <w:sz w:val="28"/>
                <w:szCs w:val="28"/>
              </w:rPr>
              <w:t xml:space="preserve">1.4. </w:t>
            </w:r>
            <w:r w:rsidRPr="008642E3">
              <w:rPr>
                <w:rFonts w:ascii="Times New Roman" w:hAnsi="Times New Roman"/>
                <w:color w:val="000000"/>
                <w:sz w:val="28"/>
                <w:szCs w:val="28"/>
              </w:rPr>
              <w:t>Целебные свойства минеральной воды «</w:t>
            </w:r>
            <w:proofErr w:type="spellStart"/>
            <w:r w:rsidRPr="008642E3">
              <w:rPr>
                <w:rFonts w:ascii="Times New Roman" w:hAnsi="Times New Roman"/>
                <w:color w:val="000000"/>
                <w:sz w:val="28"/>
                <w:szCs w:val="28"/>
              </w:rPr>
              <w:t>Тинакского</w:t>
            </w:r>
            <w:proofErr w:type="spellEnd"/>
            <w:r w:rsidRPr="008642E3">
              <w:rPr>
                <w:rFonts w:ascii="Times New Roman" w:hAnsi="Times New Roman"/>
                <w:color w:val="000000"/>
                <w:sz w:val="28"/>
                <w:szCs w:val="28"/>
              </w:rPr>
              <w:t>» подземного источник</w:t>
            </w:r>
            <w:r>
              <w:rPr>
                <w:rFonts w:ascii="Times New Roman" w:hAnsi="Times New Roman"/>
                <w:color w:val="000000"/>
                <w:sz w:val="28"/>
                <w:szCs w:val="28"/>
              </w:rPr>
              <w:t>а……………………………………………………</w:t>
            </w:r>
            <w:proofErr w:type="gramStart"/>
            <w:r>
              <w:rPr>
                <w:rFonts w:ascii="Times New Roman" w:hAnsi="Times New Roman"/>
                <w:color w:val="000000"/>
                <w:sz w:val="28"/>
                <w:szCs w:val="28"/>
              </w:rPr>
              <w:t>…….</w:t>
            </w:r>
            <w:proofErr w:type="gramEnd"/>
            <w:r>
              <w:rPr>
                <w:rFonts w:ascii="Times New Roman" w:hAnsi="Times New Roman"/>
                <w:color w:val="000000"/>
                <w:sz w:val="28"/>
                <w:szCs w:val="28"/>
              </w:rPr>
              <w:t>.…………</w:t>
            </w:r>
          </w:p>
          <w:p w:rsidR="00311269" w:rsidRPr="008642E3" w:rsidRDefault="00311269" w:rsidP="00311269">
            <w:pPr>
              <w:spacing w:after="0" w:line="240" w:lineRule="auto"/>
              <w:rPr>
                <w:rFonts w:ascii="Times New Roman" w:hAnsi="Times New Roman"/>
                <w:color w:val="000000"/>
                <w:sz w:val="28"/>
                <w:szCs w:val="28"/>
              </w:rPr>
            </w:pPr>
            <w:r w:rsidRPr="008642E3">
              <w:rPr>
                <w:rFonts w:ascii="Times New Roman" w:hAnsi="Times New Roman"/>
                <w:color w:val="000000"/>
                <w:sz w:val="28"/>
                <w:szCs w:val="28"/>
              </w:rPr>
              <w:t>1.5.</w:t>
            </w:r>
            <w:r w:rsidRPr="008642E3">
              <w:rPr>
                <w:rFonts w:ascii="Times New Roman" w:hAnsi="Times New Roman"/>
                <w:sz w:val="28"/>
                <w:szCs w:val="28"/>
              </w:rPr>
              <w:t xml:space="preserve"> </w:t>
            </w:r>
            <w:r w:rsidRPr="008642E3">
              <w:rPr>
                <w:rFonts w:ascii="Times New Roman" w:hAnsi="Times New Roman"/>
                <w:color w:val="000000"/>
                <w:sz w:val="28"/>
                <w:szCs w:val="28"/>
              </w:rPr>
              <w:t>Уникальный природный лечебный фактор Центра реабилитации «</w:t>
            </w:r>
            <w:proofErr w:type="gramStart"/>
            <w:r w:rsidRPr="008642E3">
              <w:rPr>
                <w:rFonts w:ascii="Times New Roman" w:hAnsi="Times New Roman"/>
                <w:color w:val="000000"/>
                <w:sz w:val="28"/>
                <w:szCs w:val="28"/>
              </w:rPr>
              <w:t>Тинаки»…</w:t>
            </w:r>
            <w:proofErr w:type="gramEnd"/>
            <w:r>
              <w:rPr>
                <w:rFonts w:ascii="Times New Roman" w:hAnsi="Times New Roman"/>
                <w:color w:val="000000"/>
                <w:sz w:val="28"/>
                <w:szCs w:val="28"/>
              </w:rPr>
              <w:t>…………………………………………………………………..</w:t>
            </w:r>
          </w:p>
          <w:p w:rsidR="00311269" w:rsidRPr="008642E3" w:rsidRDefault="00311269" w:rsidP="00311269">
            <w:pPr>
              <w:spacing w:after="0" w:line="240" w:lineRule="auto"/>
              <w:rPr>
                <w:rFonts w:ascii="Times New Roman" w:hAnsi="Times New Roman"/>
                <w:color w:val="000000"/>
                <w:sz w:val="28"/>
                <w:szCs w:val="28"/>
              </w:rPr>
            </w:pPr>
            <w:r w:rsidRPr="008642E3">
              <w:rPr>
                <w:rFonts w:ascii="Times New Roman" w:hAnsi="Times New Roman"/>
                <w:sz w:val="28"/>
                <w:szCs w:val="28"/>
              </w:rPr>
              <w:t>Глава 2. Объекты и мет</w:t>
            </w:r>
            <w:r>
              <w:rPr>
                <w:rFonts w:ascii="Times New Roman" w:hAnsi="Times New Roman"/>
                <w:sz w:val="28"/>
                <w:szCs w:val="28"/>
              </w:rPr>
              <w:t>оды исследования…………………………………</w:t>
            </w:r>
          </w:p>
          <w:p w:rsidR="00311269" w:rsidRPr="008642E3" w:rsidRDefault="00311269" w:rsidP="00311269">
            <w:pPr>
              <w:spacing w:after="0" w:line="240" w:lineRule="auto"/>
              <w:rPr>
                <w:rFonts w:ascii="Times New Roman" w:hAnsi="Times New Roman"/>
                <w:color w:val="000000"/>
                <w:sz w:val="28"/>
                <w:szCs w:val="28"/>
              </w:rPr>
            </w:pPr>
            <w:r w:rsidRPr="008642E3">
              <w:rPr>
                <w:rFonts w:ascii="Times New Roman" w:hAnsi="Times New Roman"/>
                <w:color w:val="000000"/>
                <w:sz w:val="28"/>
                <w:szCs w:val="28"/>
              </w:rPr>
              <w:t>2.1.</w:t>
            </w:r>
            <w:r w:rsidRPr="008642E3">
              <w:rPr>
                <w:rFonts w:ascii="Times New Roman" w:hAnsi="Times New Roman"/>
                <w:b/>
                <w:sz w:val="28"/>
                <w:szCs w:val="28"/>
              </w:rPr>
              <w:t xml:space="preserve"> </w:t>
            </w:r>
            <w:r w:rsidRPr="008642E3">
              <w:rPr>
                <w:rFonts w:ascii="Times New Roman" w:hAnsi="Times New Roman"/>
                <w:sz w:val="28"/>
                <w:szCs w:val="28"/>
              </w:rPr>
              <w:t>Объекты исследования</w:t>
            </w:r>
            <w:r>
              <w:rPr>
                <w:rFonts w:ascii="Times New Roman" w:hAnsi="Times New Roman"/>
                <w:color w:val="000000"/>
                <w:sz w:val="28"/>
                <w:szCs w:val="28"/>
              </w:rPr>
              <w:t>…………………………………………………</w:t>
            </w:r>
          </w:p>
          <w:p w:rsidR="00311269" w:rsidRPr="008642E3" w:rsidRDefault="00311269" w:rsidP="00311269">
            <w:pPr>
              <w:spacing w:after="0" w:line="240" w:lineRule="auto"/>
              <w:rPr>
                <w:rFonts w:ascii="Times New Roman" w:hAnsi="Times New Roman"/>
                <w:color w:val="000000"/>
                <w:sz w:val="28"/>
                <w:szCs w:val="28"/>
              </w:rPr>
            </w:pPr>
            <w:r w:rsidRPr="008642E3">
              <w:rPr>
                <w:rFonts w:ascii="Times New Roman" w:hAnsi="Times New Roman"/>
                <w:color w:val="000000"/>
                <w:sz w:val="28"/>
                <w:szCs w:val="28"/>
              </w:rPr>
              <w:t>2.2</w:t>
            </w:r>
            <w:r w:rsidRPr="008642E3">
              <w:rPr>
                <w:rFonts w:ascii="Times New Roman" w:hAnsi="Times New Roman"/>
                <w:b/>
                <w:sz w:val="28"/>
                <w:szCs w:val="28"/>
              </w:rPr>
              <w:t xml:space="preserve"> </w:t>
            </w:r>
            <w:r w:rsidRPr="008642E3">
              <w:rPr>
                <w:rFonts w:ascii="Times New Roman" w:hAnsi="Times New Roman"/>
                <w:sz w:val="28"/>
                <w:szCs w:val="28"/>
              </w:rPr>
              <w:t>Методы исследования……………………………………………</w:t>
            </w:r>
            <w:proofErr w:type="gramStart"/>
            <w:r w:rsidRPr="008642E3">
              <w:rPr>
                <w:rFonts w:ascii="Times New Roman" w:hAnsi="Times New Roman"/>
                <w:sz w:val="28"/>
                <w:szCs w:val="28"/>
              </w:rPr>
              <w:t>…</w:t>
            </w:r>
            <w:r>
              <w:rPr>
                <w:rFonts w:ascii="Times New Roman" w:hAnsi="Times New Roman"/>
                <w:sz w:val="28"/>
                <w:szCs w:val="28"/>
              </w:rPr>
              <w:t>….</w:t>
            </w:r>
            <w:proofErr w:type="gramEnd"/>
            <w:r>
              <w:rPr>
                <w:rFonts w:ascii="Times New Roman" w:hAnsi="Times New Roman"/>
                <w:sz w:val="28"/>
                <w:szCs w:val="28"/>
              </w:rPr>
              <w:t>.</w:t>
            </w:r>
          </w:p>
          <w:p w:rsidR="00311269" w:rsidRPr="008642E3" w:rsidRDefault="00311269" w:rsidP="00311269">
            <w:pPr>
              <w:spacing w:after="0" w:line="240" w:lineRule="auto"/>
              <w:rPr>
                <w:rFonts w:ascii="Times New Roman" w:hAnsi="Times New Roman"/>
                <w:bCs/>
                <w:color w:val="000000"/>
                <w:sz w:val="28"/>
                <w:szCs w:val="28"/>
              </w:rPr>
            </w:pPr>
            <w:r w:rsidRPr="008642E3">
              <w:rPr>
                <w:rFonts w:ascii="Times New Roman" w:hAnsi="Times New Roman"/>
                <w:bCs/>
                <w:color w:val="000000"/>
                <w:sz w:val="28"/>
                <w:szCs w:val="28"/>
              </w:rPr>
              <w:t xml:space="preserve">Глава 3. </w:t>
            </w:r>
            <w:r w:rsidRPr="008642E3">
              <w:rPr>
                <w:rFonts w:ascii="Times New Roman" w:hAnsi="Times New Roman"/>
                <w:sz w:val="28"/>
                <w:szCs w:val="28"/>
              </w:rPr>
              <w:t xml:space="preserve"> </w:t>
            </w:r>
            <w:r w:rsidRPr="008642E3">
              <w:rPr>
                <w:rFonts w:ascii="Times New Roman" w:hAnsi="Times New Roman"/>
                <w:bCs/>
                <w:color w:val="000000"/>
                <w:sz w:val="28"/>
                <w:szCs w:val="28"/>
              </w:rPr>
              <w:t>Результаты собств</w:t>
            </w:r>
            <w:r>
              <w:rPr>
                <w:rFonts w:ascii="Times New Roman" w:hAnsi="Times New Roman"/>
                <w:bCs/>
                <w:color w:val="000000"/>
                <w:sz w:val="28"/>
                <w:szCs w:val="28"/>
              </w:rPr>
              <w:t>енных исследований…………………………</w:t>
            </w:r>
          </w:p>
          <w:p w:rsidR="00311269" w:rsidRPr="008642E3" w:rsidRDefault="00311269" w:rsidP="00311269">
            <w:pPr>
              <w:spacing w:after="0" w:line="240" w:lineRule="auto"/>
              <w:rPr>
                <w:rFonts w:ascii="Times New Roman" w:hAnsi="Times New Roman"/>
                <w:bCs/>
                <w:color w:val="000000"/>
                <w:sz w:val="28"/>
                <w:szCs w:val="28"/>
              </w:rPr>
            </w:pPr>
            <w:r w:rsidRPr="008642E3">
              <w:rPr>
                <w:rFonts w:ascii="Times New Roman" w:hAnsi="Times New Roman"/>
                <w:bCs/>
                <w:color w:val="000000"/>
                <w:sz w:val="28"/>
                <w:szCs w:val="28"/>
              </w:rPr>
              <w:t>Выводы ……………………………………………………………</w:t>
            </w:r>
            <w:proofErr w:type="gramStart"/>
            <w:r w:rsidRPr="008642E3">
              <w:rPr>
                <w:rFonts w:ascii="Times New Roman" w:hAnsi="Times New Roman"/>
                <w:bCs/>
                <w:color w:val="000000"/>
                <w:sz w:val="28"/>
                <w:szCs w:val="28"/>
              </w:rPr>
              <w:t>…….</w:t>
            </w:r>
            <w:proofErr w:type="gramEnd"/>
            <w:r w:rsidRPr="008642E3">
              <w:rPr>
                <w:rFonts w:ascii="Times New Roman" w:hAnsi="Times New Roman"/>
                <w:bCs/>
                <w:color w:val="000000"/>
                <w:sz w:val="28"/>
                <w:szCs w:val="28"/>
              </w:rPr>
              <w:t>.…</w:t>
            </w:r>
            <w:r>
              <w:rPr>
                <w:rFonts w:ascii="Times New Roman" w:hAnsi="Times New Roman"/>
                <w:bCs/>
                <w:color w:val="000000"/>
                <w:sz w:val="28"/>
                <w:szCs w:val="28"/>
              </w:rPr>
              <w:t>..</w:t>
            </w:r>
          </w:p>
          <w:p w:rsidR="00311269" w:rsidRPr="008642E3" w:rsidRDefault="00311269" w:rsidP="00311269">
            <w:pPr>
              <w:spacing w:after="0" w:line="240" w:lineRule="auto"/>
              <w:rPr>
                <w:rFonts w:ascii="Times New Roman" w:hAnsi="Times New Roman"/>
                <w:color w:val="000000"/>
                <w:sz w:val="28"/>
                <w:szCs w:val="28"/>
              </w:rPr>
            </w:pPr>
            <w:r w:rsidRPr="008642E3">
              <w:rPr>
                <w:rFonts w:ascii="Times New Roman" w:hAnsi="Times New Roman"/>
                <w:color w:val="000000"/>
                <w:sz w:val="28"/>
                <w:szCs w:val="28"/>
              </w:rPr>
              <w:t>Список литератур</w:t>
            </w:r>
            <w:r>
              <w:rPr>
                <w:rFonts w:ascii="Times New Roman" w:hAnsi="Times New Roman"/>
                <w:color w:val="000000"/>
                <w:sz w:val="28"/>
                <w:szCs w:val="28"/>
              </w:rPr>
              <w:t>ы………………………………………………………….</w:t>
            </w:r>
          </w:p>
          <w:p w:rsidR="00311269" w:rsidRPr="008642E3" w:rsidRDefault="00311269" w:rsidP="00311269">
            <w:pPr>
              <w:spacing w:after="0" w:line="240" w:lineRule="auto"/>
              <w:rPr>
                <w:rFonts w:ascii="Times New Roman" w:hAnsi="Times New Roman"/>
                <w:color w:val="000000"/>
                <w:sz w:val="28"/>
                <w:szCs w:val="28"/>
              </w:rPr>
            </w:pPr>
          </w:p>
        </w:tc>
        <w:tc>
          <w:tcPr>
            <w:tcW w:w="567" w:type="dxa"/>
          </w:tcPr>
          <w:p w:rsidR="00311269" w:rsidRDefault="00311269" w:rsidP="00311269">
            <w:pPr>
              <w:spacing w:after="0" w:line="240" w:lineRule="auto"/>
              <w:rPr>
                <w:rFonts w:ascii="Times New Roman" w:hAnsi="Times New Roman"/>
                <w:color w:val="000000"/>
                <w:sz w:val="28"/>
                <w:szCs w:val="28"/>
              </w:rPr>
            </w:pPr>
            <w:r w:rsidRPr="008642E3">
              <w:rPr>
                <w:rFonts w:ascii="Times New Roman" w:hAnsi="Times New Roman"/>
                <w:color w:val="000000"/>
                <w:sz w:val="28"/>
                <w:szCs w:val="28"/>
              </w:rPr>
              <w:t>3</w:t>
            </w:r>
          </w:p>
          <w:p w:rsidR="00311269" w:rsidRDefault="00311269" w:rsidP="00311269">
            <w:pPr>
              <w:spacing w:after="0" w:line="240" w:lineRule="auto"/>
              <w:rPr>
                <w:rFonts w:ascii="Times New Roman" w:hAnsi="Times New Roman"/>
                <w:color w:val="000000"/>
                <w:sz w:val="28"/>
                <w:szCs w:val="28"/>
              </w:rPr>
            </w:pPr>
            <w:r w:rsidRPr="008642E3">
              <w:rPr>
                <w:rFonts w:ascii="Times New Roman" w:hAnsi="Times New Roman"/>
                <w:color w:val="000000"/>
                <w:sz w:val="28"/>
                <w:szCs w:val="28"/>
              </w:rPr>
              <w:t>4</w:t>
            </w:r>
          </w:p>
          <w:p w:rsidR="00311269" w:rsidRDefault="00311269" w:rsidP="00311269">
            <w:pPr>
              <w:spacing w:after="0" w:line="240" w:lineRule="auto"/>
              <w:rPr>
                <w:rFonts w:ascii="Times New Roman" w:hAnsi="Times New Roman"/>
                <w:sz w:val="28"/>
                <w:szCs w:val="28"/>
              </w:rPr>
            </w:pPr>
            <w:r w:rsidRPr="008642E3">
              <w:rPr>
                <w:rFonts w:ascii="Times New Roman" w:hAnsi="Times New Roman"/>
                <w:sz w:val="28"/>
                <w:szCs w:val="28"/>
              </w:rPr>
              <w:t>4</w:t>
            </w:r>
          </w:p>
          <w:p w:rsidR="00311269" w:rsidRDefault="00311269" w:rsidP="00311269">
            <w:pPr>
              <w:spacing w:after="0" w:line="240" w:lineRule="auto"/>
              <w:rPr>
                <w:rFonts w:ascii="Times New Roman" w:hAnsi="Times New Roman"/>
                <w:sz w:val="28"/>
                <w:szCs w:val="28"/>
              </w:rPr>
            </w:pPr>
          </w:p>
          <w:p w:rsidR="00311269" w:rsidRDefault="00311269" w:rsidP="00311269">
            <w:pPr>
              <w:spacing w:after="0" w:line="240" w:lineRule="auto"/>
              <w:rPr>
                <w:rFonts w:ascii="Times New Roman" w:hAnsi="Times New Roman"/>
                <w:color w:val="000000"/>
                <w:sz w:val="28"/>
                <w:szCs w:val="28"/>
              </w:rPr>
            </w:pPr>
            <w:r w:rsidRPr="008642E3">
              <w:rPr>
                <w:rFonts w:ascii="Times New Roman" w:hAnsi="Times New Roman"/>
                <w:color w:val="000000"/>
                <w:sz w:val="28"/>
                <w:szCs w:val="28"/>
              </w:rPr>
              <w:t>5</w:t>
            </w:r>
          </w:p>
          <w:p w:rsidR="00311269" w:rsidRDefault="00311269" w:rsidP="00311269">
            <w:pPr>
              <w:spacing w:after="0" w:line="240" w:lineRule="auto"/>
              <w:rPr>
                <w:rFonts w:ascii="Times New Roman" w:hAnsi="Times New Roman"/>
                <w:color w:val="000000"/>
                <w:sz w:val="28"/>
                <w:szCs w:val="28"/>
              </w:rPr>
            </w:pPr>
          </w:p>
          <w:p w:rsidR="00311269" w:rsidRDefault="00311269" w:rsidP="00311269">
            <w:pPr>
              <w:spacing w:after="0" w:line="240" w:lineRule="auto"/>
              <w:rPr>
                <w:rFonts w:ascii="Times New Roman" w:hAnsi="Times New Roman"/>
                <w:color w:val="000000"/>
                <w:sz w:val="28"/>
                <w:szCs w:val="28"/>
              </w:rPr>
            </w:pPr>
            <w:r>
              <w:rPr>
                <w:rFonts w:ascii="Times New Roman" w:hAnsi="Times New Roman"/>
                <w:color w:val="000000"/>
                <w:sz w:val="28"/>
                <w:szCs w:val="28"/>
              </w:rPr>
              <w:t>6</w:t>
            </w:r>
          </w:p>
          <w:p w:rsidR="00311269" w:rsidRDefault="00311269" w:rsidP="00311269">
            <w:pPr>
              <w:spacing w:after="0" w:line="240" w:lineRule="auto"/>
              <w:rPr>
                <w:rFonts w:ascii="Times New Roman" w:hAnsi="Times New Roman"/>
                <w:color w:val="000000"/>
                <w:sz w:val="28"/>
                <w:szCs w:val="28"/>
              </w:rPr>
            </w:pPr>
          </w:p>
          <w:p w:rsidR="00311269" w:rsidRDefault="00311269" w:rsidP="00311269">
            <w:pPr>
              <w:spacing w:after="0" w:line="240" w:lineRule="auto"/>
              <w:rPr>
                <w:rFonts w:ascii="Times New Roman" w:hAnsi="Times New Roman"/>
                <w:color w:val="000000"/>
                <w:sz w:val="28"/>
                <w:szCs w:val="28"/>
              </w:rPr>
            </w:pPr>
            <w:r>
              <w:rPr>
                <w:rFonts w:ascii="Times New Roman" w:hAnsi="Times New Roman"/>
                <w:color w:val="000000"/>
                <w:sz w:val="28"/>
                <w:szCs w:val="28"/>
              </w:rPr>
              <w:t>7</w:t>
            </w:r>
          </w:p>
          <w:p w:rsidR="00311269" w:rsidRDefault="00311269" w:rsidP="00311269">
            <w:pPr>
              <w:spacing w:after="0" w:line="240" w:lineRule="auto"/>
              <w:rPr>
                <w:rFonts w:ascii="Times New Roman" w:hAnsi="Times New Roman"/>
                <w:color w:val="000000"/>
                <w:sz w:val="28"/>
                <w:szCs w:val="28"/>
              </w:rPr>
            </w:pPr>
          </w:p>
          <w:p w:rsidR="00311269" w:rsidRDefault="00311269" w:rsidP="00311269">
            <w:pPr>
              <w:spacing w:after="0" w:line="240" w:lineRule="auto"/>
              <w:rPr>
                <w:rFonts w:ascii="Times New Roman" w:hAnsi="Times New Roman"/>
                <w:color w:val="000000"/>
                <w:sz w:val="28"/>
                <w:szCs w:val="28"/>
              </w:rPr>
            </w:pPr>
            <w:r>
              <w:rPr>
                <w:rFonts w:ascii="Times New Roman" w:hAnsi="Times New Roman"/>
                <w:color w:val="000000"/>
                <w:sz w:val="28"/>
                <w:szCs w:val="28"/>
              </w:rPr>
              <w:t>8</w:t>
            </w:r>
          </w:p>
          <w:p w:rsidR="00311269" w:rsidRDefault="00311269" w:rsidP="00311269">
            <w:pPr>
              <w:spacing w:after="0" w:line="240" w:lineRule="auto"/>
              <w:rPr>
                <w:rFonts w:ascii="Times New Roman" w:hAnsi="Times New Roman"/>
                <w:color w:val="000000"/>
                <w:sz w:val="28"/>
                <w:szCs w:val="28"/>
              </w:rPr>
            </w:pPr>
            <w:r>
              <w:rPr>
                <w:rFonts w:ascii="Times New Roman" w:hAnsi="Times New Roman"/>
                <w:color w:val="000000"/>
                <w:sz w:val="28"/>
                <w:szCs w:val="28"/>
              </w:rPr>
              <w:t>9</w:t>
            </w:r>
          </w:p>
          <w:p w:rsidR="00311269" w:rsidRDefault="00311269" w:rsidP="00311269">
            <w:pPr>
              <w:spacing w:after="0" w:line="240" w:lineRule="auto"/>
              <w:rPr>
                <w:rFonts w:ascii="Times New Roman" w:hAnsi="Times New Roman"/>
                <w:color w:val="000000"/>
                <w:sz w:val="28"/>
                <w:szCs w:val="28"/>
              </w:rPr>
            </w:pPr>
            <w:r>
              <w:rPr>
                <w:rFonts w:ascii="Times New Roman" w:hAnsi="Times New Roman"/>
                <w:color w:val="000000"/>
                <w:sz w:val="28"/>
                <w:szCs w:val="28"/>
              </w:rPr>
              <w:t>10</w:t>
            </w:r>
          </w:p>
          <w:p w:rsidR="00311269" w:rsidRDefault="00311269" w:rsidP="00311269">
            <w:pPr>
              <w:spacing w:after="0" w:line="240" w:lineRule="auto"/>
              <w:rPr>
                <w:rFonts w:ascii="Times New Roman" w:hAnsi="Times New Roman"/>
                <w:color w:val="000000"/>
                <w:sz w:val="28"/>
                <w:szCs w:val="28"/>
              </w:rPr>
            </w:pPr>
            <w:r>
              <w:rPr>
                <w:rFonts w:ascii="Times New Roman" w:hAnsi="Times New Roman"/>
                <w:color w:val="000000"/>
                <w:sz w:val="28"/>
                <w:szCs w:val="28"/>
              </w:rPr>
              <w:t>11</w:t>
            </w:r>
          </w:p>
          <w:p w:rsidR="00311269" w:rsidRDefault="00311269" w:rsidP="00311269">
            <w:pPr>
              <w:spacing w:after="0" w:line="240" w:lineRule="auto"/>
              <w:rPr>
                <w:rFonts w:ascii="Times New Roman" w:hAnsi="Times New Roman"/>
                <w:color w:val="000000"/>
                <w:sz w:val="28"/>
                <w:szCs w:val="28"/>
              </w:rPr>
            </w:pPr>
            <w:r>
              <w:rPr>
                <w:rFonts w:ascii="Times New Roman" w:hAnsi="Times New Roman"/>
                <w:color w:val="000000"/>
                <w:sz w:val="28"/>
                <w:szCs w:val="28"/>
              </w:rPr>
              <w:t>14</w:t>
            </w:r>
          </w:p>
          <w:p w:rsidR="00311269" w:rsidRDefault="00311269" w:rsidP="00311269">
            <w:pPr>
              <w:spacing w:after="0" w:line="240" w:lineRule="auto"/>
              <w:rPr>
                <w:rFonts w:ascii="Times New Roman" w:hAnsi="Times New Roman"/>
                <w:color w:val="000000"/>
                <w:sz w:val="28"/>
                <w:szCs w:val="28"/>
              </w:rPr>
            </w:pPr>
            <w:r>
              <w:rPr>
                <w:rFonts w:ascii="Times New Roman" w:hAnsi="Times New Roman"/>
                <w:color w:val="000000"/>
                <w:sz w:val="28"/>
                <w:szCs w:val="28"/>
              </w:rPr>
              <w:t>18</w:t>
            </w:r>
          </w:p>
          <w:p w:rsidR="00311269" w:rsidRPr="008642E3" w:rsidRDefault="00311269" w:rsidP="00311269">
            <w:pPr>
              <w:spacing w:after="0" w:line="240" w:lineRule="auto"/>
              <w:rPr>
                <w:rFonts w:ascii="Times New Roman" w:hAnsi="Times New Roman"/>
                <w:color w:val="000000"/>
                <w:sz w:val="28"/>
                <w:szCs w:val="28"/>
              </w:rPr>
            </w:pPr>
            <w:r>
              <w:rPr>
                <w:rFonts w:ascii="Times New Roman" w:hAnsi="Times New Roman"/>
                <w:color w:val="000000"/>
                <w:sz w:val="28"/>
                <w:szCs w:val="28"/>
              </w:rPr>
              <w:t>19</w:t>
            </w:r>
          </w:p>
        </w:tc>
      </w:tr>
    </w:tbl>
    <w:p w:rsidR="00A202DF" w:rsidRPr="008642E3" w:rsidRDefault="00A202DF" w:rsidP="00311269">
      <w:pPr>
        <w:spacing w:after="0" w:line="240" w:lineRule="auto"/>
        <w:rPr>
          <w:rFonts w:ascii="Times New Roman" w:hAnsi="Times New Roman"/>
          <w:color w:val="000000"/>
          <w:sz w:val="28"/>
          <w:szCs w:val="28"/>
        </w:rPr>
      </w:pPr>
    </w:p>
    <w:p w:rsidR="00A202DF" w:rsidRPr="008642E3" w:rsidRDefault="00A202DF" w:rsidP="00311269">
      <w:pPr>
        <w:spacing w:after="0" w:line="240" w:lineRule="auto"/>
        <w:rPr>
          <w:rFonts w:ascii="Times New Roman" w:hAnsi="Times New Roman"/>
          <w:color w:val="000000"/>
          <w:sz w:val="28"/>
          <w:szCs w:val="28"/>
        </w:rPr>
      </w:pPr>
    </w:p>
    <w:p w:rsidR="00A202DF" w:rsidRPr="008642E3" w:rsidRDefault="00A202DF" w:rsidP="00311269">
      <w:pPr>
        <w:spacing w:after="0" w:line="240" w:lineRule="auto"/>
        <w:rPr>
          <w:rFonts w:ascii="Times New Roman" w:hAnsi="Times New Roman"/>
          <w:color w:val="000000"/>
          <w:sz w:val="28"/>
          <w:szCs w:val="28"/>
        </w:rPr>
      </w:pPr>
    </w:p>
    <w:p w:rsidR="00A202DF" w:rsidRPr="008642E3" w:rsidRDefault="00A202DF" w:rsidP="00311269">
      <w:pPr>
        <w:spacing w:after="0" w:line="240" w:lineRule="auto"/>
        <w:rPr>
          <w:rFonts w:ascii="Times New Roman" w:hAnsi="Times New Roman"/>
          <w:color w:val="000000"/>
          <w:sz w:val="28"/>
          <w:szCs w:val="28"/>
        </w:rPr>
      </w:pPr>
    </w:p>
    <w:p w:rsidR="00A202DF" w:rsidRDefault="00A202DF" w:rsidP="00311269">
      <w:pPr>
        <w:spacing w:after="0" w:line="240" w:lineRule="auto"/>
        <w:rPr>
          <w:rFonts w:ascii="Times New Roman" w:hAnsi="Times New Roman"/>
          <w:color w:val="000000"/>
          <w:sz w:val="28"/>
          <w:szCs w:val="28"/>
        </w:rPr>
      </w:pPr>
    </w:p>
    <w:p w:rsidR="00A47FDB" w:rsidRDefault="00A47FDB" w:rsidP="00311269">
      <w:pPr>
        <w:spacing w:after="0" w:line="240" w:lineRule="auto"/>
        <w:rPr>
          <w:rFonts w:ascii="Times New Roman" w:hAnsi="Times New Roman"/>
          <w:color w:val="000000"/>
          <w:sz w:val="28"/>
          <w:szCs w:val="28"/>
        </w:rPr>
      </w:pPr>
    </w:p>
    <w:p w:rsidR="00311269" w:rsidRDefault="00311269" w:rsidP="00311269">
      <w:pPr>
        <w:spacing w:after="0" w:line="240" w:lineRule="auto"/>
        <w:rPr>
          <w:rFonts w:ascii="Times New Roman" w:hAnsi="Times New Roman"/>
          <w:color w:val="000000"/>
          <w:sz w:val="28"/>
          <w:szCs w:val="28"/>
        </w:rPr>
      </w:pPr>
    </w:p>
    <w:p w:rsidR="00311269" w:rsidRDefault="00311269" w:rsidP="00311269">
      <w:pPr>
        <w:spacing w:after="0" w:line="240" w:lineRule="auto"/>
        <w:rPr>
          <w:rFonts w:ascii="Times New Roman" w:hAnsi="Times New Roman"/>
          <w:color w:val="000000"/>
          <w:sz w:val="28"/>
          <w:szCs w:val="28"/>
        </w:rPr>
      </w:pPr>
    </w:p>
    <w:p w:rsidR="00311269" w:rsidRDefault="00311269" w:rsidP="00311269">
      <w:pPr>
        <w:spacing w:after="0" w:line="240" w:lineRule="auto"/>
        <w:rPr>
          <w:rFonts w:ascii="Times New Roman" w:hAnsi="Times New Roman"/>
          <w:color w:val="000000"/>
          <w:sz w:val="28"/>
          <w:szCs w:val="28"/>
        </w:rPr>
      </w:pPr>
    </w:p>
    <w:p w:rsidR="00311269" w:rsidRDefault="00311269" w:rsidP="00311269">
      <w:pPr>
        <w:spacing w:after="0" w:line="240" w:lineRule="auto"/>
        <w:rPr>
          <w:rFonts w:ascii="Times New Roman" w:hAnsi="Times New Roman"/>
          <w:color w:val="000000"/>
          <w:sz w:val="28"/>
          <w:szCs w:val="28"/>
        </w:rPr>
      </w:pPr>
    </w:p>
    <w:p w:rsidR="00311269" w:rsidRDefault="00311269" w:rsidP="00311269">
      <w:pPr>
        <w:spacing w:after="0" w:line="240" w:lineRule="auto"/>
        <w:rPr>
          <w:rFonts w:ascii="Times New Roman" w:hAnsi="Times New Roman"/>
          <w:color w:val="000000"/>
          <w:sz w:val="28"/>
          <w:szCs w:val="28"/>
        </w:rPr>
      </w:pPr>
    </w:p>
    <w:p w:rsidR="00311269" w:rsidRDefault="00311269" w:rsidP="00311269">
      <w:pPr>
        <w:spacing w:after="0" w:line="240" w:lineRule="auto"/>
        <w:rPr>
          <w:rFonts w:ascii="Times New Roman" w:hAnsi="Times New Roman"/>
          <w:color w:val="000000"/>
          <w:sz w:val="28"/>
          <w:szCs w:val="28"/>
        </w:rPr>
      </w:pPr>
    </w:p>
    <w:p w:rsidR="00311269" w:rsidRDefault="00311269" w:rsidP="00311269">
      <w:pPr>
        <w:spacing w:after="0" w:line="240" w:lineRule="auto"/>
        <w:rPr>
          <w:rFonts w:ascii="Times New Roman" w:hAnsi="Times New Roman"/>
          <w:color w:val="000000"/>
          <w:sz w:val="28"/>
          <w:szCs w:val="28"/>
        </w:rPr>
      </w:pPr>
    </w:p>
    <w:p w:rsidR="00311269" w:rsidRDefault="00311269" w:rsidP="00311269">
      <w:pPr>
        <w:spacing w:after="0" w:line="240" w:lineRule="auto"/>
        <w:rPr>
          <w:rFonts w:ascii="Times New Roman" w:hAnsi="Times New Roman"/>
          <w:color w:val="000000"/>
          <w:sz w:val="28"/>
          <w:szCs w:val="28"/>
        </w:rPr>
      </w:pPr>
    </w:p>
    <w:p w:rsidR="00311269" w:rsidRDefault="00311269" w:rsidP="00311269">
      <w:pPr>
        <w:spacing w:after="0" w:line="240" w:lineRule="auto"/>
        <w:rPr>
          <w:rFonts w:ascii="Times New Roman" w:hAnsi="Times New Roman"/>
          <w:color w:val="000000"/>
          <w:sz w:val="28"/>
          <w:szCs w:val="28"/>
        </w:rPr>
      </w:pPr>
    </w:p>
    <w:p w:rsidR="00311269" w:rsidRDefault="00311269" w:rsidP="00311269">
      <w:pPr>
        <w:spacing w:after="0" w:line="240" w:lineRule="auto"/>
        <w:rPr>
          <w:rFonts w:ascii="Times New Roman" w:hAnsi="Times New Roman"/>
          <w:color w:val="000000"/>
          <w:sz w:val="28"/>
          <w:szCs w:val="28"/>
        </w:rPr>
      </w:pPr>
    </w:p>
    <w:p w:rsidR="00311269" w:rsidRDefault="00311269" w:rsidP="00311269">
      <w:pPr>
        <w:spacing w:after="0" w:line="240" w:lineRule="auto"/>
        <w:rPr>
          <w:rFonts w:ascii="Times New Roman" w:hAnsi="Times New Roman"/>
          <w:color w:val="000000"/>
          <w:sz w:val="28"/>
          <w:szCs w:val="28"/>
        </w:rPr>
      </w:pPr>
    </w:p>
    <w:p w:rsidR="00311269" w:rsidRDefault="00311269" w:rsidP="00311269">
      <w:pPr>
        <w:spacing w:after="0" w:line="240" w:lineRule="auto"/>
        <w:rPr>
          <w:rFonts w:ascii="Times New Roman" w:hAnsi="Times New Roman"/>
          <w:color w:val="000000"/>
          <w:sz w:val="28"/>
          <w:szCs w:val="28"/>
        </w:rPr>
      </w:pPr>
    </w:p>
    <w:p w:rsidR="00311269" w:rsidRDefault="00311269" w:rsidP="00311269">
      <w:pPr>
        <w:spacing w:after="0" w:line="240" w:lineRule="auto"/>
        <w:rPr>
          <w:rFonts w:ascii="Times New Roman" w:hAnsi="Times New Roman"/>
          <w:color w:val="000000"/>
          <w:sz w:val="28"/>
          <w:szCs w:val="28"/>
        </w:rPr>
      </w:pPr>
    </w:p>
    <w:p w:rsidR="00311269" w:rsidRDefault="00311269" w:rsidP="00311269">
      <w:pPr>
        <w:spacing w:after="0" w:line="240" w:lineRule="auto"/>
        <w:rPr>
          <w:rFonts w:ascii="Times New Roman" w:hAnsi="Times New Roman"/>
          <w:color w:val="000000"/>
          <w:sz w:val="28"/>
          <w:szCs w:val="28"/>
        </w:rPr>
      </w:pPr>
    </w:p>
    <w:p w:rsidR="00A47FDB" w:rsidRDefault="00A47FDB" w:rsidP="00311269">
      <w:pPr>
        <w:spacing w:after="0" w:line="240" w:lineRule="auto"/>
        <w:rPr>
          <w:rFonts w:ascii="Times New Roman" w:hAnsi="Times New Roman"/>
          <w:color w:val="000000"/>
          <w:sz w:val="28"/>
          <w:szCs w:val="28"/>
        </w:rPr>
      </w:pPr>
    </w:p>
    <w:p w:rsidR="00A47FDB" w:rsidRPr="008642E3" w:rsidRDefault="00A47FDB" w:rsidP="00311269">
      <w:pPr>
        <w:spacing w:after="0" w:line="240" w:lineRule="auto"/>
        <w:rPr>
          <w:rFonts w:ascii="Times New Roman" w:hAnsi="Times New Roman"/>
          <w:color w:val="000000"/>
          <w:sz w:val="28"/>
          <w:szCs w:val="28"/>
        </w:rPr>
      </w:pPr>
    </w:p>
    <w:p w:rsidR="00A202DF" w:rsidRPr="008642E3" w:rsidRDefault="00A202DF" w:rsidP="00311269">
      <w:pPr>
        <w:spacing w:after="0" w:line="240" w:lineRule="auto"/>
        <w:rPr>
          <w:rFonts w:ascii="Times New Roman" w:hAnsi="Times New Roman"/>
          <w:color w:val="000000"/>
          <w:sz w:val="28"/>
          <w:szCs w:val="28"/>
        </w:rPr>
      </w:pPr>
    </w:p>
    <w:p w:rsidR="00A202DF" w:rsidRPr="008642E3" w:rsidRDefault="00A202DF" w:rsidP="00311269">
      <w:pPr>
        <w:spacing w:after="0" w:line="240" w:lineRule="auto"/>
        <w:jc w:val="center"/>
        <w:rPr>
          <w:rFonts w:ascii="Times New Roman" w:hAnsi="Times New Roman"/>
          <w:b/>
          <w:sz w:val="28"/>
          <w:szCs w:val="28"/>
        </w:rPr>
      </w:pPr>
      <w:r w:rsidRPr="008642E3">
        <w:rPr>
          <w:rFonts w:ascii="Times New Roman" w:hAnsi="Times New Roman"/>
          <w:b/>
          <w:sz w:val="28"/>
          <w:szCs w:val="28"/>
        </w:rPr>
        <w:lastRenderedPageBreak/>
        <w:t>Введение</w:t>
      </w:r>
    </w:p>
    <w:p w:rsidR="00A202DF" w:rsidRPr="008642E3" w:rsidRDefault="00A202DF" w:rsidP="00311269">
      <w:pPr>
        <w:spacing w:after="0" w:line="240" w:lineRule="auto"/>
        <w:ind w:firstLine="708"/>
        <w:jc w:val="both"/>
        <w:rPr>
          <w:rFonts w:ascii="Times New Roman" w:hAnsi="Times New Roman"/>
          <w:color w:val="000000"/>
          <w:sz w:val="28"/>
          <w:szCs w:val="28"/>
          <w:shd w:val="clear" w:color="auto" w:fill="FFFFFF"/>
        </w:rPr>
      </w:pPr>
      <w:r w:rsidRPr="008642E3">
        <w:rPr>
          <w:rFonts w:ascii="Times New Roman" w:hAnsi="Times New Roman"/>
          <w:color w:val="000000"/>
          <w:sz w:val="28"/>
          <w:szCs w:val="28"/>
          <w:shd w:val="clear" w:color="auto" w:fill="FFFFFF"/>
        </w:rPr>
        <w:t xml:space="preserve">Действующий сегодня Центр реабилитации «Тинаки» входит в структуру Фонда социального страхования РФ и является динамично развивающимся многопрофильным медицинским комплексом, предназначенным решать многие задачи по восстановительному лечению. Ежегодно тысячи жителей Астраханской области и других регионов страны с различными заболеваниями становятся пациентами Центра реабилитации «Тинаки». Центр реабилитации «Тинаки» обрел свою популярность благодаря уникальным природным лечебным факторам, к которым можно отнести лечебные грязи и минеральную хлоридную натриевую </w:t>
      </w:r>
      <w:proofErr w:type="spellStart"/>
      <w:r w:rsidRPr="008642E3">
        <w:rPr>
          <w:rFonts w:ascii="Times New Roman" w:hAnsi="Times New Roman"/>
          <w:color w:val="000000"/>
          <w:sz w:val="28"/>
          <w:szCs w:val="28"/>
          <w:shd w:val="clear" w:color="auto" w:fill="FFFFFF"/>
        </w:rPr>
        <w:t>йодо</w:t>
      </w:r>
      <w:proofErr w:type="spellEnd"/>
      <w:r w:rsidRPr="008642E3">
        <w:rPr>
          <w:rFonts w:ascii="Times New Roman" w:hAnsi="Times New Roman"/>
          <w:color w:val="000000"/>
          <w:sz w:val="28"/>
          <w:szCs w:val="28"/>
          <w:shd w:val="clear" w:color="auto" w:fill="FFFFFF"/>
        </w:rPr>
        <w:t>-бромную воду «</w:t>
      </w:r>
      <w:proofErr w:type="spellStart"/>
      <w:r w:rsidRPr="008642E3">
        <w:rPr>
          <w:rFonts w:ascii="Times New Roman" w:hAnsi="Times New Roman"/>
          <w:color w:val="000000"/>
          <w:sz w:val="28"/>
          <w:szCs w:val="28"/>
          <w:shd w:val="clear" w:color="auto" w:fill="FFFFFF"/>
        </w:rPr>
        <w:t>Тинакская</w:t>
      </w:r>
      <w:proofErr w:type="spellEnd"/>
      <w:r w:rsidRPr="008642E3">
        <w:rPr>
          <w:rFonts w:ascii="Times New Roman" w:hAnsi="Times New Roman"/>
          <w:color w:val="000000"/>
          <w:sz w:val="28"/>
          <w:szCs w:val="28"/>
          <w:shd w:val="clear" w:color="auto" w:fill="FFFFFF"/>
        </w:rPr>
        <w:t>», используемая для лечебно-питьевых и других целей.</w:t>
      </w:r>
    </w:p>
    <w:p w:rsidR="00A202DF" w:rsidRPr="008642E3" w:rsidRDefault="00A202DF" w:rsidP="00311269">
      <w:pPr>
        <w:spacing w:after="0" w:line="240" w:lineRule="auto"/>
        <w:ind w:firstLine="708"/>
        <w:jc w:val="both"/>
        <w:rPr>
          <w:rFonts w:ascii="Times New Roman" w:hAnsi="Times New Roman"/>
          <w:color w:val="000000"/>
          <w:sz w:val="28"/>
          <w:szCs w:val="28"/>
          <w:shd w:val="clear" w:color="auto" w:fill="FFFFFF"/>
        </w:rPr>
      </w:pPr>
      <w:r w:rsidRPr="008642E3">
        <w:rPr>
          <w:rFonts w:ascii="Times New Roman" w:hAnsi="Times New Roman"/>
          <w:i/>
          <w:color w:val="000000"/>
          <w:sz w:val="28"/>
          <w:szCs w:val="28"/>
          <w:shd w:val="clear" w:color="auto" w:fill="FFFFFF"/>
        </w:rPr>
        <w:t>Актуальность темы</w:t>
      </w:r>
      <w:r w:rsidRPr="008642E3">
        <w:rPr>
          <w:rFonts w:ascii="Times New Roman" w:hAnsi="Times New Roman"/>
          <w:color w:val="000000"/>
          <w:sz w:val="28"/>
          <w:szCs w:val="28"/>
          <w:shd w:val="clear" w:color="auto" w:fill="FFFFFF"/>
        </w:rPr>
        <w:t>: лечебная минеральная вода является ценным природным лечебно-профилактическим средством и широко используются в курортной бальнеотерапии. </w:t>
      </w:r>
    </w:p>
    <w:p w:rsidR="00A202DF" w:rsidRPr="008642E3" w:rsidRDefault="00A202DF" w:rsidP="00311269">
      <w:pPr>
        <w:spacing w:after="0" w:line="240" w:lineRule="auto"/>
        <w:ind w:firstLine="708"/>
        <w:jc w:val="both"/>
        <w:rPr>
          <w:rFonts w:ascii="Times New Roman" w:hAnsi="Times New Roman"/>
          <w:color w:val="000000"/>
          <w:sz w:val="28"/>
          <w:szCs w:val="28"/>
          <w:shd w:val="clear" w:color="auto" w:fill="FFFFFF"/>
        </w:rPr>
      </w:pPr>
      <w:r w:rsidRPr="008642E3">
        <w:rPr>
          <w:rFonts w:ascii="Times New Roman" w:hAnsi="Times New Roman"/>
          <w:i/>
          <w:color w:val="000000"/>
          <w:sz w:val="28"/>
          <w:szCs w:val="28"/>
          <w:shd w:val="clear" w:color="auto" w:fill="FFFFFF"/>
        </w:rPr>
        <w:t>Цель</w:t>
      </w:r>
      <w:r w:rsidRPr="008642E3">
        <w:rPr>
          <w:rFonts w:ascii="Times New Roman" w:hAnsi="Times New Roman"/>
          <w:color w:val="000000"/>
          <w:sz w:val="28"/>
          <w:szCs w:val="28"/>
          <w:shd w:val="clear" w:color="auto" w:fill="FFFFFF"/>
        </w:rPr>
        <w:t>: сравнить состав и свойства лечебной воды озера Тинаки и «</w:t>
      </w:r>
      <w:proofErr w:type="spellStart"/>
      <w:r w:rsidRPr="008642E3">
        <w:rPr>
          <w:rFonts w:ascii="Times New Roman" w:hAnsi="Times New Roman"/>
          <w:color w:val="000000"/>
          <w:sz w:val="28"/>
          <w:szCs w:val="28"/>
          <w:shd w:val="clear" w:color="auto" w:fill="FFFFFF"/>
        </w:rPr>
        <w:t>Тинакского</w:t>
      </w:r>
      <w:proofErr w:type="spellEnd"/>
      <w:r w:rsidRPr="008642E3">
        <w:rPr>
          <w:rFonts w:ascii="Times New Roman" w:hAnsi="Times New Roman"/>
          <w:color w:val="000000"/>
          <w:sz w:val="28"/>
          <w:szCs w:val="28"/>
          <w:shd w:val="clear" w:color="auto" w:fill="FFFFFF"/>
        </w:rPr>
        <w:t>» подземного источника</w:t>
      </w:r>
    </w:p>
    <w:p w:rsidR="00A202DF" w:rsidRPr="008642E3" w:rsidRDefault="00A202DF" w:rsidP="00311269">
      <w:pPr>
        <w:spacing w:after="0" w:line="240" w:lineRule="auto"/>
        <w:ind w:firstLine="708"/>
        <w:jc w:val="both"/>
        <w:rPr>
          <w:rFonts w:ascii="Times New Roman" w:hAnsi="Times New Roman"/>
          <w:i/>
          <w:color w:val="000000"/>
          <w:sz w:val="28"/>
          <w:szCs w:val="28"/>
          <w:shd w:val="clear" w:color="auto" w:fill="FFFFFF"/>
        </w:rPr>
      </w:pPr>
      <w:r w:rsidRPr="008642E3">
        <w:rPr>
          <w:rFonts w:ascii="Times New Roman" w:hAnsi="Times New Roman"/>
          <w:i/>
          <w:color w:val="000000"/>
          <w:sz w:val="28"/>
          <w:szCs w:val="28"/>
          <w:shd w:val="clear" w:color="auto" w:fill="FFFFFF"/>
        </w:rPr>
        <w:t xml:space="preserve">Задачи: </w:t>
      </w:r>
    </w:p>
    <w:p w:rsidR="00A202DF" w:rsidRPr="008642E3" w:rsidRDefault="00A202DF" w:rsidP="00311269">
      <w:pPr>
        <w:pStyle w:val="a4"/>
        <w:numPr>
          <w:ilvl w:val="0"/>
          <w:numId w:val="5"/>
        </w:numPr>
        <w:spacing w:after="0" w:line="240" w:lineRule="auto"/>
        <w:ind w:left="426" w:hanging="284"/>
        <w:jc w:val="both"/>
        <w:rPr>
          <w:rFonts w:ascii="Times New Roman" w:hAnsi="Times New Roman"/>
          <w:color w:val="000000"/>
          <w:sz w:val="28"/>
          <w:szCs w:val="28"/>
          <w:shd w:val="clear" w:color="auto" w:fill="FFFFFF"/>
        </w:rPr>
      </w:pPr>
      <w:r w:rsidRPr="008642E3">
        <w:rPr>
          <w:rFonts w:ascii="Times New Roman" w:hAnsi="Times New Roman"/>
          <w:color w:val="000000"/>
          <w:sz w:val="28"/>
          <w:szCs w:val="28"/>
          <w:shd w:val="clear" w:color="auto" w:fill="FFFFFF"/>
        </w:rPr>
        <w:t xml:space="preserve">Ознакомиться с историей происхождения целебных источников Астраханской области </w:t>
      </w:r>
    </w:p>
    <w:p w:rsidR="00A202DF" w:rsidRPr="008642E3" w:rsidRDefault="00A202DF" w:rsidP="00311269">
      <w:pPr>
        <w:pStyle w:val="a4"/>
        <w:numPr>
          <w:ilvl w:val="0"/>
          <w:numId w:val="4"/>
        </w:numPr>
        <w:shd w:val="clear" w:color="auto" w:fill="FFFFFF"/>
        <w:spacing w:after="0" w:line="240" w:lineRule="auto"/>
        <w:ind w:left="426" w:hanging="284"/>
        <w:jc w:val="both"/>
        <w:rPr>
          <w:rFonts w:ascii="Times New Roman" w:hAnsi="Times New Roman"/>
          <w:sz w:val="28"/>
          <w:szCs w:val="28"/>
        </w:rPr>
      </w:pPr>
      <w:r w:rsidRPr="008642E3">
        <w:rPr>
          <w:rFonts w:ascii="Times New Roman" w:hAnsi="Times New Roman"/>
          <w:color w:val="000000"/>
          <w:sz w:val="28"/>
          <w:szCs w:val="28"/>
          <w:shd w:val="clear" w:color="auto" w:fill="FFFFFF"/>
        </w:rPr>
        <w:t xml:space="preserve">Собрать информацию о составе лечебной воды </w:t>
      </w:r>
      <w:r w:rsidRPr="008642E3">
        <w:rPr>
          <w:rFonts w:ascii="Times New Roman" w:hAnsi="Times New Roman"/>
          <w:sz w:val="28"/>
          <w:szCs w:val="28"/>
          <w:shd w:val="clear" w:color="auto" w:fill="FFFFFF"/>
        </w:rPr>
        <w:t>озера Тинаки и «</w:t>
      </w:r>
      <w:proofErr w:type="spellStart"/>
      <w:r w:rsidRPr="008642E3">
        <w:rPr>
          <w:rFonts w:ascii="Times New Roman" w:hAnsi="Times New Roman"/>
          <w:sz w:val="28"/>
          <w:szCs w:val="28"/>
          <w:shd w:val="clear" w:color="auto" w:fill="FFFFFF"/>
        </w:rPr>
        <w:t>Тинакского</w:t>
      </w:r>
      <w:proofErr w:type="spellEnd"/>
      <w:r w:rsidRPr="008642E3">
        <w:rPr>
          <w:rFonts w:ascii="Times New Roman" w:hAnsi="Times New Roman"/>
          <w:sz w:val="28"/>
          <w:szCs w:val="28"/>
          <w:shd w:val="clear" w:color="auto" w:fill="FFFFFF"/>
        </w:rPr>
        <w:t>» подземного источника</w:t>
      </w:r>
    </w:p>
    <w:p w:rsidR="00A202DF" w:rsidRPr="008642E3" w:rsidRDefault="00A202DF" w:rsidP="00311269">
      <w:pPr>
        <w:pStyle w:val="a4"/>
        <w:numPr>
          <w:ilvl w:val="0"/>
          <w:numId w:val="4"/>
        </w:numPr>
        <w:shd w:val="clear" w:color="auto" w:fill="FFFFFF"/>
        <w:spacing w:after="0" w:line="240" w:lineRule="auto"/>
        <w:ind w:left="426" w:hanging="284"/>
        <w:jc w:val="both"/>
        <w:rPr>
          <w:rFonts w:ascii="Times New Roman" w:hAnsi="Times New Roman"/>
          <w:sz w:val="28"/>
          <w:szCs w:val="28"/>
        </w:rPr>
      </w:pPr>
      <w:r w:rsidRPr="008642E3">
        <w:rPr>
          <w:rFonts w:ascii="Times New Roman" w:hAnsi="Times New Roman"/>
          <w:sz w:val="28"/>
          <w:szCs w:val="28"/>
          <w:shd w:val="clear" w:color="auto" w:fill="FFFFFF"/>
        </w:rPr>
        <w:t xml:space="preserve">Выяснить как используется </w:t>
      </w:r>
      <w:r w:rsidRPr="008642E3">
        <w:rPr>
          <w:rFonts w:ascii="Times New Roman" w:hAnsi="Times New Roman"/>
          <w:color w:val="000000"/>
          <w:sz w:val="28"/>
          <w:szCs w:val="28"/>
          <w:shd w:val="clear" w:color="auto" w:fill="FFFFFF"/>
        </w:rPr>
        <w:t>лечебная вода в Центре реабилитации «Тинаки»</w:t>
      </w:r>
    </w:p>
    <w:p w:rsidR="00A202DF" w:rsidRPr="008642E3" w:rsidRDefault="00A202DF" w:rsidP="00311269">
      <w:pPr>
        <w:pStyle w:val="a4"/>
        <w:numPr>
          <w:ilvl w:val="0"/>
          <w:numId w:val="4"/>
        </w:numPr>
        <w:shd w:val="clear" w:color="auto" w:fill="FFFFFF"/>
        <w:spacing w:after="0" w:line="240" w:lineRule="auto"/>
        <w:ind w:left="426" w:hanging="284"/>
        <w:jc w:val="both"/>
        <w:rPr>
          <w:rFonts w:ascii="Times New Roman" w:hAnsi="Times New Roman"/>
          <w:sz w:val="28"/>
          <w:szCs w:val="28"/>
        </w:rPr>
      </w:pPr>
      <w:r w:rsidRPr="008642E3">
        <w:rPr>
          <w:rFonts w:ascii="Times New Roman" w:hAnsi="Times New Roman"/>
          <w:sz w:val="28"/>
          <w:szCs w:val="28"/>
        </w:rPr>
        <w:t xml:space="preserve">Провести анкетирование среди обучающихся класса </w:t>
      </w:r>
    </w:p>
    <w:p w:rsidR="00A202DF" w:rsidRPr="008642E3" w:rsidRDefault="00A202DF" w:rsidP="00311269">
      <w:pPr>
        <w:pStyle w:val="a4"/>
        <w:numPr>
          <w:ilvl w:val="0"/>
          <w:numId w:val="4"/>
        </w:numPr>
        <w:shd w:val="clear" w:color="auto" w:fill="FFFFFF"/>
        <w:spacing w:after="0" w:line="240" w:lineRule="auto"/>
        <w:ind w:left="426" w:hanging="284"/>
        <w:jc w:val="both"/>
        <w:rPr>
          <w:rFonts w:ascii="Times New Roman" w:hAnsi="Times New Roman"/>
          <w:sz w:val="28"/>
          <w:szCs w:val="28"/>
          <w:shd w:val="clear" w:color="auto" w:fill="FFFFFF"/>
        </w:rPr>
      </w:pPr>
      <w:r w:rsidRPr="008642E3">
        <w:rPr>
          <w:rFonts w:ascii="Times New Roman" w:hAnsi="Times New Roman"/>
          <w:sz w:val="28"/>
          <w:szCs w:val="28"/>
          <w:shd w:val="clear" w:color="auto" w:fill="FFFFFF"/>
        </w:rPr>
        <w:t>Провести органолептические, химические и микробиологические исследования лечебной воды озера Тинаки и «</w:t>
      </w:r>
      <w:proofErr w:type="spellStart"/>
      <w:r w:rsidRPr="008642E3">
        <w:rPr>
          <w:rFonts w:ascii="Times New Roman" w:hAnsi="Times New Roman"/>
          <w:sz w:val="28"/>
          <w:szCs w:val="28"/>
          <w:shd w:val="clear" w:color="auto" w:fill="FFFFFF"/>
        </w:rPr>
        <w:t>Тинакского</w:t>
      </w:r>
      <w:proofErr w:type="spellEnd"/>
      <w:r w:rsidRPr="008642E3">
        <w:rPr>
          <w:rFonts w:ascii="Times New Roman" w:hAnsi="Times New Roman"/>
          <w:sz w:val="28"/>
          <w:szCs w:val="28"/>
          <w:shd w:val="clear" w:color="auto" w:fill="FFFFFF"/>
        </w:rPr>
        <w:t xml:space="preserve">» подземного источника </w:t>
      </w:r>
    </w:p>
    <w:p w:rsidR="00A202DF" w:rsidRPr="008642E3" w:rsidRDefault="00A202DF" w:rsidP="00311269">
      <w:pPr>
        <w:pStyle w:val="a4"/>
        <w:numPr>
          <w:ilvl w:val="0"/>
          <w:numId w:val="4"/>
        </w:numPr>
        <w:shd w:val="clear" w:color="auto" w:fill="FFFFFF"/>
        <w:spacing w:after="0" w:line="240" w:lineRule="auto"/>
        <w:ind w:left="426" w:hanging="284"/>
        <w:jc w:val="both"/>
        <w:rPr>
          <w:rFonts w:ascii="Times New Roman" w:hAnsi="Times New Roman"/>
          <w:sz w:val="28"/>
          <w:szCs w:val="28"/>
          <w:shd w:val="clear" w:color="auto" w:fill="FFFFFF"/>
        </w:rPr>
      </w:pPr>
      <w:r w:rsidRPr="008642E3">
        <w:rPr>
          <w:rFonts w:ascii="Times New Roman" w:hAnsi="Times New Roman"/>
          <w:sz w:val="28"/>
          <w:szCs w:val="28"/>
          <w:shd w:val="clear" w:color="auto" w:fill="FFFFFF"/>
        </w:rPr>
        <w:t>Провести сравнительный анализ лечебной воды озера Тинаки и «</w:t>
      </w:r>
      <w:proofErr w:type="spellStart"/>
      <w:r w:rsidRPr="008642E3">
        <w:rPr>
          <w:rFonts w:ascii="Times New Roman" w:hAnsi="Times New Roman"/>
          <w:sz w:val="28"/>
          <w:szCs w:val="28"/>
          <w:shd w:val="clear" w:color="auto" w:fill="FFFFFF"/>
        </w:rPr>
        <w:t>Тинакского</w:t>
      </w:r>
      <w:proofErr w:type="spellEnd"/>
      <w:r w:rsidRPr="008642E3">
        <w:rPr>
          <w:rFonts w:ascii="Times New Roman" w:hAnsi="Times New Roman"/>
          <w:sz w:val="28"/>
          <w:szCs w:val="28"/>
          <w:shd w:val="clear" w:color="auto" w:fill="FFFFFF"/>
        </w:rPr>
        <w:t>» подземного источник</w:t>
      </w:r>
    </w:p>
    <w:p w:rsidR="00A202DF" w:rsidRPr="008642E3" w:rsidRDefault="00A202DF" w:rsidP="00311269">
      <w:pPr>
        <w:spacing w:after="0" w:line="240" w:lineRule="auto"/>
        <w:jc w:val="both"/>
        <w:rPr>
          <w:rFonts w:ascii="Times New Roman" w:hAnsi="Times New Roman"/>
          <w:b/>
          <w:color w:val="000000"/>
          <w:sz w:val="28"/>
          <w:szCs w:val="28"/>
          <w:shd w:val="clear" w:color="auto" w:fill="FFFFFF"/>
        </w:rPr>
      </w:pPr>
      <w:r w:rsidRPr="008642E3">
        <w:rPr>
          <w:rFonts w:ascii="Times New Roman" w:hAnsi="Times New Roman"/>
          <w:i/>
          <w:color w:val="000000"/>
          <w:sz w:val="28"/>
          <w:szCs w:val="28"/>
          <w:shd w:val="clear" w:color="auto" w:fill="FFFFFF"/>
        </w:rPr>
        <w:t xml:space="preserve">Гипотеза: </w:t>
      </w:r>
      <w:r w:rsidRPr="008642E3">
        <w:rPr>
          <w:rFonts w:ascii="Times New Roman" w:hAnsi="Times New Roman"/>
          <w:color w:val="000000"/>
          <w:sz w:val="28"/>
          <w:szCs w:val="28"/>
          <w:shd w:val="clear" w:color="auto" w:fill="FFFFFF"/>
        </w:rPr>
        <w:t>лечебная вода озера Тинаки и «</w:t>
      </w:r>
      <w:proofErr w:type="spellStart"/>
      <w:r w:rsidRPr="008642E3">
        <w:rPr>
          <w:rFonts w:ascii="Times New Roman" w:hAnsi="Times New Roman"/>
          <w:color w:val="000000"/>
          <w:sz w:val="28"/>
          <w:szCs w:val="28"/>
          <w:shd w:val="clear" w:color="auto" w:fill="FFFFFF"/>
        </w:rPr>
        <w:t>Тинакского</w:t>
      </w:r>
      <w:proofErr w:type="spellEnd"/>
      <w:r w:rsidRPr="008642E3">
        <w:rPr>
          <w:rFonts w:ascii="Times New Roman" w:hAnsi="Times New Roman"/>
          <w:color w:val="000000"/>
          <w:sz w:val="28"/>
          <w:szCs w:val="28"/>
          <w:shd w:val="clear" w:color="auto" w:fill="FFFFFF"/>
        </w:rPr>
        <w:t xml:space="preserve">» подземного источника имеют одинаковый состав и бальнеологические свойства.  </w:t>
      </w:r>
    </w:p>
    <w:p w:rsidR="00311269" w:rsidRDefault="00311269" w:rsidP="00311269">
      <w:pPr>
        <w:spacing w:after="0" w:line="240" w:lineRule="auto"/>
        <w:jc w:val="center"/>
        <w:rPr>
          <w:rFonts w:ascii="Times New Roman" w:hAnsi="Times New Roman"/>
          <w:b/>
          <w:sz w:val="28"/>
          <w:szCs w:val="28"/>
        </w:rPr>
      </w:pPr>
    </w:p>
    <w:p w:rsidR="00311269" w:rsidRDefault="00311269" w:rsidP="00311269">
      <w:pPr>
        <w:spacing w:after="0" w:line="240" w:lineRule="auto"/>
        <w:jc w:val="center"/>
        <w:rPr>
          <w:rFonts w:ascii="Times New Roman" w:hAnsi="Times New Roman"/>
          <w:b/>
          <w:sz w:val="28"/>
          <w:szCs w:val="28"/>
        </w:rPr>
      </w:pPr>
    </w:p>
    <w:p w:rsidR="00311269" w:rsidRDefault="00311269" w:rsidP="00311269">
      <w:pPr>
        <w:spacing w:after="0" w:line="240" w:lineRule="auto"/>
        <w:jc w:val="center"/>
        <w:rPr>
          <w:rFonts w:ascii="Times New Roman" w:hAnsi="Times New Roman"/>
          <w:b/>
          <w:sz w:val="28"/>
          <w:szCs w:val="28"/>
        </w:rPr>
      </w:pPr>
    </w:p>
    <w:p w:rsidR="00311269" w:rsidRDefault="00311269" w:rsidP="00311269">
      <w:pPr>
        <w:spacing w:after="0" w:line="240" w:lineRule="auto"/>
        <w:jc w:val="center"/>
        <w:rPr>
          <w:rFonts w:ascii="Times New Roman" w:hAnsi="Times New Roman"/>
          <w:b/>
          <w:sz w:val="28"/>
          <w:szCs w:val="28"/>
        </w:rPr>
      </w:pPr>
    </w:p>
    <w:p w:rsidR="00311269" w:rsidRDefault="00311269" w:rsidP="00311269">
      <w:pPr>
        <w:spacing w:after="0" w:line="240" w:lineRule="auto"/>
        <w:jc w:val="center"/>
        <w:rPr>
          <w:rFonts w:ascii="Times New Roman" w:hAnsi="Times New Roman"/>
          <w:b/>
          <w:sz w:val="28"/>
          <w:szCs w:val="28"/>
        </w:rPr>
      </w:pPr>
    </w:p>
    <w:p w:rsidR="00311269" w:rsidRDefault="00311269" w:rsidP="00311269">
      <w:pPr>
        <w:spacing w:after="0" w:line="240" w:lineRule="auto"/>
        <w:jc w:val="center"/>
        <w:rPr>
          <w:rFonts w:ascii="Times New Roman" w:hAnsi="Times New Roman"/>
          <w:b/>
          <w:sz w:val="28"/>
          <w:szCs w:val="28"/>
        </w:rPr>
      </w:pPr>
    </w:p>
    <w:p w:rsidR="00311269" w:rsidRDefault="00311269" w:rsidP="00311269">
      <w:pPr>
        <w:spacing w:after="0" w:line="240" w:lineRule="auto"/>
        <w:jc w:val="center"/>
        <w:rPr>
          <w:rFonts w:ascii="Times New Roman" w:hAnsi="Times New Roman"/>
          <w:b/>
          <w:sz w:val="28"/>
          <w:szCs w:val="28"/>
        </w:rPr>
      </w:pPr>
    </w:p>
    <w:p w:rsidR="00311269" w:rsidRDefault="00311269" w:rsidP="00311269">
      <w:pPr>
        <w:spacing w:after="0" w:line="240" w:lineRule="auto"/>
        <w:jc w:val="center"/>
        <w:rPr>
          <w:rFonts w:ascii="Times New Roman" w:hAnsi="Times New Roman"/>
          <w:b/>
          <w:sz w:val="28"/>
          <w:szCs w:val="28"/>
        </w:rPr>
      </w:pPr>
    </w:p>
    <w:p w:rsidR="00311269" w:rsidRDefault="00311269" w:rsidP="00311269">
      <w:pPr>
        <w:spacing w:after="0" w:line="240" w:lineRule="auto"/>
        <w:jc w:val="center"/>
        <w:rPr>
          <w:rFonts w:ascii="Times New Roman" w:hAnsi="Times New Roman"/>
          <w:b/>
          <w:sz w:val="28"/>
          <w:szCs w:val="28"/>
        </w:rPr>
      </w:pPr>
    </w:p>
    <w:p w:rsidR="00311269" w:rsidRDefault="00311269" w:rsidP="00311269">
      <w:pPr>
        <w:spacing w:after="0" w:line="240" w:lineRule="auto"/>
        <w:jc w:val="center"/>
        <w:rPr>
          <w:rFonts w:ascii="Times New Roman" w:hAnsi="Times New Roman"/>
          <w:b/>
          <w:sz w:val="28"/>
          <w:szCs w:val="28"/>
        </w:rPr>
      </w:pPr>
    </w:p>
    <w:p w:rsidR="00311269" w:rsidRDefault="00311269" w:rsidP="00311269">
      <w:pPr>
        <w:spacing w:after="0" w:line="240" w:lineRule="auto"/>
        <w:jc w:val="center"/>
        <w:rPr>
          <w:rFonts w:ascii="Times New Roman" w:hAnsi="Times New Roman"/>
          <w:b/>
          <w:sz w:val="28"/>
          <w:szCs w:val="28"/>
        </w:rPr>
      </w:pPr>
    </w:p>
    <w:p w:rsidR="00311269" w:rsidRDefault="00311269" w:rsidP="00311269">
      <w:pPr>
        <w:spacing w:after="0" w:line="240" w:lineRule="auto"/>
        <w:jc w:val="center"/>
        <w:rPr>
          <w:rFonts w:ascii="Times New Roman" w:hAnsi="Times New Roman"/>
          <w:b/>
          <w:sz w:val="28"/>
          <w:szCs w:val="28"/>
        </w:rPr>
      </w:pPr>
    </w:p>
    <w:p w:rsidR="00311269" w:rsidRDefault="00311269" w:rsidP="00311269">
      <w:pPr>
        <w:spacing w:after="0" w:line="240" w:lineRule="auto"/>
        <w:jc w:val="center"/>
        <w:rPr>
          <w:rFonts w:ascii="Times New Roman" w:hAnsi="Times New Roman"/>
          <w:b/>
          <w:sz w:val="28"/>
          <w:szCs w:val="28"/>
        </w:rPr>
      </w:pPr>
    </w:p>
    <w:p w:rsidR="00311269" w:rsidRDefault="00311269" w:rsidP="00311269">
      <w:pPr>
        <w:spacing w:after="0" w:line="240" w:lineRule="auto"/>
        <w:jc w:val="center"/>
        <w:rPr>
          <w:rFonts w:ascii="Times New Roman" w:hAnsi="Times New Roman"/>
          <w:b/>
          <w:sz w:val="28"/>
          <w:szCs w:val="28"/>
        </w:rPr>
      </w:pPr>
    </w:p>
    <w:p w:rsidR="00A202DF" w:rsidRPr="008642E3" w:rsidRDefault="00A202DF" w:rsidP="00311269">
      <w:pPr>
        <w:spacing w:after="0" w:line="240" w:lineRule="auto"/>
        <w:jc w:val="center"/>
        <w:rPr>
          <w:rFonts w:ascii="Times New Roman" w:hAnsi="Times New Roman"/>
          <w:color w:val="000000"/>
          <w:sz w:val="28"/>
          <w:szCs w:val="28"/>
          <w:shd w:val="clear" w:color="auto" w:fill="FFFFFF"/>
        </w:rPr>
      </w:pPr>
      <w:r w:rsidRPr="008642E3">
        <w:rPr>
          <w:rFonts w:ascii="Times New Roman" w:hAnsi="Times New Roman"/>
          <w:b/>
          <w:sz w:val="28"/>
          <w:szCs w:val="28"/>
        </w:rPr>
        <w:lastRenderedPageBreak/>
        <w:t>Глава 1. Литературный обзор</w:t>
      </w:r>
    </w:p>
    <w:p w:rsidR="00A202DF" w:rsidRPr="008642E3" w:rsidRDefault="00A202DF" w:rsidP="00311269">
      <w:pPr>
        <w:spacing w:after="0" w:line="240" w:lineRule="auto"/>
        <w:jc w:val="center"/>
        <w:rPr>
          <w:rFonts w:ascii="Times New Roman" w:hAnsi="Times New Roman"/>
          <w:b/>
          <w:color w:val="000000"/>
          <w:sz w:val="28"/>
          <w:szCs w:val="28"/>
        </w:rPr>
      </w:pPr>
      <w:r w:rsidRPr="008642E3">
        <w:rPr>
          <w:rFonts w:ascii="Times New Roman" w:hAnsi="Times New Roman"/>
          <w:b/>
          <w:color w:val="000000"/>
          <w:sz w:val="28"/>
          <w:szCs w:val="28"/>
        </w:rPr>
        <w:t>1.1.</w:t>
      </w:r>
      <w:r w:rsidRPr="008642E3">
        <w:rPr>
          <w:rFonts w:ascii="Times New Roman" w:hAnsi="Times New Roman"/>
          <w:sz w:val="28"/>
          <w:szCs w:val="28"/>
        </w:rPr>
        <w:t xml:space="preserve"> </w:t>
      </w:r>
      <w:r w:rsidRPr="008642E3">
        <w:rPr>
          <w:rFonts w:ascii="Times New Roman" w:hAnsi="Times New Roman"/>
          <w:b/>
          <w:color w:val="000000"/>
          <w:sz w:val="28"/>
          <w:szCs w:val="28"/>
        </w:rPr>
        <w:t>История открытия   целебных источников Астраханской области</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 xml:space="preserve">История открытия и обустройства </w:t>
      </w:r>
      <w:proofErr w:type="spellStart"/>
      <w:r w:rsidRPr="008642E3">
        <w:rPr>
          <w:rFonts w:ascii="Times New Roman" w:hAnsi="Times New Roman"/>
          <w:color w:val="000000"/>
          <w:sz w:val="28"/>
          <w:szCs w:val="28"/>
        </w:rPr>
        <w:t>гидро</w:t>
      </w:r>
      <w:proofErr w:type="spellEnd"/>
      <w:r w:rsidRPr="008642E3">
        <w:rPr>
          <w:rFonts w:ascii="Times New Roman" w:hAnsi="Times New Roman"/>
          <w:color w:val="000000"/>
          <w:sz w:val="28"/>
          <w:szCs w:val="28"/>
        </w:rPr>
        <w:t xml:space="preserve">- и </w:t>
      </w:r>
      <w:proofErr w:type="spellStart"/>
      <w:r w:rsidRPr="008642E3">
        <w:rPr>
          <w:rFonts w:ascii="Times New Roman" w:hAnsi="Times New Roman"/>
          <w:color w:val="000000"/>
          <w:sz w:val="28"/>
          <w:szCs w:val="28"/>
        </w:rPr>
        <w:t>бальнеоресурсов</w:t>
      </w:r>
      <w:proofErr w:type="spellEnd"/>
      <w:r w:rsidRPr="008642E3">
        <w:rPr>
          <w:rFonts w:ascii="Times New Roman" w:hAnsi="Times New Roman"/>
          <w:color w:val="000000"/>
          <w:sz w:val="28"/>
          <w:szCs w:val="28"/>
        </w:rPr>
        <w:t xml:space="preserve"> в пределах Астраханской губернии связана с именем врача И.Я. Вир, обнаружившего первый минеральный источник еще в XVIII веке в небольшом поселении </w:t>
      </w:r>
      <w:proofErr w:type="spellStart"/>
      <w:r w:rsidRPr="008642E3">
        <w:rPr>
          <w:rFonts w:ascii="Times New Roman" w:hAnsi="Times New Roman"/>
          <w:color w:val="000000"/>
          <w:sz w:val="28"/>
          <w:szCs w:val="28"/>
        </w:rPr>
        <w:t>Сарепта</w:t>
      </w:r>
      <w:proofErr w:type="spellEnd"/>
      <w:r w:rsidRPr="008642E3">
        <w:rPr>
          <w:rFonts w:ascii="Times New Roman" w:hAnsi="Times New Roman"/>
          <w:color w:val="000000"/>
          <w:sz w:val="28"/>
          <w:szCs w:val="28"/>
        </w:rPr>
        <w:t xml:space="preserve"> близ г. Царицына и названного Екатерининским в честь царствовавшей тогда Екатерины II. Составленная им характеристика источника (расход воды — </w:t>
      </w:r>
      <w:smartTag w:uri="urn:schemas-microsoft-com:office:smarttags" w:element="metricconverter">
        <w:smartTagPr>
          <w:attr w:name="ProductID" w:val="270 м3"/>
        </w:smartTagPr>
        <w:r w:rsidRPr="008642E3">
          <w:rPr>
            <w:rFonts w:ascii="Times New Roman" w:hAnsi="Times New Roman"/>
            <w:color w:val="000000"/>
            <w:sz w:val="28"/>
            <w:szCs w:val="28"/>
          </w:rPr>
          <w:t>270 м</w:t>
        </w:r>
        <w:r w:rsidRPr="008642E3">
          <w:rPr>
            <w:rFonts w:ascii="Times New Roman" w:hAnsi="Times New Roman"/>
            <w:color w:val="000000"/>
            <w:sz w:val="28"/>
            <w:szCs w:val="28"/>
            <w:vertAlign w:val="superscript"/>
          </w:rPr>
          <w:t>3</w:t>
        </w:r>
      </w:smartTag>
      <w:r w:rsidRPr="008642E3">
        <w:rPr>
          <w:rFonts w:ascii="Times New Roman" w:hAnsi="Times New Roman"/>
          <w:color w:val="000000"/>
          <w:sz w:val="28"/>
          <w:szCs w:val="28"/>
        </w:rPr>
        <w:t xml:space="preserve"> в сутки, температура — 12,5°, общая минерализация — </w:t>
      </w:r>
      <w:smartTag w:uri="urn:schemas-microsoft-com:office:smarttags" w:element="metricconverter">
        <w:smartTagPr>
          <w:attr w:name="ProductID" w:val="6 граммов"/>
        </w:smartTagPr>
        <w:r w:rsidRPr="008642E3">
          <w:rPr>
            <w:rFonts w:ascii="Times New Roman" w:hAnsi="Times New Roman"/>
            <w:color w:val="000000"/>
            <w:sz w:val="28"/>
            <w:szCs w:val="28"/>
          </w:rPr>
          <w:t>6 граммов</w:t>
        </w:r>
      </w:smartTag>
      <w:r w:rsidRPr="008642E3">
        <w:rPr>
          <w:rFonts w:ascii="Times New Roman" w:hAnsi="Times New Roman"/>
          <w:color w:val="000000"/>
          <w:sz w:val="28"/>
          <w:szCs w:val="28"/>
        </w:rPr>
        <w:t xml:space="preserve"> на литр), дополненная вскоре этнографом, академиком Петербургской академии наук И. Георги в публикации «Наставление об употреблении </w:t>
      </w:r>
      <w:proofErr w:type="spellStart"/>
      <w:r w:rsidRPr="008642E3">
        <w:rPr>
          <w:rFonts w:ascii="Times New Roman" w:hAnsi="Times New Roman"/>
          <w:color w:val="000000"/>
          <w:sz w:val="28"/>
          <w:szCs w:val="28"/>
        </w:rPr>
        <w:t>Сарептских</w:t>
      </w:r>
      <w:proofErr w:type="spellEnd"/>
      <w:r w:rsidRPr="008642E3">
        <w:rPr>
          <w:rFonts w:ascii="Times New Roman" w:hAnsi="Times New Roman"/>
          <w:color w:val="000000"/>
          <w:sz w:val="28"/>
          <w:szCs w:val="28"/>
        </w:rPr>
        <w:t xml:space="preserve"> вод» способствовали их популяризации. А дальнейшее изучение источника</w:t>
      </w:r>
      <w:r w:rsidRPr="008642E3">
        <w:rPr>
          <w:rFonts w:ascii="Times New Roman" w:hAnsi="Times New Roman"/>
          <w:sz w:val="28"/>
          <w:szCs w:val="28"/>
        </w:rPr>
        <w:t xml:space="preserve"> </w:t>
      </w:r>
      <w:r w:rsidRPr="008642E3">
        <w:rPr>
          <w:rFonts w:ascii="Times New Roman" w:hAnsi="Times New Roman"/>
          <w:color w:val="000000"/>
          <w:sz w:val="28"/>
          <w:szCs w:val="28"/>
        </w:rPr>
        <w:t xml:space="preserve">принесли </w:t>
      </w:r>
      <w:proofErr w:type="spellStart"/>
      <w:r w:rsidRPr="008642E3">
        <w:rPr>
          <w:rFonts w:ascii="Times New Roman" w:hAnsi="Times New Roman"/>
          <w:color w:val="000000"/>
          <w:sz w:val="28"/>
          <w:szCs w:val="28"/>
        </w:rPr>
        <w:t>Сарептским</w:t>
      </w:r>
      <w:proofErr w:type="spellEnd"/>
      <w:r w:rsidRPr="008642E3">
        <w:rPr>
          <w:rFonts w:ascii="Times New Roman" w:hAnsi="Times New Roman"/>
          <w:color w:val="000000"/>
          <w:sz w:val="28"/>
          <w:szCs w:val="28"/>
        </w:rPr>
        <w:t xml:space="preserve"> водам всероссийскую известность задолго (за 25 лет) до официального признания региона Кавказских минеральных вод.</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В череде следующих открытий в Астрахани можно отметить вскрытую колодцем, во дворе домовладельца Полетаева, целебную воду сульфатного натриево-магниевого состава с общей минерализацией 18 г/м</w:t>
      </w:r>
      <w:r w:rsidRPr="008642E3">
        <w:rPr>
          <w:rFonts w:ascii="Times New Roman" w:hAnsi="Times New Roman"/>
          <w:color w:val="000000"/>
          <w:sz w:val="28"/>
          <w:szCs w:val="28"/>
          <w:vertAlign w:val="superscript"/>
        </w:rPr>
        <w:t>3</w:t>
      </w:r>
      <w:r w:rsidRPr="008642E3">
        <w:rPr>
          <w:rFonts w:ascii="Times New Roman" w:hAnsi="Times New Roman"/>
          <w:color w:val="000000"/>
          <w:sz w:val="28"/>
          <w:szCs w:val="28"/>
        </w:rPr>
        <w:t xml:space="preserve"> и температурой 12 °С в восьмидесятых годах XIX века. Под названием «</w:t>
      </w:r>
      <w:proofErr w:type="spellStart"/>
      <w:r w:rsidRPr="008642E3">
        <w:rPr>
          <w:rFonts w:ascii="Times New Roman" w:hAnsi="Times New Roman"/>
          <w:color w:val="000000"/>
          <w:sz w:val="28"/>
          <w:szCs w:val="28"/>
        </w:rPr>
        <w:t>Полетаевская</w:t>
      </w:r>
      <w:proofErr w:type="spellEnd"/>
      <w:r w:rsidRPr="008642E3">
        <w:rPr>
          <w:rFonts w:ascii="Times New Roman" w:hAnsi="Times New Roman"/>
          <w:color w:val="000000"/>
          <w:sz w:val="28"/>
          <w:szCs w:val="28"/>
        </w:rPr>
        <w:t xml:space="preserve"> вода» длительное время она применялась при лечении некоторых заболеваний желудочно-кишечного тракта.</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 xml:space="preserve">В годы Советской власти начались специализированные гидрогеологические исследования грязевого месторождения Тинаки. В 1925 году под руководством И.С. Пчелина проведено первое гидрологическое обследование окрестностей </w:t>
      </w:r>
      <w:proofErr w:type="spellStart"/>
      <w:r w:rsidRPr="008642E3">
        <w:rPr>
          <w:rFonts w:ascii="Times New Roman" w:hAnsi="Times New Roman"/>
          <w:color w:val="000000"/>
          <w:sz w:val="28"/>
          <w:szCs w:val="28"/>
        </w:rPr>
        <w:t>Тинакского</w:t>
      </w:r>
      <w:proofErr w:type="spellEnd"/>
      <w:r w:rsidRPr="008642E3">
        <w:rPr>
          <w:rFonts w:ascii="Times New Roman" w:hAnsi="Times New Roman"/>
          <w:color w:val="000000"/>
          <w:sz w:val="28"/>
          <w:szCs w:val="28"/>
        </w:rPr>
        <w:t xml:space="preserve"> озера. Детальная его разведка, проведенная уже в 1987 году, позволила начать использование минеральных вод с целью лечения кардиологических заболеваний (</w:t>
      </w:r>
      <w:proofErr w:type="spellStart"/>
      <w:r w:rsidRPr="008642E3">
        <w:rPr>
          <w:rFonts w:ascii="Times New Roman" w:hAnsi="Times New Roman"/>
          <w:color w:val="000000"/>
          <w:sz w:val="28"/>
          <w:szCs w:val="28"/>
        </w:rPr>
        <w:t>йодобромные</w:t>
      </w:r>
      <w:proofErr w:type="spellEnd"/>
      <w:r w:rsidRPr="008642E3">
        <w:rPr>
          <w:rFonts w:ascii="Times New Roman" w:hAnsi="Times New Roman"/>
          <w:color w:val="000000"/>
          <w:sz w:val="28"/>
          <w:szCs w:val="28"/>
        </w:rPr>
        <w:t xml:space="preserve"> рассолы с минерализацией 38 - 41 г/дм</w:t>
      </w:r>
      <w:r w:rsidRPr="008642E3">
        <w:rPr>
          <w:rFonts w:ascii="Times New Roman" w:hAnsi="Times New Roman"/>
          <w:color w:val="000000"/>
          <w:sz w:val="28"/>
          <w:szCs w:val="28"/>
          <w:vertAlign w:val="superscript"/>
        </w:rPr>
        <w:t>3</w:t>
      </w:r>
      <w:r w:rsidRPr="008642E3">
        <w:rPr>
          <w:rFonts w:ascii="Times New Roman" w:hAnsi="Times New Roman"/>
          <w:color w:val="000000"/>
          <w:sz w:val="28"/>
          <w:szCs w:val="28"/>
        </w:rPr>
        <w:t xml:space="preserve"> хлоридного натриево-магниевого типа с расходом до 277 тыс. м</w:t>
      </w:r>
      <w:r w:rsidRPr="008642E3">
        <w:rPr>
          <w:rFonts w:ascii="Times New Roman" w:hAnsi="Times New Roman"/>
          <w:color w:val="000000"/>
          <w:sz w:val="28"/>
          <w:szCs w:val="28"/>
          <w:vertAlign w:val="superscript"/>
        </w:rPr>
        <w:t>3</w:t>
      </w:r>
      <w:r w:rsidRPr="008642E3">
        <w:rPr>
          <w:rFonts w:ascii="Times New Roman" w:hAnsi="Times New Roman"/>
          <w:color w:val="000000"/>
          <w:sz w:val="28"/>
          <w:szCs w:val="28"/>
        </w:rPr>
        <w:t>/сутки), что обеспечило работу одноименного санатория на долгие десятилетия.</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Начиная с 70-х годов ХХ века проводились активные геологоразведочные работы не только с целью поисков источников вод, но и для технического водоснабжения нефтяных и газовых промыслов. Это позволило обнаружить воды различной степени минерализации практически во всех районах области, сформировать гидроминеральную базу региона, а также выделить в ней месторождения бальнеологических ресурсов.</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В период 1995-</w:t>
      </w:r>
      <w:smartTag w:uri="urn:schemas-microsoft-com:office:smarttags" w:element="metricconverter">
        <w:smartTagPr>
          <w:attr w:name="ProductID" w:val="1997 г"/>
        </w:smartTagPr>
        <w:r w:rsidRPr="008642E3">
          <w:rPr>
            <w:rFonts w:ascii="Times New Roman" w:hAnsi="Times New Roman"/>
            <w:color w:val="000000"/>
            <w:sz w:val="28"/>
            <w:szCs w:val="28"/>
          </w:rPr>
          <w:t>1997 г</w:t>
        </w:r>
      </w:smartTag>
      <w:r w:rsidRPr="008642E3">
        <w:rPr>
          <w:rFonts w:ascii="Times New Roman" w:hAnsi="Times New Roman"/>
          <w:color w:val="000000"/>
          <w:sz w:val="28"/>
          <w:szCs w:val="28"/>
        </w:rPr>
        <w:t xml:space="preserve">г. были открыты месторождения минеральных вод на северной окраине г. Харабали, на участках Кочевой, Верхний Баскунчак, Минерал, Глубокие колодцы, Покровский </w:t>
      </w:r>
      <w:proofErr w:type="spellStart"/>
      <w:r w:rsidRPr="008642E3">
        <w:rPr>
          <w:rFonts w:ascii="Times New Roman" w:hAnsi="Times New Roman"/>
          <w:color w:val="000000"/>
          <w:sz w:val="28"/>
          <w:szCs w:val="28"/>
        </w:rPr>
        <w:t>Ахтубинского</w:t>
      </w:r>
      <w:proofErr w:type="spellEnd"/>
      <w:r w:rsidRPr="008642E3">
        <w:rPr>
          <w:rFonts w:ascii="Times New Roman" w:hAnsi="Times New Roman"/>
          <w:color w:val="000000"/>
          <w:sz w:val="28"/>
          <w:szCs w:val="28"/>
        </w:rPr>
        <w:t xml:space="preserve"> района и в городе Астрахани.</w:t>
      </w:r>
    </w:p>
    <w:p w:rsidR="00A202DF" w:rsidRPr="008642E3" w:rsidRDefault="00A202DF" w:rsidP="00311269">
      <w:pPr>
        <w:spacing w:after="0" w:line="240" w:lineRule="auto"/>
        <w:jc w:val="both"/>
        <w:rPr>
          <w:rFonts w:ascii="Times New Roman" w:hAnsi="Times New Roman"/>
          <w:b/>
          <w:color w:val="000000"/>
          <w:sz w:val="28"/>
          <w:szCs w:val="28"/>
        </w:rPr>
      </w:pPr>
    </w:p>
    <w:p w:rsidR="00311269" w:rsidRDefault="00311269" w:rsidP="00311269">
      <w:pPr>
        <w:spacing w:after="0" w:line="240" w:lineRule="auto"/>
        <w:jc w:val="center"/>
        <w:rPr>
          <w:rFonts w:ascii="Times New Roman" w:hAnsi="Times New Roman"/>
          <w:b/>
          <w:color w:val="000000"/>
          <w:sz w:val="28"/>
          <w:szCs w:val="28"/>
        </w:rPr>
      </w:pPr>
    </w:p>
    <w:p w:rsidR="00311269" w:rsidRDefault="00311269" w:rsidP="00311269">
      <w:pPr>
        <w:spacing w:after="0" w:line="240" w:lineRule="auto"/>
        <w:jc w:val="center"/>
        <w:rPr>
          <w:rFonts w:ascii="Times New Roman" w:hAnsi="Times New Roman"/>
          <w:b/>
          <w:color w:val="000000"/>
          <w:sz w:val="28"/>
          <w:szCs w:val="28"/>
        </w:rPr>
      </w:pPr>
    </w:p>
    <w:p w:rsidR="00311269" w:rsidRDefault="00311269" w:rsidP="00311269">
      <w:pPr>
        <w:spacing w:after="0" w:line="240" w:lineRule="auto"/>
        <w:jc w:val="center"/>
        <w:rPr>
          <w:rFonts w:ascii="Times New Roman" w:hAnsi="Times New Roman"/>
          <w:b/>
          <w:color w:val="000000"/>
          <w:sz w:val="28"/>
          <w:szCs w:val="28"/>
        </w:rPr>
      </w:pPr>
    </w:p>
    <w:p w:rsidR="00311269" w:rsidRDefault="00311269" w:rsidP="00311269">
      <w:pPr>
        <w:spacing w:after="0" w:line="240" w:lineRule="auto"/>
        <w:jc w:val="center"/>
        <w:rPr>
          <w:rFonts w:ascii="Times New Roman" w:hAnsi="Times New Roman"/>
          <w:b/>
          <w:color w:val="000000"/>
          <w:sz w:val="28"/>
          <w:szCs w:val="28"/>
        </w:rPr>
      </w:pPr>
    </w:p>
    <w:p w:rsidR="00311269" w:rsidRDefault="00311269" w:rsidP="00311269">
      <w:pPr>
        <w:spacing w:after="0" w:line="240" w:lineRule="auto"/>
        <w:jc w:val="center"/>
        <w:rPr>
          <w:rFonts w:ascii="Times New Roman" w:hAnsi="Times New Roman"/>
          <w:b/>
          <w:color w:val="000000"/>
          <w:sz w:val="28"/>
          <w:szCs w:val="28"/>
        </w:rPr>
      </w:pPr>
    </w:p>
    <w:p w:rsidR="00A202DF" w:rsidRPr="008642E3" w:rsidRDefault="00A202DF" w:rsidP="00311269">
      <w:pPr>
        <w:spacing w:after="0" w:line="240" w:lineRule="auto"/>
        <w:jc w:val="center"/>
        <w:rPr>
          <w:rFonts w:ascii="Times New Roman" w:hAnsi="Times New Roman"/>
          <w:color w:val="000000"/>
          <w:sz w:val="28"/>
          <w:szCs w:val="28"/>
        </w:rPr>
      </w:pPr>
      <w:r w:rsidRPr="008642E3">
        <w:rPr>
          <w:rFonts w:ascii="Times New Roman" w:hAnsi="Times New Roman"/>
          <w:b/>
          <w:color w:val="000000"/>
          <w:sz w:val="28"/>
          <w:szCs w:val="28"/>
        </w:rPr>
        <w:lastRenderedPageBreak/>
        <w:t>1.2. Географический аспект соленых озер и подземных вод   Астраханской области</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По происхождению астраханские озера делятся на тектонические, запрудные, смешанные, а по химическому составу – на пресные и соленые.</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 xml:space="preserve">К тектоническим озерам относится озеро Баскунчак. Оно представляет собой мульду, </w:t>
      </w:r>
      <w:proofErr w:type="spellStart"/>
      <w:r w:rsidRPr="008642E3">
        <w:rPr>
          <w:rFonts w:ascii="Times New Roman" w:hAnsi="Times New Roman"/>
          <w:color w:val="000000"/>
          <w:sz w:val="28"/>
          <w:szCs w:val="28"/>
        </w:rPr>
        <w:t>прогибание</w:t>
      </w:r>
      <w:proofErr w:type="spellEnd"/>
      <w:r w:rsidRPr="008642E3">
        <w:rPr>
          <w:rFonts w:ascii="Times New Roman" w:hAnsi="Times New Roman"/>
          <w:color w:val="000000"/>
          <w:sz w:val="28"/>
          <w:szCs w:val="28"/>
        </w:rPr>
        <w:t xml:space="preserve"> которой компенсируется осадконакоплением в виде соляной толщи. </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 xml:space="preserve">Озера – старицы и </w:t>
      </w:r>
      <w:proofErr w:type="spellStart"/>
      <w:r w:rsidRPr="008642E3">
        <w:rPr>
          <w:rFonts w:ascii="Times New Roman" w:hAnsi="Times New Roman"/>
          <w:color w:val="000000"/>
          <w:sz w:val="28"/>
          <w:szCs w:val="28"/>
        </w:rPr>
        <w:t>култуки</w:t>
      </w:r>
      <w:proofErr w:type="spellEnd"/>
      <w:r w:rsidRPr="008642E3">
        <w:rPr>
          <w:rFonts w:ascii="Times New Roman" w:hAnsi="Times New Roman"/>
          <w:color w:val="000000"/>
          <w:sz w:val="28"/>
          <w:szCs w:val="28"/>
        </w:rPr>
        <w:t xml:space="preserve"> относятся к запрудному типу.</w:t>
      </w:r>
      <w:r w:rsidRPr="008642E3">
        <w:rPr>
          <w:rFonts w:ascii="Times New Roman" w:hAnsi="Times New Roman"/>
          <w:sz w:val="28"/>
          <w:szCs w:val="28"/>
        </w:rPr>
        <w:t xml:space="preserve"> </w:t>
      </w:r>
      <w:r w:rsidRPr="008642E3">
        <w:rPr>
          <w:rFonts w:ascii="Times New Roman" w:hAnsi="Times New Roman"/>
          <w:color w:val="000000"/>
          <w:sz w:val="28"/>
          <w:szCs w:val="28"/>
        </w:rPr>
        <w:t xml:space="preserve">Озера – ильмени преимущественно сконцентрированы к западу от дельты. В их образовании принимали участие ветер, морские и волжские воды. После отступления Каспийского моря вода сохранилась только в наиболее глубоких участках, эти участки </w:t>
      </w:r>
      <w:proofErr w:type="spellStart"/>
      <w:r w:rsidRPr="008642E3">
        <w:rPr>
          <w:rFonts w:ascii="Times New Roman" w:hAnsi="Times New Roman"/>
          <w:color w:val="000000"/>
          <w:sz w:val="28"/>
          <w:szCs w:val="28"/>
        </w:rPr>
        <w:t>астраханцы</w:t>
      </w:r>
      <w:proofErr w:type="spellEnd"/>
      <w:r w:rsidRPr="008642E3">
        <w:rPr>
          <w:rFonts w:ascii="Times New Roman" w:hAnsi="Times New Roman"/>
          <w:color w:val="000000"/>
          <w:sz w:val="28"/>
          <w:szCs w:val="28"/>
        </w:rPr>
        <w:t xml:space="preserve"> стали называть ильменями.</w:t>
      </w:r>
      <w:r w:rsidRPr="008642E3">
        <w:rPr>
          <w:rFonts w:ascii="Times New Roman" w:hAnsi="Times New Roman"/>
          <w:sz w:val="28"/>
          <w:szCs w:val="28"/>
        </w:rPr>
        <w:t xml:space="preserve"> </w:t>
      </w:r>
      <w:r w:rsidRPr="008642E3">
        <w:rPr>
          <w:rFonts w:ascii="Times New Roman" w:hAnsi="Times New Roman"/>
          <w:color w:val="000000"/>
          <w:sz w:val="28"/>
          <w:szCs w:val="28"/>
        </w:rPr>
        <w:t xml:space="preserve">Ильмени, которые не заполняются водой в течение нескольких лет, находятся в разной стадии засоления, вплоть до превращения их в соленые озера. Такие водоемы окружены неприхотливой солелюбивой растительностью – галофитами. Между пресными и солеными озерами тянутся узкие ряды </w:t>
      </w:r>
      <w:proofErr w:type="spellStart"/>
      <w:r w:rsidRPr="008642E3">
        <w:rPr>
          <w:rFonts w:ascii="Times New Roman" w:hAnsi="Times New Roman"/>
          <w:color w:val="000000"/>
          <w:sz w:val="28"/>
          <w:szCs w:val="28"/>
        </w:rPr>
        <w:t>бэровский</w:t>
      </w:r>
      <w:proofErr w:type="spellEnd"/>
      <w:r w:rsidRPr="008642E3">
        <w:rPr>
          <w:rFonts w:ascii="Times New Roman" w:hAnsi="Times New Roman"/>
          <w:color w:val="000000"/>
          <w:sz w:val="28"/>
          <w:szCs w:val="28"/>
        </w:rPr>
        <w:t xml:space="preserve"> бугров. Запасы соли в соленых озерах-ильменях невелики. Но вплоть до XX века из них добывали соль. Соленые озера области богаты лечебной грязью. На одном из таких озер создан курорт Тинаки, расположенный в </w:t>
      </w:r>
      <w:smartTag w:uri="urn:schemas-microsoft-com:office:smarttags" w:element="metricconverter">
        <w:smartTagPr>
          <w:attr w:name="ProductID" w:val="15 км"/>
        </w:smartTagPr>
        <w:r w:rsidRPr="008642E3">
          <w:rPr>
            <w:rFonts w:ascii="Times New Roman" w:hAnsi="Times New Roman"/>
            <w:color w:val="000000"/>
            <w:sz w:val="28"/>
            <w:szCs w:val="28"/>
          </w:rPr>
          <w:t>15 км</w:t>
        </w:r>
      </w:smartTag>
      <w:r w:rsidRPr="008642E3">
        <w:rPr>
          <w:rFonts w:ascii="Times New Roman" w:hAnsi="Times New Roman"/>
          <w:color w:val="000000"/>
          <w:sz w:val="28"/>
          <w:szCs w:val="28"/>
        </w:rPr>
        <w:t xml:space="preserve"> к северо-западу от Астрахани. Курорт возник в 1820 году на берегу озера Тинаки. Свое название озеро получило от слова «тина», как часто называют илистые отложения, которые накапливаются на дне озера. </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 xml:space="preserve">Илы представляют собой черную </w:t>
      </w:r>
      <w:proofErr w:type="spellStart"/>
      <w:r w:rsidRPr="008642E3">
        <w:rPr>
          <w:rFonts w:ascii="Times New Roman" w:hAnsi="Times New Roman"/>
          <w:color w:val="000000"/>
          <w:sz w:val="28"/>
          <w:szCs w:val="28"/>
        </w:rPr>
        <w:t>кремообразную</w:t>
      </w:r>
      <w:proofErr w:type="spellEnd"/>
      <w:r w:rsidRPr="008642E3">
        <w:rPr>
          <w:rFonts w:ascii="Times New Roman" w:hAnsi="Times New Roman"/>
          <w:color w:val="000000"/>
          <w:sz w:val="28"/>
          <w:szCs w:val="28"/>
        </w:rPr>
        <w:t xml:space="preserve"> грязь повышенной минерализации, обогащенную сероводородом, а в отдельны</w:t>
      </w:r>
      <w:r w:rsidR="00A47FDB">
        <w:rPr>
          <w:rFonts w:ascii="Times New Roman" w:hAnsi="Times New Roman"/>
          <w:color w:val="000000"/>
          <w:sz w:val="28"/>
          <w:szCs w:val="28"/>
        </w:rPr>
        <w:t>х</w:t>
      </w:r>
      <w:r w:rsidRPr="008642E3">
        <w:rPr>
          <w:rFonts w:ascii="Times New Roman" w:hAnsi="Times New Roman"/>
          <w:color w:val="000000"/>
          <w:sz w:val="28"/>
          <w:szCs w:val="28"/>
        </w:rPr>
        <w:t xml:space="preserve"> озерах еще и бромом. </w:t>
      </w:r>
      <w:proofErr w:type="spellStart"/>
      <w:r w:rsidRPr="008642E3">
        <w:rPr>
          <w:rFonts w:ascii="Times New Roman" w:hAnsi="Times New Roman"/>
          <w:color w:val="000000"/>
          <w:sz w:val="28"/>
          <w:szCs w:val="28"/>
        </w:rPr>
        <w:t>Тинакская</w:t>
      </w:r>
      <w:proofErr w:type="spellEnd"/>
      <w:r w:rsidRPr="008642E3">
        <w:rPr>
          <w:rFonts w:ascii="Times New Roman" w:hAnsi="Times New Roman"/>
          <w:color w:val="000000"/>
          <w:sz w:val="28"/>
          <w:szCs w:val="28"/>
        </w:rPr>
        <w:t xml:space="preserve"> грязь используется для лечения заболеваний органов опорно-двигательной системы и многих других. Однако после строительства в непосредственной близости от курорта Астраханского целлюлозно-картонного комбината произошло загрязнение ила промышленными стоками. Использование в лечебных целях грязи из озера Тинаки стало невозможным. Теперь грязь на курорт доставляют из соленого озера, расположенного в </w:t>
      </w:r>
      <w:smartTag w:uri="urn:schemas-microsoft-com:office:smarttags" w:element="metricconverter">
        <w:smartTagPr>
          <w:attr w:name="ProductID" w:val="100 км"/>
        </w:smartTagPr>
        <w:r w:rsidRPr="008642E3">
          <w:rPr>
            <w:rFonts w:ascii="Times New Roman" w:hAnsi="Times New Roman"/>
            <w:color w:val="000000"/>
            <w:sz w:val="28"/>
            <w:szCs w:val="28"/>
          </w:rPr>
          <w:t>100 км</w:t>
        </w:r>
      </w:smartTag>
      <w:r w:rsidRPr="008642E3">
        <w:rPr>
          <w:rFonts w:ascii="Times New Roman" w:hAnsi="Times New Roman"/>
          <w:color w:val="000000"/>
          <w:sz w:val="28"/>
          <w:szCs w:val="28"/>
        </w:rPr>
        <w:t xml:space="preserve"> к западу от озера Тинаки.</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 xml:space="preserve">Подземные воды подразделяются на грунтовые и межпластовые. Грунтовые воды приурочены к первому от поверхности водоносному горизонту, расположенному на первом водоупорном слое и не перекрытому водонепроницаемыми породами. Водоносный горизонт представлен песками современного, </w:t>
      </w:r>
      <w:proofErr w:type="spellStart"/>
      <w:r w:rsidRPr="008642E3">
        <w:rPr>
          <w:rFonts w:ascii="Times New Roman" w:hAnsi="Times New Roman"/>
          <w:color w:val="000000"/>
          <w:sz w:val="28"/>
          <w:szCs w:val="28"/>
        </w:rPr>
        <w:t>хвалынского</w:t>
      </w:r>
      <w:proofErr w:type="spellEnd"/>
      <w:r w:rsidRPr="008642E3">
        <w:rPr>
          <w:rFonts w:ascii="Times New Roman" w:hAnsi="Times New Roman"/>
          <w:color w:val="000000"/>
          <w:sz w:val="28"/>
          <w:szCs w:val="28"/>
        </w:rPr>
        <w:t xml:space="preserve"> и на севере области хазарского возрастов. Глубина залегания грунтовых вод от нескольких метров до 20 – </w:t>
      </w:r>
      <w:smartTag w:uri="urn:schemas-microsoft-com:office:smarttags" w:element="metricconverter">
        <w:smartTagPr>
          <w:attr w:name="ProductID" w:val="50 м"/>
        </w:smartTagPr>
        <w:r w:rsidRPr="008642E3">
          <w:rPr>
            <w:rFonts w:ascii="Times New Roman" w:hAnsi="Times New Roman"/>
            <w:color w:val="000000"/>
            <w:sz w:val="28"/>
            <w:szCs w:val="28"/>
          </w:rPr>
          <w:t>50 м</w:t>
        </w:r>
      </w:smartTag>
      <w:r w:rsidRPr="008642E3">
        <w:rPr>
          <w:rFonts w:ascii="Times New Roman" w:hAnsi="Times New Roman"/>
          <w:color w:val="000000"/>
          <w:sz w:val="28"/>
          <w:szCs w:val="28"/>
        </w:rPr>
        <w:t>. Большей частью воды соленые. В то же время в районе озера Баскунчак хазарские воды пресные и являются источниками водоснабжения поселка Нижний Баскунчак.</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 xml:space="preserve">Межпластовые воды находятся в водоносных слоях между пластами водоупорных пород. Этот тип подземных вод прослеживается в разновозрастных горных породах по всему </w:t>
      </w:r>
      <w:proofErr w:type="spellStart"/>
      <w:r w:rsidRPr="008642E3">
        <w:rPr>
          <w:rFonts w:ascii="Times New Roman" w:hAnsi="Times New Roman"/>
          <w:color w:val="000000"/>
          <w:sz w:val="28"/>
          <w:szCs w:val="28"/>
        </w:rPr>
        <w:t>неологическому</w:t>
      </w:r>
      <w:proofErr w:type="spellEnd"/>
      <w:r w:rsidRPr="008642E3">
        <w:rPr>
          <w:rFonts w:ascii="Times New Roman" w:hAnsi="Times New Roman"/>
          <w:color w:val="000000"/>
          <w:sz w:val="28"/>
          <w:szCs w:val="28"/>
        </w:rPr>
        <w:t xml:space="preserve"> размеру, начиная с четвертичных отложений. Большей частью межпластовые воды характеризуются повышенной минерализацией и рекомендуются к использованию с лечебные цели. В Астраханской области разведаны и защищены запасы по шести месторождениям минеральных вод. </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lastRenderedPageBreak/>
        <w:t xml:space="preserve">С 1990 года эксплуатируется </w:t>
      </w:r>
      <w:proofErr w:type="spellStart"/>
      <w:r w:rsidRPr="008642E3">
        <w:rPr>
          <w:rFonts w:ascii="Times New Roman" w:hAnsi="Times New Roman"/>
          <w:color w:val="000000"/>
          <w:sz w:val="28"/>
          <w:szCs w:val="28"/>
        </w:rPr>
        <w:t>Тинакское</w:t>
      </w:r>
      <w:proofErr w:type="spellEnd"/>
      <w:r w:rsidRPr="008642E3">
        <w:rPr>
          <w:rFonts w:ascii="Times New Roman" w:hAnsi="Times New Roman"/>
          <w:color w:val="000000"/>
          <w:sz w:val="28"/>
          <w:szCs w:val="28"/>
        </w:rPr>
        <w:t xml:space="preserve"> месторождение минеральных вод, расположенное в </w:t>
      </w:r>
      <w:proofErr w:type="spellStart"/>
      <w:r w:rsidRPr="008642E3">
        <w:rPr>
          <w:rFonts w:ascii="Times New Roman" w:hAnsi="Times New Roman"/>
          <w:color w:val="000000"/>
          <w:sz w:val="28"/>
          <w:szCs w:val="28"/>
        </w:rPr>
        <w:t>Наримановском</w:t>
      </w:r>
      <w:proofErr w:type="spellEnd"/>
      <w:r w:rsidRPr="008642E3">
        <w:rPr>
          <w:rFonts w:ascii="Times New Roman" w:hAnsi="Times New Roman"/>
          <w:color w:val="000000"/>
          <w:sz w:val="28"/>
          <w:szCs w:val="28"/>
        </w:rPr>
        <w:t xml:space="preserve"> районе, севернее села Стрелецкое, на территории ФГУ «Центр реабилитации ФСС РФ «Тинаки». По химическому составу воды этого месторождения </w:t>
      </w:r>
      <w:proofErr w:type="spellStart"/>
      <w:r w:rsidRPr="008642E3">
        <w:rPr>
          <w:rFonts w:ascii="Times New Roman" w:hAnsi="Times New Roman"/>
          <w:color w:val="000000"/>
          <w:sz w:val="28"/>
          <w:szCs w:val="28"/>
        </w:rPr>
        <w:t>йодо</w:t>
      </w:r>
      <w:proofErr w:type="spellEnd"/>
      <w:r w:rsidRPr="008642E3">
        <w:rPr>
          <w:rFonts w:ascii="Times New Roman" w:hAnsi="Times New Roman"/>
          <w:color w:val="000000"/>
          <w:sz w:val="28"/>
          <w:szCs w:val="28"/>
        </w:rPr>
        <w:t xml:space="preserve">-бромные хлоридные натриевые, используются в </w:t>
      </w:r>
      <w:proofErr w:type="spellStart"/>
      <w:r w:rsidRPr="008642E3">
        <w:rPr>
          <w:rFonts w:ascii="Times New Roman" w:hAnsi="Times New Roman"/>
          <w:color w:val="000000"/>
          <w:sz w:val="28"/>
          <w:szCs w:val="28"/>
        </w:rPr>
        <w:t>бальнеолечении</w:t>
      </w:r>
      <w:proofErr w:type="spellEnd"/>
      <w:r w:rsidRPr="008642E3">
        <w:rPr>
          <w:rFonts w:ascii="Times New Roman" w:hAnsi="Times New Roman"/>
          <w:color w:val="000000"/>
          <w:sz w:val="28"/>
          <w:szCs w:val="28"/>
        </w:rPr>
        <w:t xml:space="preserve"> (в виде ванн) при различных заболеваниях. В 2009 году выполнена переоценка эксплуатационных запасов минеральных вод </w:t>
      </w:r>
      <w:proofErr w:type="spellStart"/>
      <w:r w:rsidRPr="008642E3">
        <w:rPr>
          <w:rFonts w:ascii="Times New Roman" w:hAnsi="Times New Roman"/>
          <w:color w:val="000000"/>
          <w:sz w:val="28"/>
          <w:szCs w:val="28"/>
        </w:rPr>
        <w:t>Тинакского</w:t>
      </w:r>
      <w:proofErr w:type="spellEnd"/>
      <w:r w:rsidRPr="008642E3">
        <w:rPr>
          <w:rFonts w:ascii="Times New Roman" w:hAnsi="Times New Roman"/>
          <w:color w:val="000000"/>
          <w:sz w:val="28"/>
          <w:szCs w:val="28"/>
        </w:rPr>
        <w:t xml:space="preserve"> месторождения. Согласно протоколу ТКЗ запасы по </w:t>
      </w:r>
      <w:proofErr w:type="gramStart"/>
      <w:r w:rsidRPr="008642E3">
        <w:rPr>
          <w:rFonts w:ascii="Times New Roman" w:hAnsi="Times New Roman"/>
          <w:color w:val="000000"/>
          <w:sz w:val="28"/>
          <w:szCs w:val="28"/>
        </w:rPr>
        <w:t>категории  составили</w:t>
      </w:r>
      <w:proofErr w:type="gramEnd"/>
      <w:r w:rsidRPr="008642E3">
        <w:rPr>
          <w:rFonts w:ascii="Times New Roman" w:hAnsi="Times New Roman"/>
          <w:color w:val="000000"/>
          <w:sz w:val="28"/>
          <w:szCs w:val="28"/>
        </w:rPr>
        <w:t xml:space="preserve"> 50 м</w:t>
      </w:r>
      <w:r w:rsidRPr="008642E3">
        <w:rPr>
          <w:rFonts w:ascii="Times New Roman" w:hAnsi="Times New Roman"/>
          <w:color w:val="000000"/>
          <w:sz w:val="28"/>
          <w:szCs w:val="28"/>
          <w:vertAlign w:val="superscript"/>
        </w:rPr>
        <w:t>3</w:t>
      </w:r>
      <w:r w:rsidRPr="008642E3">
        <w:rPr>
          <w:rFonts w:ascii="Times New Roman" w:hAnsi="Times New Roman"/>
          <w:color w:val="000000"/>
          <w:sz w:val="28"/>
          <w:szCs w:val="28"/>
        </w:rPr>
        <w:t>/</w:t>
      </w:r>
      <w:proofErr w:type="spellStart"/>
      <w:r w:rsidRPr="008642E3">
        <w:rPr>
          <w:rFonts w:ascii="Times New Roman" w:hAnsi="Times New Roman"/>
          <w:color w:val="000000"/>
          <w:sz w:val="28"/>
          <w:szCs w:val="28"/>
        </w:rPr>
        <w:t>сут</w:t>
      </w:r>
      <w:proofErr w:type="spellEnd"/>
      <w:r w:rsidRPr="008642E3">
        <w:rPr>
          <w:rFonts w:ascii="Times New Roman" w:hAnsi="Times New Roman"/>
          <w:color w:val="000000"/>
          <w:sz w:val="28"/>
          <w:szCs w:val="28"/>
        </w:rPr>
        <w:t>.</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 xml:space="preserve">В конце 1995 года открыто месторождение минеральных вод </w:t>
      </w:r>
      <w:proofErr w:type="spellStart"/>
      <w:r w:rsidRPr="008642E3">
        <w:rPr>
          <w:rFonts w:ascii="Times New Roman" w:hAnsi="Times New Roman"/>
          <w:color w:val="000000"/>
          <w:sz w:val="28"/>
          <w:szCs w:val="28"/>
        </w:rPr>
        <w:t>Харабалинское</w:t>
      </w:r>
      <w:proofErr w:type="spellEnd"/>
      <w:r w:rsidRPr="008642E3">
        <w:rPr>
          <w:rFonts w:ascii="Times New Roman" w:hAnsi="Times New Roman"/>
          <w:color w:val="000000"/>
          <w:sz w:val="28"/>
          <w:szCs w:val="28"/>
        </w:rPr>
        <w:t xml:space="preserve">, расположенное на северной окраине г. Харабали. Воды по составу хлоридные кальциево-магниево-натриевые.  </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В Ахтубинском районе в 90-е годы прошлого века были утверждены запасы на двух участках минеральных подземных вод «Кочевой» и «Минерал».</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 xml:space="preserve">В 2005 году были защищены запасы на участке минеральных подземных вод, расположенном в Советском районе г. Астрахани на территории НПМК «Экологическая медицина». По химическому составу воды этого месторождения </w:t>
      </w:r>
      <w:proofErr w:type="spellStart"/>
      <w:r w:rsidRPr="008642E3">
        <w:rPr>
          <w:rFonts w:ascii="Times New Roman" w:hAnsi="Times New Roman"/>
          <w:color w:val="000000"/>
          <w:sz w:val="28"/>
          <w:szCs w:val="28"/>
        </w:rPr>
        <w:t>йодо</w:t>
      </w:r>
      <w:proofErr w:type="spellEnd"/>
      <w:r w:rsidRPr="008642E3">
        <w:rPr>
          <w:rFonts w:ascii="Times New Roman" w:hAnsi="Times New Roman"/>
          <w:color w:val="000000"/>
          <w:sz w:val="28"/>
          <w:szCs w:val="28"/>
        </w:rPr>
        <w:t>-бромные хлоридные магниево-натриевые.</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В 2008 году были защищены эксплуатационные запасы месторождения минеральных вод «Покровское», расположенное на восточной окраине с. Покровка в Ахтубинском районе Астраханской области. Подземные воды по составу хлоридно-сульфатные натриево-кальциевые. ООО «Новый город» получена лицензия на право пользования недрами с целью добычи минеральной воды.</w:t>
      </w:r>
    </w:p>
    <w:p w:rsidR="00A202DF" w:rsidRPr="008642E3" w:rsidRDefault="00A202DF" w:rsidP="00311269">
      <w:pPr>
        <w:spacing w:after="0" w:line="240" w:lineRule="auto"/>
        <w:jc w:val="both"/>
        <w:rPr>
          <w:rFonts w:ascii="Times New Roman" w:hAnsi="Times New Roman"/>
          <w:b/>
          <w:color w:val="000000"/>
          <w:sz w:val="28"/>
          <w:szCs w:val="28"/>
        </w:rPr>
      </w:pPr>
    </w:p>
    <w:p w:rsidR="00A202DF" w:rsidRPr="008642E3" w:rsidRDefault="00A202DF" w:rsidP="00311269">
      <w:pPr>
        <w:spacing w:after="0" w:line="240" w:lineRule="auto"/>
        <w:jc w:val="center"/>
        <w:rPr>
          <w:rFonts w:ascii="Times New Roman" w:hAnsi="Times New Roman"/>
          <w:b/>
          <w:color w:val="000000"/>
          <w:sz w:val="28"/>
          <w:szCs w:val="28"/>
        </w:rPr>
      </w:pPr>
      <w:r w:rsidRPr="008642E3">
        <w:rPr>
          <w:rFonts w:ascii="Times New Roman" w:hAnsi="Times New Roman"/>
          <w:b/>
          <w:color w:val="000000"/>
          <w:sz w:val="28"/>
          <w:szCs w:val="28"/>
        </w:rPr>
        <w:t>1.3.</w:t>
      </w:r>
      <w:r w:rsidRPr="008642E3">
        <w:rPr>
          <w:rFonts w:ascii="Times New Roman" w:hAnsi="Times New Roman"/>
          <w:b/>
          <w:sz w:val="28"/>
          <w:szCs w:val="28"/>
        </w:rPr>
        <w:t xml:space="preserve"> Химический состав подземных вод </w:t>
      </w:r>
      <w:proofErr w:type="spellStart"/>
      <w:r w:rsidRPr="008642E3">
        <w:rPr>
          <w:rFonts w:ascii="Times New Roman" w:hAnsi="Times New Roman"/>
          <w:b/>
          <w:color w:val="000000"/>
          <w:sz w:val="28"/>
          <w:szCs w:val="28"/>
        </w:rPr>
        <w:t>Тинакского</w:t>
      </w:r>
      <w:proofErr w:type="spellEnd"/>
      <w:r w:rsidRPr="008642E3">
        <w:rPr>
          <w:rFonts w:ascii="Times New Roman" w:hAnsi="Times New Roman"/>
          <w:b/>
          <w:color w:val="000000"/>
          <w:sz w:val="28"/>
          <w:szCs w:val="28"/>
        </w:rPr>
        <w:t xml:space="preserve"> месторождения и озера Тинаки</w:t>
      </w:r>
    </w:p>
    <w:p w:rsidR="00A202DF" w:rsidRPr="008642E3" w:rsidRDefault="00A202DF" w:rsidP="00311269">
      <w:pPr>
        <w:spacing w:after="0" w:line="240" w:lineRule="auto"/>
        <w:ind w:firstLine="708"/>
        <w:jc w:val="both"/>
        <w:rPr>
          <w:rFonts w:ascii="Times New Roman" w:hAnsi="Times New Roman"/>
          <w:color w:val="000000"/>
          <w:sz w:val="28"/>
          <w:szCs w:val="28"/>
        </w:rPr>
      </w:pPr>
      <w:proofErr w:type="spellStart"/>
      <w:r w:rsidRPr="008642E3">
        <w:rPr>
          <w:rFonts w:ascii="Times New Roman" w:hAnsi="Times New Roman"/>
          <w:i/>
          <w:color w:val="000000"/>
          <w:sz w:val="28"/>
          <w:szCs w:val="28"/>
        </w:rPr>
        <w:t>Тинакское</w:t>
      </w:r>
      <w:proofErr w:type="spellEnd"/>
      <w:r w:rsidRPr="008642E3">
        <w:rPr>
          <w:rFonts w:ascii="Times New Roman" w:hAnsi="Times New Roman"/>
          <w:i/>
          <w:color w:val="000000"/>
          <w:sz w:val="28"/>
          <w:szCs w:val="28"/>
        </w:rPr>
        <w:t xml:space="preserve"> месторождение </w:t>
      </w:r>
      <w:r w:rsidRPr="008642E3">
        <w:rPr>
          <w:rFonts w:ascii="Times New Roman" w:hAnsi="Times New Roman"/>
          <w:color w:val="000000"/>
          <w:sz w:val="28"/>
          <w:szCs w:val="28"/>
        </w:rPr>
        <w:t xml:space="preserve">по химическому составу содержит </w:t>
      </w:r>
      <w:proofErr w:type="spellStart"/>
      <w:r w:rsidRPr="008642E3">
        <w:rPr>
          <w:rFonts w:ascii="Times New Roman" w:hAnsi="Times New Roman"/>
          <w:color w:val="000000"/>
          <w:sz w:val="28"/>
          <w:szCs w:val="28"/>
        </w:rPr>
        <w:t>йодобромные</w:t>
      </w:r>
      <w:proofErr w:type="spellEnd"/>
      <w:r w:rsidRPr="008642E3">
        <w:rPr>
          <w:rFonts w:ascii="Times New Roman" w:hAnsi="Times New Roman"/>
          <w:color w:val="000000"/>
          <w:sz w:val="28"/>
          <w:szCs w:val="28"/>
        </w:rPr>
        <w:t>, хлоридные, натриевые воды с минерализацией 39-41 г/дм</w:t>
      </w:r>
      <w:r w:rsidRPr="008642E3">
        <w:rPr>
          <w:rFonts w:ascii="Times New Roman" w:hAnsi="Times New Roman"/>
          <w:color w:val="000000"/>
          <w:sz w:val="28"/>
          <w:szCs w:val="28"/>
          <w:vertAlign w:val="superscript"/>
        </w:rPr>
        <w:t>3</w:t>
      </w:r>
      <w:r w:rsidRPr="008642E3">
        <w:rPr>
          <w:rFonts w:ascii="Times New Roman" w:hAnsi="Times New Roman"/>
          <w:color w:val="000000"/>
          <w:sz w:val="28"/>
          <w:szCs w:val="28"/>
        </w:rPr>
        <w:t xml:space="preserve">. В большинстве своем по составу воды – рассольные, </w:t>
      </w:r>
      <w:proofErr w:type="spellStart"/>
      <w:r w:rsidRPr="008642E3">
        <w:rPr>
          <w:rFonts w:ascii="Times New Roman" w:hAnsi="Times New Roman"/>
          <w:color w:val="000000"/>
          <w:sz w:val="28"/>
          <w:szCs w:val="28"/>
        </w:rPr>
        <w:t>йодобромные</w:t>
      </w:r>
      <w:proofErr w:type="spellEnd"/>
      <w:r w:rsidRPr="008642E3">
        <w:rPr>
          <w:rFonts w:ascii="Times New Roman" w:hAnsi="Times New Roman"/>
          <w:color w:val="000000"/>
          <w:sz w:val="28"/>
          <w:szCs w:val="28"/>
        </w:rPr>
        <w:t>, содержащие железо, кремниевую кислоту и другие биологически активные элементы. По типу воды – хлоридные натриевые, хлоридные кальциево-магниево-натриевые, сульфатно-хлоридные натриевые с минерализацией от 2,4÷6,5 до 24,9÷47,7 г/дм</w:t>
      </w:r>
      <w:r w:rsidRPr="008642E3">
        <w:rPr>
          <w:rFonts w:ascii="Times New Roman" w:hAnsi="Times New Roman"/>
          <w:color w:val="000000"/>
          <w:sz w:val="28"/>
          <w:szCs w:val="28"/>
          <w:vertAlign w:val="superscript"/>
        </w:rPr>
        <w:t>3</w:t>
      </w:r>
      <w:r w:rsidRPr="008642E3">
        <w:rPr>
          <w:rFonts w:ascii="Times New Roman" w:hAnsi="Times New Roman"/>
          <w:color w:val="000000"/>
          <w:sz w:val="28"/>
          <w:szCs w:val="28"/>
        </w:rPr>
        <w:t>. В натуральном виде они могут использоваться для бальнеологических целей, а также в качестве лечебно-столовых при разбавлении 1:6 или 1:9 (</w:t>
      </w:r>
      <w:proofErr w:type="spellStart"/>
      <w:r w:rsidRPr="008642E3">
        <w:rPr>
          <w:rFonts w:ascii="Times New Roman" w:hAnsi="Times New Roman"/>
          <w:color w:val="000000"/>
          <w:sz w:val="28"/>
          <w:szCs w:val="28"/>
        </w:rPr>
        <w:t>бутилирование</w:t>
      </w:r>
      <w:proofErr w:type="spellEnd"/>
      <w:r w:rsidRPr="008642E3">
        <w:rPr>
          <w:rFonts w:ascii="Times New Roman" w:hAnsi="Times New Roman"/>
          <w:color w:val="000000"/>
          <w:sz w:val="28"/>
          <w:szCs w:val="28"/>
        </w:rPr>
        <w:t xml:space="preserve"> столовой и лечебно-столовой вод под названиями «Кочевая», «Подземный дар», «Дельта», «Астраханская» и «</w:t>
      </w:r>
      <w:proofErr w:type="spellStart"/>
      <w:r w:rsidRPr="008642E3">
        <w:rPr>
          <w:rFonts w:ascii="Times New Roman" w:hAnsi="Times New Roman"/>
          <w:color w:val="000000"/>
          <w:sz w:val="28"/>
          <w:szCs w:val="28"/>
        </w:rPr>
        <w:t>Ахтубинская</w:t>
      </w:r>
      <w:proofErr w:type="spellEnd"/>
      <w:r w:rsidRPr="008642E3">
        <w:rPr>
          <w:rFonts w:ascii="Times New Roman" w:hAnsi="Times New Roman"/>
          <w:color w:val="000000"/>
          <w:sz w:val="28"/>
          <w:szCs w:val="28"/>
        </w:rPr>
        <w:t>»).</w:t>
      </w:r>
    </w:p>
    <w:p w:rsidR="00A47FDB"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 xml:space="preserve">По классификации гидроминеральных ресурсов элементы, входящие в их состав, делятся на макро-, микро - и </w:t>
      </w:r>
      <w:proofErr w:type="spellStart"/>
      <w:r w:rsidRPr="008642E3">
        <w:rPr>
          <w:rFonts w:ascii="Times New Roman" w:hAnsi="Times New Roman"/>
          <w:color w:val="000000"/>
          <w:sz w:val="28"/>
          <w:szCs w:val="28"/>
        </w:rPr>
        <w:t>ультрамикроэлементы</w:t>
      </w:r>
      <w:proofErr w:type="spellEnd"/>
      <w:r w:rsidRPr="008642E3">
        <w:rPr>
          <w:rFonts w:ascii="Times New Roman" w:hAnsi="Times New Roman"/>
          <w:color w:val="000000"/>
          <w:sz w:val="28"/>
          <w:szCs w:val="28"/>
        </w:rPr>
        <w:t>. К макроэлементам относятся: ионы натрия, кальция, магния, хлора, а также комбинации серы с кислородом и водородом, углеродом и кислородом. Эти элементы обычно составляют минеральную основу воды и определяют ее тип. Суммарное содержание макроэлементов может колебаться от единицы до десятков и даже сотен граммов в одном литре воды.</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bCs/>
          <w:i/>
          <w:color w:val="000000"/>
          <w:sz w:val="28"/>
          <w:szCs w:val="28"/>
        </w:rPr>
        <w:t>Химический состав воды озера Тинаки: х</w:t>
      </w:r>
      <w:r w:rsidRPr="008642E3">
        <w:rPr>
          <w:rFonts w:ascii="Times New Roman" w:hAnsi="Times New Roman"/>
          <w:color w:val="000000"/>
          <w:sz w:val="28"/>
          <w:szCs w:val="28"/>
        </w:rPr>
        <w:t xml:space="preserve">лористый натрий в количественном отношении является главной составной частью рапы. В зависимости от количества </w:t>
      </w:r>
      <w:r w:rsidRPr="008642E3">
        <w:rPr>
          <w:rFonts w:ascii="Times New Roman" w:hAnsi="Times New Roman"/>
          <w:color w:val="000000"/>
          <w:sz w:val="28"/>
          <w:szCs w:val="28"/>
        </w:rPr>
        <w:lastRenderedPageBreak/>
        <w:t>солей находится и удельный вес рапы. Обычно он значительно выше удельного веса пресной воды и в рапе человеческое тело не тонет.</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 xml:space="preserve"> Это, главным образом, хлористые, сернокислые, двууглекислые и бромистые соли натрия, калия и кальция. Йодистые и аммонийные соли находятся в этой группе в очень малых количествах. Все эти соли присутствуют в воде озера в растворенном состоянии, входят в состав водяного раствора: </w:t>
      </w:r>
      <w:proofErr w:type="spellStart"/>
      <w:r w:rsidRPr="008642E3">
        <w:rPr>
          <w:rFonts w:ascii="Times New Roman" w:hAnsi="Times New Roman"/>
          <w:color w:val="000000"/>
          <w:sz w:val="28"/>
          <w:szCs w:val="28"/>
          <w:lang w:val="en-US"/>
        </w:rPr>
        <w:t>NaCl</w:t>
      </w:r>
      <w:proofErr w:type="spellEnd"/>
      <w:r w:rsidRPr="008642E3">
        <w:rPr>
          <w:rFonts w:ascii="Times New Roman" w:hAnsi="Times New Roman"/>
          <w:color w:val="000000"/>
          <w:sz w:val="28"/>
          <w:szCs w:val="28"/>
        </w:rPr>
        <w:t xml:space="preserve"> -13,86 %, </w:t>
      </w:r>
      <w:proofErr w:type="spellStart"/>
      <w:r w:rsidRPr="008642E3">
        <w:rPr>
          <w:rFonts w:ascii="Times New Roman" w:hAnsi="Times New Roman"/>
          <w:color w:val="000000"/>
          <w:sz w:val="28"/>
          <w:szCs w:val="28"/>
          <w:lang w:val="en-US"/>
        </w:rPr>
        <w:t>MgCl</w:t>
      </w:r>
      <w:proofErr w:type="spellEnd"/>
      <w:r w:rsidRPr="008642E3">
        <w:rPr>
          <w:rFonts w:ascii="Times New Roman" w:hAnsi="Times New Roman"/>
          <w:color w:val="000000"/>
          <w:sz w:val="28"/>
          <w:szCs w:val="28"/>
          <w:vertAlign w:val="subscript"/>
        </w:rPr>
        <w:t>2</w:t>
      </w:r>
      <w:r w:rsidRPr="008642E3">
        <w:rPr>
          <w:rFonts w:ascii="Times New Roman" w:hAnsi="Times New Roman"/>
          <w:color w:val="000000"/>
          <w:sz w:val="28"/>
          <w:szCs w:val="28"/>
        </w:rPr>
        <w:t xml:space="preserve"> - 0,15 %, </w:t>
      </w:r>
      <w:proofErr w:type="spellStart"/>
      <w:r w:rsidRPr="008642E3">
        <w:rPr>
          <w:rFonts w:ascii="Times New Roman" w:hAnsi="Times New Roman"/>
          <w:color w:val="000000"/>
          <w:sz w:val="28"/>
          <w:szCs w:val="28"/>
          <w:lang w:val="en-US"/>
        </w:rPr>
        <w:t>MgSO</w:t>
      </w:r>
      <w:proofErr w:type="spellEnd"/>
      <w:r w:rsidRPr="008642E3">
        <w:rPr>
          <w:rFonts w:ascii="Times New Roman" w:hAnsi="Times New Roman"/>
          <w:color w:val="000000"/>
          <w:sz w:val="28"/>
          <w:szCs w:val="28"/>
          <w:vertAlign w:val="subscript"/>
        </w:rPr>
        <w:t>4</w:t>
      </w:r>
      <w:r w:rsidRPr="008642E3">
        <w:rPr>
          <w:rFonts w:ascii="Times New Roman" w:hAnsi="Times New Roman"/>
          <w:color w:val="000000"/>
          <w:sz w:val="28"/>
          <w:szCs w:val="28"/>
        </w:rPr>
        <w:t xml:space="preserve">-5,6 %, </w:t>
      </w:r>
      <w:proofErr w:type="spellStart"/>
      <w:r w:rsidRPr="008642E3">
        <w:rPr>
          <w:rFonts w:ascii="Times New Roman" w:hAnsi="Times New Roman"/>
          <w:color w:val="000000"/>
          <w:sz w:val="28"/>
          <w:szCs w:val="28"/>
          <w:lang w:val="en-US"/>
        </w:rPr>
        <w:t>CaSO</w:t>
      </w:r>
      <w:proofErr w:type="spellEnd"/>
      <w:r w:rsidRPr="008642E3">
        <w:rPr>
          <w:rFonts w:ascii="Times New Roman" w:hAnsi="Times New Roman"/>
          <w:color w:val="000000"/>
          <w:sz w:val="28"/>
          <w:szCs w:val="28"/>
          <w:vertAlign w:val="subscript"/>
        </w:rPr>
        <w:t>4</w:t>
      </w:r>
      <w:r w:rsidRPr="008642E3">
        <w:rPr>
          <w:rFonts w:ascii="Times New Roman" w:hAnsi="Times New Roman"/>
          <w:color w:val="000000"/>
          <w:sz w:val="28"/>
          <w:szCs w:val="28"/>
        </w:rPr>
        <w:t xml:space="preserve"> -1,25 %, </w:t>
      </w:r>
      <w:r w:rsidRPr="008642E3">
        <w:rPr>
          <w:rFonts w:ascii="Times New Roman" w:hAnsi="Times New Roman"/>
          <w:color w:val="000000"/>
          <w:sz w:val="28"/>
          <w:szCs w:val="28"/>
          <w:lang w:val="en-US"/>
        </w:rPr>
        <w:t>Ca</w:t>
      </w:r>
      <w:r w:rsidRPr="008642E3">
        <w:rPr>
          <w:rFonts w:ascii="Times New Roman" w:hAnsi="Times New Roman"/>
          <w:color w:val="000000"/>
          <w:sz w:val="28"/>
          <w:szCs w:val="28"/>
        </w:rPr>
        <w:t>(</w:t>
      </w:r>
      <w:r w:rsidRPr="008642E3">
        <w:rPr>
          <w:rFonts w:ascii="Times New Roman" w:hAnsi="Times New Roman"/>
          <w:color w:val="000000"/>
          <w:sz w:val="28"/>
          <w:szCs w:val="28"/>
          <w:lang w:val="en-US"/>
        </w:rPr>
        <w:t>HCO</w:t>
      </w:r>
      <w:r w:rsidRPr="008642E3">
        <w:rPr>
          <w:rFonts w:ascii="Times New Roman" w:hAnsi="Times New Roman"/>
          <w:color w:val="000000"/>
          <w:sz w:val="28"/>
          <w:szCs w:val="28"/>
          <w:vertAlign w:val="subscript"/>
        </w:rPr>
        <w:t>3</w:t>
      </w:r>
      <w:r w:rsidRPr="008642E3">
        <w:rPr>
          <w:rFonts w:ascii="Times New Roman" w:hAnsi="Times New Roman"/>
          <w:color w:val="000000"/>
          <w:sz w:val="28"/>
          <w:szCs w:val="28"/>
        </w:rPr>
        <w:t>)</w:t>
      </w:r>
      <w:r w:rsidRPr="008642E3">
        <w:rPr>
          <w:rFonts w:ascii="Times New Roman" w:hAnsi="Times New Roman"/>
          <w:color w:val="000000"/>
          <w:sz w:val="28"/>
          <w:szCs w:val="28"/>
          <w:vertAlign w:val="subscript"/>
        </w:rPr>
        <w:t>2</w:t>
      </w:r>
      <w:r w:rsidRPr="008642E3">
        <w:rPr>
          <w:rFonts w:ascii="Times New Roman" w:hAnsi="Times New Roman"/>
          <w:color w:val="000000"/>
          <w:sz w:val="28"/>
          <w:szCs w:val="28"/>
        </w:rPr>
        <w:t xml:space="preserve"> – 3,25 %, </w:t>
      </w:r>
      <w:r w:rsidRPr="008642E3">
        <w:rPr>
          <w:rFonts w:ascii="Times New Roman" w:hAnsi="Times New Roman"/>
          <w:color w:val="000000"/>
          <w:sz w:val="28"/>
          <w:szCs w:val="28"/>
          <w:lang w:val="en-US"/>
        </w:rPr>
        <w:t>H</w:t>
      </w:r>
      <w:r w:rsidRPr="008642E3">
        <w:rPr>
          <w:rFonts w:ascii="Times New Roman" w:hAnsi="Times New Roman"/>
          <w:color w:val="000000"/>
          <w:sz w:val="28"/>
          <w:szCs w:val="28"/>
          <w:vertAlign w:val="subscript"/>
        </w:rPr>
        <w:t>2</w:t>
      </w:r>
      <w:r w:rsidRPr="008642E3">
        <w:rPr>
          <w:rFonts w:ascii="Times New Roman" w:hAnsi="Times New Roman"/>
          <w:color w:val="000000"/>
          <w:sz w:val="28"/>
          <w:szCs w:val="28"/>
          <w:lang w:val="en-US"/>
        </w:rPr>
        <w:t>S</w:t>
      </w:r>
      <w:r w:rsidRPr="008642E3">
        <w:rPr>
          <w:rFonts w:ascii="Times New Roman" w:hAnsi="Times New Roman"/>
          <w:color w:val="000000"/>
          <w:sz w:val="28"/>
          <w:szCs w:val="28"/>
        </w:rPr>
        <w:t xml:space="preserve"> -0,16 %, </w:t>
      </w:r>
      <w:r w:rsidRPr="008642E3">
        <w:rPr>
          <w:rFonts w:ascii="Times New Roman" w:hAnsi="Times New Roman"/>
          <w:color w:val="000000"/>
          <w:sz w:val="28"/>
          <w:szCs w:val="28"/>
          <w:lang w:val="en-US"/>
        </w:rPr>
        <w:t>CO</w:t>
      </w:r>
      <w:r w:rsidRPr="008642E3">
        <w:rPr>
          <w:rFonts w:ascii="Times New Roman" w:hAnsi="Times New Roman"/>
          <w:color w:val="000000"/>
          <w:sz w:val="28"/>
          <w:szCs w:val="28"/>
          <w:vertAlign w:val="subscript"/>
        </w:rPr>
        <w:t>2</w:t>
      </w:r>
      <w:r w:rsidRPr="008642E3">
        <w:rPr>
          <w:rFonts w:ascii="Times New Roman" w:hAnsi="Times New Roman"/>
          <w:color w:val="000000"/>
          <w:sz w:val="28"/>
          <w:szCs w:val="28"/>
        </w:rPr>
        <w:t xml:space="preserve"> –1,54 %.</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 xml:space="preserve">   К ним относятся углекислые соли кальция и магния, гидраты окислов железа и алюминия, а также окислы этих металлов, сернистые соединения и растворимая кремнекислота. Входящие в эту группу фосфорные соли кальция, а также углекислые соли железа находятся в воде озера в малых количествах.  Среди различных минералов, входящих в состав воды, многие содержат в себе химический элемент калий (ортоклаз, сильвин, карналлит и др.). Одна же разновидность этого элемента (К), как известно, является радиоактивной. Радиоактивный калий встречается всегда в смеси с нерадиоактивным (К) в количестве 0,0119 %, т.е. один атом радиоактивного калия приходится на 8400 нерадиоактивных.</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 xml:space="preserve"> Помимо большого количества минеральных солей и разнообразных органических соединений, в лечебной воде содержатся различные газы, летучие вещества, биостимуляторы, антибиотики, </w:t>
      </w:r>
      <w:proofErr w:type="spellStart"/>
      <w:r w:rsidRPr="008642E3">
        <w:rPr>
          <w:rFonts w:ascii="Times New Roman" w:hAnsi="Times New Roman"/>
          <w:color w:val="000000"/>
          <w:sz w:val="28"/>
          <w:szCs w:val="28"/>
        </w:rPr>
        <w:t>гормоноподобные</w:t>
      </w:r>
      <w:proofErr w:type="spellEnd"/>
      <w:r w:rsidRPr="008642E3">
        <w:rPr>
          <w:rFonts w:ascii="Times New Roman" w:hAnsi="Times New Roman"/>
          <w:color w:val="000000"/>
          <w:sz w:val="28"/>
          <w:szCs w:val="28"/>
        </w:rPr>
        <w:t xml:space="preserve"> и другие вещества, придающие весьма своеобразные свойства сложной и физиологической активной среды.</w:t>
      </w:r>
    </w:p>
    <w:p w:rsidR="00A202DF" w:rsidRPr="008642E3" w:rsidRDefault="00A202DF" w:rsidP="00311269">
      <w:pPr>
        <w:spacing w:after="0" w:line="240" w:lineRule="auto"/>
        <w:jc w:val="both"/>
        <w:rPr>
          <w:rFonts w:ascii="Times New Roman" w:hAnsi="Times New Roman"/>
          <w:b/>
          <w:color w:val="000000"/>
          <w:sz w:val="28"/>
          <w:szCs w:val="28"/>
        </w:rPr>
      </w:pPr>
    </w:p>
    <w:p w:rsidR="00A202DF" w:rsidRPr="008642E3" w:rsidRDefault="00A202DF" w:rsidP="00311269">
      <w:pPr>
        <w:spacing w:after="0" w:line="240" w:lineRule="auto"/>
        <w:jc w:val="center"/>
        <w:rPr>
          <w:rFonts w:ascii="Times New Roman" w:hAnsi="Times New Roman"/>
          <w:b/>
          <w:color w:val="000000"/>
          <w:sz w:val="28"/>
          <w:szCs w:val="28"/>
        </w:rPr>
      </w:pPr>
      <w:r w:rsidRPr="008642E3">
        <w:rPr>
          <w:rFonts w:ascii="Times New Roman" w:hAnsi="Times New Roman"/>
          <w:b/>
          <w:color w:val="000000"/>
          <w:sz w:val="28"/>
          <w:szCs w:val="28"/>
        </w:rPr>
        <w:t>1.4. Целебные свойства минеральной воды «</w:t>
      </w:r>
      <w:proofErr w:type="spellStart"/>
      <w:r w:rsidRPr="008642E3">
        <w:rPr>
          <w:rFonts w:ascii="Times New Roman" w:hAnsi="Times New Roman"/>
          <w:b/>
          <w:color w:val="000000"/>
          <w:sz w:val="28"/>
          <w:szCs w:val="28"/>
        </w:rPr>
        <w:t>Тинакского</w:t>
      </w:r>
      <w:proofErr w:type="spellEnd"/>
      <w:r w:rsidRPr="008642E3">
        <w:rPr>
          <w:rFonts w:ascii="Times New Roman" w:hAnsi="Times New Roman"/>
          <w:b/>
          <w:color w:val="000000"/>
          <w:sz w:val="28"/>
          <w:szCs w:val="28"/>
        </w:rPr>
        <w:t>» подземного источника</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 xml:space="preserve">Материалы гидрогеологических исследований и заключений Российского научного центра реабилитации и физиотерапии, а также института курортологии подтверждают, что подземные минерализованные воды могут использоваться для </w:t>
      </w:r>
      <w:proofErr w:type="spellStart"/>
      <w:r w:rsidRPr="008642E3">
        <w:rPr>
          <w:rFonts w:ascii="Times New Roman" w:hAnsi="Times New Roman"/>
          <w:color w:val="000000"/>
          <w:sz w:val="28"/>
          <w:szCs w:val="28"/>
        </w:rPr>
        <w:t>бальнеопроцедур</w:t>
      </w:r>
      <w:proofErr w:type="spellEnd"/>
      <w:r w:rsidRPr="008642E3">
        <w:rPr>
          <w:rFonts w:ascii="Times New Roman" w:hAnsi="Times New Roman"/>
          <w:color w:val="000000"/>
          <w:sz w:val="28"/>
          <w:szCs w:val="28"/>
        </w:rPr>
        <w:t xml:space="preserve"> в ваннах, бассейнах, лечебных душах. Установлены показания для лечения сердечно-сосудистых систем (ишемия сердца, атеросклероз, гипотония и др.), болезней нервной системы (периферической и центральной) - </w:t>
      </w:r>
      <w:proofErr w:type="spellStart"/>
      <w:r w:rsidRPr="008642E3">
        <w:rPr>
          <w:rFonts w:ascii="Times New Roman" w:hAnsi="Times New Roman"/>
          <w:color w:val="000000"/>
          <w:sz w:val="28"/>
          <w:szCs w:val="28"/>
        </w:rPr>
        <w:t>невралгита</w:t>
      </w:r>
      <w:proofErr w:type="spellEnd"/>
      <w:r w:rsidRPr="008642E3">
        <w:rPr>
          <w:rFonts w:ascii="Times New Roman" w:hAnsi="Times New Roman"/>
          <w:color w:val="000000"/>
          <w:sz w:val="28"/>
          <w:szCs w:val="28"/>
        </w:rPr>
        <w:t xml:space="preserve"> и неврита, тройчатого и лицевого нерва и корешков, полиневрита, межпозвоночных дисков, арахноидита, энцефалита. Воды способны лечить костно-мышечные системы (артриты, </w:t>
      </w:r>
      <w:proofErr w:type="spellStart"/>
      <w:r w:rsidRPr="008642E3">
        <w:rPr>
          <w:rFonts w:ascii="Times New Roman" w:hAnsi="Times New Roman"/>
          <w:color w:val="000000"/>
          <w:sz w:val="28"/>
          <w:szCs w:val="28"/>
        </w:rPr>
        <w:t>ревматоиды</w:t>
      </w:r>
      <w:proofErr w:type="spellEnd"/>
      <w:r w:rsidRPr="008642E3">
        <w:rPr>
          <w:rFonts w:ascii="Times New Roman" w:hAnsi="Times New Roman"/>
          <w:color w:val="000000"/>
          <w:sz w:val="28"/>
          <w:szCs w:val="28"/>
        </w:rPr>
        <w:t>, остеохондрозы, переломы костей, остеомиелиты и болезни суставов), гинекологические заболевания и болезни кожи (псориаз, лишаи, экземы, дерматиты и пр.).</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Получены сертифицированные анализы и заключения, выполнены промысловые исследования и обоснованы параметры добычи.</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Результаты гидрогеохимических исследований свидетельствуют о том, что по химическому составу воды хлоридные натриевые, с бальнеологическим содержанием йода и брома, а увеличение концентрации йода связано с водами, в составе которых преобладают ионы хлора (</w:t>
      </w:r>
      <w:proofErr w:type="spellStart"/>
      <w:r w:rsidRPr="008642E3">
        <w:rPr>
          <w:rFonts w:ascii="Times New Roman" w:hAnsi="Times New Roman"/>
          <w:color w:val="000000"/>
          <w:sz w:val="28"/>
          <w:szCs w:val="28"/>
        </w:rPr>
        <w:t>Cl</w:t>
      </w:r>
      <w:proofErr w:type="spellEnd"/>
      <w:r w:rsidRPr="008642E3">
        <w:rPr>
          <w:rFonts w:ascii="Times New Roman" w:hAnsi="Times New Roman"/>
          <w:color w:val="000000"/>
          <w:sz w:val="28"/>
          <w:szCs w:val="28"/>
          <w:vertAlign w:val="superscript"/>
        </w:rPr>
        <w:t>–</w:t>
      </w:r>
      <w:r w:rsidRPr="008642E3">
        <w:rPr>
          <w:rFonts w:ascii="Times New Roman" w:hAnsi="Times New Roman"/>
          <w:color w:val="000000"/>
          <w:sz w:val="28"/>
          <w:szCs w:val="28"/>
        </w:rPr>
        <w:t xml:space="preserve">). Это отличает месторождение от преобладающего большинства месторождений </w:t>
      </w:r>
      <w:proofErr w:type="spellStart"/>
      <w:r w:rsidRPr="008642E3">
        <w:rPr>
          <w:rFonts w:ascii="Times New Roman" w:hAnsi="Times New Roman"/>
          <w:color w:val="000000"/>
          <w:sz w:val="28"/>
          <w:szCs w:val="28"/>
        </w:rPr>
        <w:t>йодосодержащих</w:t>
      </w:r>
      <w:proofErr w:type="spellEnd"/>
      <w:r w:rsidRPr="008642E3">
        <w:rPr>
          <w:rFonts w:ascii="Times New Roman" w:hAnsi="Times New Roman"/>
          <w:color w:val="000000"/>
          <w:sz w:val="28"/>
          <w:szCs w:val="28"/>
        </w:rPr>
        <w:t xml:space="preserve"> вод. В составах вод последних отмечены высокие концентрации йода при высоких концентрациях ионов натрия </w:t>
      </w:r>
      <w:r w:rsidRPr="008642E3">
        <w:rPr>
          <w:rFonts w:ascii="Times New Roman" w:hAnsi="Times New Roman"/>
          <w:color w:val="000000"/>
          <w:sz w:val="28"/>
          <w:szCs w:val="28"/>
        </w:rPr>
        <w:lastRenderedPageBreak/>
        <w:t>(</w:t>
      </w:r>
      <w:proofErr w:type="spellStart"/>
      <w:r w:rsidRPr="008642E3">
        <w:rPr>
          <w:rFonts w:ascii="Times New Roman" w:hAnsi="Times New Roman"/>
          <w:color w:val="000000"/>
          <w:sz w:val="28"/>
          <w:szCs w:val="28"/>
        </w:rPr>
        <w:t>Na</w:t>
      </w:r>
      <w:proofErr w:type="spellEnd"/>
      <w:r w:rsidRPr="008642E3">
        <w:rPr>
          <w:rFonts w:ascii="Times New Roman" w:hAnsi="Times New Roman"/>
          <w:color w:val="000000"/>
          <w:sz w:val="28"/>
          <w:szCs w:val="28"/>
        </w:rPr>
        <w:t>+), а при высоких концентрациях ионов кальция (Ca</w:t>
      </w:r>
      <w:r w:rsidRPr="008642E3">
        <w:rPr>
          <w:rFonts w:ascii="Times New Roman" w:hAnsi="Times New Roman"/>
          <w:color w:val="000000"/>
          <w:sz w:val="28"/>
          <w:szCs w:val="28"/>
          <w:vertAlign w:val="superscript"/>
        </w:rPr>
        <w:t>+2</w:t>
      </w:r>
      <w:r w:rsidRPr="008642E3">
        <w:rPr>
          <w:rFonts w:ascii="Times New Roman" w:hAnsi="Times New Roman"/>
          <w:color w:val="000000"/>
          <w:sz w:val="28"/>
          <w:szCs w:val="28"/>
        </w:rPr>
        <w:t>) и ионов магния (Mg</w:t>
      </w:r>
      <w:r w:rsidRPr="008642E3">
        <w:rPr>
          <w:rFonts w:ascii="Times New Roman" w:hAnsi="Times New Roman"/>
          <w:color w:val="000000"/>
          <w:sz w:val="28"/>
          <w:szCs w:val="28"/>
          <w:vertAlign w:val="superscript"/>
        </w:rPr>
        <w:t>+2</w:t>
      </w:r>
      <w:r w:rsidRPr="008642E3">
        <w:rPr>
          <w:rFonts w:ascii="Times New Roman" w:hAnsi="Times New Roman"/>
          <w:color w:val="000000"/>
          <w:sz w:val="28"/>
          <w:szCs w:val="28"/>
        </w:rPr>
        <w:t>) фиксируется уменьшение концентрации йода.</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 xml:space="preserve">В воде обнаружены в повышенных концентрациях органические вещества, о чем свидетельствуют значения </w:t>
      </w:r>
      <w:proofErr w:type="spellStart"/>
      <w:r w:rsidRPr="008642E3">
        <w:rPr>
          <w:rFonts w:ascii="Times New Roman" w:hAnsi="Times New Roman"/>
          <w:color w:val="000000"/>
          <w:sz w:val="28"/>
          <w:szCs w:val="28"/>
        </w:rPr>
        <w:t>Сорг</w:t>
      </w:r>
      <w:proofErr w:type="spellEnd"/>
      <w:r w:rsidRPr="008642E3">
        <w:rPr>
          <w:rFonts w:ascii="Times New Roman" w:hAnsi="Times New Roman"/>
          <w:color w:val="000000"/>
          <w:sz w:val="28"/>
          <w:szCs w:val="28"/>
        </w:rPr>
        <w:t>. – 18,3 мг/дм</w:t>
      </w:r>
      <w:r w:rsidRPr="008642E3">
        <w:rPr>
          <w:rFonts w:ascii="Times New Roman" w:hAnsi="Times New Roman"/>
          <w:color w:val="000000"/>
          <w:sz w:val="28"/>
          <w:szCs w:val="28"/>
          <w:vertAlign w:val="superscript"/>
        </w:rPr>
        <w:t>3</w:t>
      </w:r>
      <w:r w:rsidRPr="008642E3">
        <w:rPr>
          <w:rFonts w:ascii="Times New Roman" w:hAnsi="Times New Roman"/>
          <w:color w:val="000000"/>
          <w:sz w:val="28"/>
          <w:szCs w:val="28"/>
        </w:rPr>
        <w:t xml:space="preserve"> и окисляемости (20,2 мг/дм</w:t>
      </w:r>
      <w:r w:rsidRPr="008642E3">
        <w:rPr>
          <w:rFonts w:ascii="Times New Roman" w:hAnsi="Times New Roman"/>
          <w:color w:val="000000"/>
          <w:sz w:val="28"/>
          <w:szCs w:val="28"/>
          <w:vertAlign w:val="superscript"/>
        </w:rPr>
        <w:t>3</w:t>
      </w:r>
      <w:r w:rsidRPr="008642E3">
        <w:rPr>
          <w:rFonts w:ascii="Times New Roman" w:hAnsi="Times New Roman"/>
          <w:color w:val="000000"/>
          <w:sz w:val="28"/>
          <w:szCs w:val="28"/>
        </w:rPr>
        <w:t>). В то же время такие запретительные критерии, как содержание фенолов, отсутствуют. Содержание радия повышенное, но не превышает ПДК, а содержание урана приближается к нижнему пределу содержания радиоэлементов в природных водах.</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 xml:space="preserve">Воды </w:t>
      </w:r>
      <w:proofErr w:type="spellStart"/>
      <w:r w:rsidRPr="008642E3">
        <w:rPr>
          <w:rFonts w:ascii="Times New Roman" w:hAnsi="Times New Roman"/>
          <w:color w:val="000000"/>
          <w:sz w:val="28"/>
          <w:szCs w:val="28"/>
        </w:rPr>
        <w:t>Леонидовского</w:t>
      </w:r>
      <w:proofErr w:type="spellEnd"/>
      <w:r w:rsidRPr="008642E3">
        <w:rPr>
          <w:rFonts w:ascii="Times New Roman" w:hAnsi="Times New Roman"/>
          <w:color w:val="000000"/>
          <w:sz w:val="28"/>
          <w:szCs w:val="28"/>
        </w:rPr>
        <w:t xml:space="preserve"> месторождения с глубины 488 м по заключению Пятигорского НИИ курортологии воды могут быть отнесены к йодным.</w:t>
      </w:r>
    </w:p>
    <w:p w:rsidR="00A202DF" w:rsidRPr="008642E3" w:rsidRDefault="00A202DF" w:rsidP="00311269">
      <w:pPr>
        <w:spacing w:after="0" w:line="240" w:lineRule="auto"/>
        <w:jc w:val="both"/>
        <w:rPr>
          <w:rFonts w:ascii="Times New Roman" w:hAnsi="Times New Roman"/>
          <w:color w:val="000000"/>
          <w:sz w:val="28"/>
          <w:szCs w:val="28"/>
        </w:rPr>
      </w:pPr>
      <w:r w:rsidRPr="008642E3">
        <w:rPr>
          <w:rFonts w:ascii="Times New Roman" w:hAnsi="Times New Roman"/>
          <w:color w:val="000000"/>
          <w:sz w:val="28"/>
          <w:szCs w:val="28"/>
        </w:rPr>
        <w:t xml:space="preserve">        Основные характеристики минеральной воды</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3"/>
        <w:gridCol w:w="3827"/>
        <w:gridCol w:w="2126"/>
        <w:gridCol w:w="1531"/>
      </w:tblGrid>
      <w:tr w:rsidR="00A202DF" w:rsidRPr="008642E3" w:rsidTr="00A47FDB">
        <w:trPr>
          <w:trHeight w:val="20"/>
        </w:trPr>
        <w:tc>
          <w:tcPr>
            <w:tcW w:w="2723" w:type="dxa"/>
          </w:tcPr>
          <w:p w:rsidR="00A202DF" w:rsidRPr="008642E3" w:rsidRDefault="00A202DF" w:rsidP="00311269">
            <w:pPr>
              <w:spacing w:after="0" w:line="240" w:lineRule="auto"/>
              <w:jc w:val="both"/>
              <w:rPr>
                <w:rFonts w:ascii="Times New Roman" w:hAnsi="Times New Roman"/>
                <w:color w:val="000000"/>
                <w:sz w:val="28"/>
                <w:szCs w:val="28"/>
              </w:rPr>
            </w:pPr>
            <w:r w:rsidRPr="008642E3">
              <w:rPr>
                <w:rFonts w:ascii="Times New Roman" w:hAnsi="Times New Roman"/>
                <w:color w:val="000000"/>
                <w:sz w:val="28"/>
                <w:szCs w:val="28"/>
              </w:rPr>
              <w:t>Лечебная минеральная вода месторождения «</w:t>
            </w:r>
            <w:proofErr w:type="spellStart"/>
            <w:r w:rsidRPr="008642E3">
              <w:rPr>
                <w:rFonts w:ascii="Times New Roman" w:hAnsi="Times New Roman"/>
                <w:color w:val="000000"/>
                <w:sz w:val="28"/>
                <w:szCs w:val="28"/>
              </w:rPr>
              <w:t>Тинакское</w:t>
            </w:r>
            <w:proofErr w:type="spellEnd"/>
            <w:r w:rsidRPr="008642E3">
              <w:rPr>
                <w:rFonts w:ascii="Times New Roman" w:hAnsi="Times New Roman"/>
                <w:color w:val="000000"/>
                <w:sz w:val="28"/>
                <w:szCs w:val="28"/>
              </w:rPr>
              <w:t xml:space="preserve">», выводимая двумя скважинами с глубины 310 метров, по составу является </w:t>
            </w:r>
            <w:proofErr w:type="spellStart"/>
            <w:r w:rsidRPr="008642E3">
              <w:rPr>
                <w:rFonts w:ascii="Times New Roman" w:hAnsi="Times New Roman"/>
                <w:color w:val="000000"/>
                <w:sz w:val="28"/>
                <w:szCs w:val="28"/>
              </w:rPr>
              <w:t>йодобромной</w:t>
            </w:r>
            <w:proofErr w:type="spellEnd"/>
            <w:r w:rsidRPr="008642E3">
              <w:rPr>
                <w:rFonts w:ascii="Times New Roman" w:hAnsi="Times New Roman"/>
                <w:color w:val="000000"/>
                <w:sz w:val="28"/>
                <w:szCs w:val="28"/>
              </w:rPr>
              <w:t xml:space="preserve">, рассольной, хлоридной натриевой с повышенным содержанием железа и органических веществ, слабокислой реакции среды; по температурному признаку относится к группе тёплых вод. </w:t>
            </w:r>
          </w:p>
        </w:tc>
        <w:tc>
          <w:tcPr>
            <w:tcW w:w="3827" w:type="dxa"/>
          </w:tcPr>
          <w:p w:rsidR="00A202DF" w:rsidRPr="008642E3" w:rsidRDefault="00A202DF" w:rsidP="00311269">
            <w:pPr>
              <w:spacing w:after="0" w:line="240" w:lineRule="auto"/>
              <w:jc w:val="both"/>
              <w:rPr>
                <w:rFonts w:ascii="Times New Roman" w:hAnsi="Times New Roman"/>
                <w:color w:val="000000"/>
                <w:sz w:val="28"/>
                <w:szCs w:val="28"/>
              </w:rPr>
            </w:pPr>
            <w:r w:rsidRPr="008642E3">
              <w:rPr>
                <w:rFonts w:ascii="Times New Roman" w:hAnsi="Times New Roman"/>
                <w:color w:val="000000"/>
                <w:sz w:val="28"/>
                <w:szCs w:val="28"/>
              </w:rPr>
              <w:t>Для профилактики и лечения урологических больных необходимо выделить диуретический эффект, противовоспалительное и растворяющее слизь действия; спазмолитическое действие при патологическом спазме гладкой мускулатуры чашечно- лоханочной системы и мочеточников и анальгезирующий эффект; стимулирующее влияние на гладкую мускулатуру мочевых путей, что способствует продвижению мочевого песка и мелких конкрементов и удалению их с мочой из мочевыводящих путей. Применяется вне фазы обострения.</w:t>
            </w:r>
          </w:p>
          <w:p w:rsidR="00A202DF" w:rsidRPr="008642E3" w:rsidRDefault="00A202DF" w:rsidP="00311269">
            <w:pPr>
              <w:spacing w:after="0" w:line="240" w:lineRule="auto"/>
              <w:jc w:val="both"/>
              <w:rPr>
                <w:rFonts w:ascii="Times New Roman" w:hAnsi="Times New Roman"/>
                <w:color w:val="000000"/>
                <w:sz w:val="28"/>
                <w:szCs w:val="28"/>
              </w:rPr>
            </w:pPr>
            <w:r w:rsidRPr="008642E3">
              <w:rPr>
                <w:rFonts w:ascii="Times New Roman" w:hAnsi="Times New Roman"/>
                <w:color w:val="000000"/>
                <w:sz w:val="28"/>
                <w:szCs w:val="28"/>
              </w:rPr>
              <w:t>Хранить при температуре от +5 до + 20</w:t>
            </w:r>
            <w:r w:rsidRPr="008642E3">
              <w:rPr>
                <w:rFonts w:ascii="Times New Roman" w:hAnsi="Times New Roman"/>
                <w:color w:val="000000"/>
                <w:sz w:val="28"/>
                <w:szCs w:val="28"/>
                <w:vertAlign w:val="superscript"/>
              </w:rPr>
              <w:t>0</w:t>
            </w:r>
            <w:r w:rsidRPr="008642E3">
              <w:rPr>
                <w:rFonts w:ascii="Times New Roman" w:hAnsi="Times New Roman"/>
                <w:color w:val="000000"/>
                <w:sz w:val="28"/>
                <w:szCs w:val="28"/>
              </w:rPr>
              <w:t>С</w:t>
            </w:r>
          </w:p>
          <w:p w:rsidR="00A202DF" w:rsidRPr="008642E3" w:rsidRDefault="00A202DF" w:rsidP="00311269">
            <w:pPr>
              <w:spacing w:after="0" w:line="240" w:lineRule="auto"/>
              <w:jc w:val="both"/>
              <w:rPr>
                <w:rFonts w:ascii="Times New Roman" w:hAnsi="Times New Roman"/>
                <w:color w:val="000000"/>
                <w:sz w:val="28"/>
                <w:szCs w:val="28"/>
              </w:rPr>
            </w:pPr>
            <w:r w:rsidRPr="008642E3">
              <w:rPr>
                <w:rFonts w:ascii="Times New Roman" w:hAnsi="Times New Roman"/>
                <w:color w:val="000000"/>
                <w:sz w:val="28"/>
                <w:szCs w:val="28"/>
              </w:rPr>
              <w:t>Срок годности с даты розлива - 12 месяцев.</w:t>
            </w:r>
          </w:p>
        </w:tc>
        <w:tc>
          <w:tcPr>
            <w:tcW w:w="2126" w:type="dxa"/>
          </w:tcPr>
          <w:p w:rsidR="00A202DF" w:rsidRPr="008642E3" w:rsidRDefault="00A202DF" w:rsidP="00311269">
            <w:pPr>
              <w:spacing w:after="0" w:line="240" w:lineRule="auto"/>
              <w:jc w:val="both"/>
              <w:rPr>
                <w:rFonts w:ascii="Times New Roman" w:hAnsi="Times New Roman"/>
                <w:color w:val="000000"/>
                <w:sz w:val="28"/>
                <w:szCs w:val="28"/>
              </w:rPr>
            </w:pPr>
            <w:proofErr w:type="spellStart"/>
            <w:proofErr w:type="gramStart"/>
            <w:r w:rsidRPr="008642E3">
              <w:rPr>
                <w:rFonts w:ascii="Times New Roman" w:hAnsi="Times New Roman"/>
                <w:color w:val="000000"/>
                <w:sz w:val="28"/>
                <w:szCs w:val="28"/>
              </w:rPr>
              <w:t>Гидрокарбо</w:t>
            </w:r>
            <w:r w:rsidR="00A47FDB">
              <w:rPr>
                <w:rFonts w:ascii="Times New Roman" w:hAnsi="Times New Roman"/>
                <w:color w:val="000000"/>
                <w:sz w:val="28"/>
                <w:szCs w:val="28"/>
              </w:rPr>
              <w:t>-</w:t>
            </w:r>
            <w:r w:rsidRPr="008642E3">
              <w:rPr>
                <w:rFonts w:ascii="Times New Roman" w:hAnsi="Times New Roman"/>
                <w:color w:val="000000"/>
                <w:sz w:val="28"/>
                <w:szCs w:val="28"/>
              </w:rPr>
              <w:t>наты</w:t>
            </w:r>
            <w:proofErr w:type="spellEnd"/>
            <w:proofErr w:type="gramEnd"/>
            <w:r w:rsidRPr="008642E3">
              <w:rPr>
                <w:rFonts w:ascii="Times New Roman" w:hAnsi="Times New Roman"/>
                <w:color w:val="000000"/>
                <w:sz w:val="28"/>
                <w:szCs w:val="28"/>
              </w:rPr>
              <w:t xml:space="preserve"> </w:t>
            </w:r>
            <w:r w:rsidRPr="008642E3">
              <w:rPr>
                <w:rFonts w:ascii="Times New Roman" w:hAnsi="Times New Roman"/>
                <w:color w:val="000000"/>
                <w:sz w:val="28"/>
                <w:szCs w:val="28"/>
                <w:lang w:val="en-US"/>
              </w:rPr>
              <w:t>HCO</w:t>
            </w:r>
            <w:r w:rsidRPr="008642E3">
              <w:rPr>
                <w:rFonts w:ascii="Times New Roman" w:hAnsi="Times New Roman"/>
                <w:color w:val="000000"/>
                <w:sz w:val="28"/>
                <w:szCs w:val="28"/>
                <w:vertAlign w:val="subscript"/>
              </w:rPr>
              <w:t>3</w:t>
            </w:r>
            <w:r w:rsidRPr="008642E3">
              <w:rPr>
                <w:rFonts w:ascii="Times New Roman" w:hAnsi="Times New Roman"/>
                <w:color w:val="000000"/>
                <w:sz w:val="28"/>
                <w:szCs w:val="28"/>
                <w:vertAlign w:val="superscript"/>
              </w:rPr>
              <w:t>-</w:t>
            </w:r>
          </w:p>
          <w:p w:rsidR="00A202DF" w:rsidRPr="008642E3" w:rsidRDefault="00A202DF" w:rsidP="00311269">
            <w:pPr>
              <w:spacing w:after="0" w:line="240" w:lineRule="auto"/>
              <w:jc w:val="both"/>
              <w:rPr>
                <w:rFonts w:ascii="Times New Roman" w:hAnsi="Times New Roman"/>
                <w:color w:val="000000"/>
                <w:sz w:val="28"/>
                <w:szCs w:val="28"/>
              </w:rPr>
            </w:pPr>
            <w:r w:rsidRPr="008642E3">
              <w:rPr>
                <w:rFonts w:ascii="Times New Roman" w:hAnsi="Times New Roman"/>
                <w:color w:val="000000"/>
                <w:sz w:val="28"/>
                <w:szCs w:val="28"/>
              </w:rPr>
              <w:t xml:space="preserve">Хлориды </w:t>
            </w:r>
            <w:r w:rsidRPr="008642E3">
              <w:rPr>
                <w:rFonts w:ascii="Times New Roman" w:hAnsi="Times New Roman"/>
                <w:color w:val="000000"/>
                <w:sz w:val="28"/>
                <w:szCs w:val="28"/>
                <w:lang w:val="en-US"/>
              </w:rPr>
              <w:t>Cl</w:t>
            </w:r>
            <w:r w:rsidRPr="008642E3">
              <w:rPr>
                <w:rFonts w:ascii="Times New Roman" w:hAnsi="Times New Roman"/>
                <w:color w:val="000000"/>
                <w:sz w:val="28"/>
                <w:szCs w:val="28"/>
                <w:vertAlign w:val="superscript"/>
              </w:rPr>
              <w:t>-</w:t>
            </w:r>
          </w:p>
          <w:p w:rsidR="00A202DF" w:rsidRPr="008642E3" w:rsidRDefault="00A202DF" w:rsidP="00311269">
            <w:pPr>
              <w:spacing w:after="0" w:line="240" w:lineRule="auto"/>
              <w:jc w:val="both"/>
              <w:rPr>
                <w:rFonts w:ascii="Times New Roman" w:hAnsi="Times New Roman"/>
                <w:color w:val="000000"/>
                <w:sz w:val="28"/>
                <w:szCs w:val="28"/>
              </w:rPr>
            </w:pPr>
            <w:r w:rsidRPr="008642E3">
              <w:rPr>
                <w:rFonts w:ascii="Times New Roman" w:hAnsi="Times New Roman"/>
                <w:color w:val="000000"/>
                <w:sz w:val="28"/>
                <w:szCs w:val="28"/>
              </w:rPr>
              <w:t xml:space="preserve">Сульфаты </w:t>
            </w:r>
            <w:r w:rsidRPr="008642E3">
              <w:rPr>
                <w:rFonts w:ascii="Times New Roman" w:hAnsi="Times New Roman"/>
                <w:color w:val="000000"/>
                <w:sz w:val="28"/>
                <w:szCs w:val="28"/>
                <w:lang w:val="en-US"/>
              </w:rPr>
              <w:t>SO</w:t>
            </w:r>
            <w:r w:rsidRPr="008642E3">
              <w:rPr>
                <w:rFonts w:ascii="Times New Roman" w:hAnsi="Times New Roman"/>
                <w:color w:val="000000"/>
                <w:sz w:val="28"/>
                <w:szCs w:val="28"/>
                <w:vertAlign w:val="subscript"/>
              </w:rPr>
              <w:t>4</w:t>
            </w:r>
            <w:r w:rsidRPr="008642E3">
              <w:rPr>
                <w:rFonts w:ascii="Times New Roman" w:hAnsi="Times New Roman"/>
                <w:color w:val="000000"/>
                <w:sz w:val="28"/>
                <w:szCs w:val="28"/>
                <w:vertAlign w:val="superscript"/>
              </w:rPr>
              <w:t>2-</w:t>
            </w:r>
          </w:p>
          <w:p w:rsidR="00A202DF" w:rsidRPr="008642E3" w:rsidRDefault="00A202DF" w:rsidP="00311269">
            <w:pPr>
              <w:spacing w:after="0" w:line="240" w:lineRule="auto"/>
              <w:jc w:val="both"/>
              <w:rPr>
                <w:rFonts w:ascii="Times New Roman" w:hAnsi="Times New Roman"/>
                <w:color w:val="000000"/>
                <w:sz w:val="28"/>
                <w:szCs w:val="28"/>
              </w:rPr>
            </w:pPr>
            <w:r w:rsidRPr="008642E3">
              <w:rPr>
                <w:rFonts w:ascii="Times New Roman" w:hAnsi="Times New Roman"/>
                <w:color w:val="000000"/>
                <w:sz w:val="28"/>
                <w:szCs w:val="28"/>
                <w:lang w:val="en-US"/>
              </w:rPr>
              <w:t>Ca</w:t>
            </w:r>
            <w:r w:rsidRPr="008642E3">
              <w:rPr>
                <w:rFonts w:ascii="Times New Roman" w:hAnsi="Times New Roman"/>
                <w:color w:val="000000"/>
                <w:sz w:val="28"/>
                <w:szCs w:val="28"/>
                <w:vertAlign w:val="superscript"/>
              </w:rPr>
              <w:t>2+</w:t>
            </w:r>
          </w:p>
          <w:p w:rsidR="00A202DF" w:rsidRPr="008642E3" w:rsidRDefault="00A202DF" w:rsidP="00311269">
            <w:pPr>
              <w:spacing w:after="0" w:line="240" w:lineRule="auto"/>
              <w:jc w:val="both"/>
              <w:rPr>
                <w:rFonts w:ascii="Times New Roman" w:hAnsi="Times New Roman"/>
                <w:color w:val="000000"/>
                <w:sz w:val="28"/>
                <w:szCs w:val="28"/>
              </w:rPr>
            </w:pPr>
            <w:r w:rsidRPr="008642E3">
              <w:rPr>
                <w:rFonts w:ascii="Times New Roman" w:hAnsi="Times New Roman"/>
                <w:color w:val="000000"/>
                <w:sz w:val="28"/>
                <w:szCs w:val="28"/>
              </w:rPr>
              <w:t xml:space="preserve">Магний </w:t>
            </w:r>
            <w:r w:rsidRPr="008642E3">
              <w:rPr>
                <w:rFonts w:ascii="Times New Roman" w:hAnsi="Times New Roman"/>
                <w:color w:val="000000"/>
                <w:sz w:val="28"/>
                <w:szCs w:val="28"/>
                <w:lang w:val="en-US"/>
              </w:rPr>
              <w:t>Mg</w:t>
            </w:r>
            <w:r w:rsidRPr="008642E3">
              <w:rPr>
                <w:rFonts w:ascii="Times New Roman" w:hAnsi="Times New Roman"/>
                <w:color w:val="000000"/>
                <w:sz w:val="28"/>
                <w:szCs w:val="28"/>
                <w:vertAlign w:val="superscript"/>
              </w:rPr>
              <w:t>2+</w:t>
            </w:r>
          </w:p>
          <w:p w:rsidR="00A202DF" w:rsidRPr="008642E3" w:rsidRDefault="00A202DF" w:rsidP="00311269">
            <w:pPr>
              <w:spacing w:after="0" w:line="240" w:lineRule="auto"/>
              <w:jc w:val="both"/>
              <w:rPr>
                <w:rFonts w:ascii="Times New Roman" w:hAnsi="Times New Roman"/>
                <w:color w:val="000000"/>
                <w:sz w:val="28"/>
                <w:szCs w:val="28"/>
              </w:rPr>
            </w:pPr>
            <w:r w:rsidRPr="008642E3">
              <w:rPr>
                <w:rFonts w:ascii="Times New Roman" w:hAnsi="Times New Roman"/>
                <w:color w:val="000000"/>
                <w:sz w:val="28"/>
                <w:szCs w:val="28"/>
              </w:rPr>
              <w:t>Натрий + калий</w:t>
            </w:r>
          </w:p>
        </w:tc>
        <w:tc>
          <w:tcPr>
            <w:tcW w:w="1531" w:type="dxa"/>
          </w:tcPr>
          <w:p w:rsidR="00A202DF" w:rsidRPr="008642E3" w:rsidRDefault="00A202DF" w:rsidP="00311269">
            <w:pPr>
              <w:spacing w:after="0" w:line="240" w:lineRule="auto"/>
              <w:jc w:val="both"/>
              <w:rPr>
                <w:rFonts w:ascii="Times New Roman" w:hAnsi="Times New Roman"/>
                <w:color w:val="000000"/>
                <w:sz w:val="28"/>
                <w:szCs w:val="28"/>
              </w:rPr>
            </w:pPr>
            <w:r w:rsidRPr="008642E3">
              <w:rPr>
                <w:rFonts w:ascii="Times New Roman" w:hAnsi="Times New Roman"/>
                <w:color w:val="000000"/>
                <w:sz w:val="28"/>
                <w:szCs w:val="28"/>
              </w:rPr>
              <w:t>800-1200</w:t>
            </w:r>
          </w:p>
          <w:p w:rsidR="00A202DF" w:rsidRPr="008642E3" w:rsidRDefault="00A202DF" w:rsidP="00311269">
            <w:pPr>
              <w:spacing w:after="0" w:line="240" w:lineRule="auto"/>
              <w:jc w:val="both"/>
              <w:rPr>
                <w:rFonts w:ascii="Times New Roman" w:hAnsi="Times New Roman"/>
                <w:color w:val="000000"/>
                <w:sz w:val="28"/>
                <w:szCs w:val="28"/>
              </w:rPr>
            </w:pPr>
          </w:p>
          <w:p w:rsidR="00A202DF" w:rsidRPr="008642E3" w:rsidRDefault="00A202DF" w:rsidP="00311269">
            <w:pPr>
              <w:spacing w:after="0" w:line="240" w:lineRule="auto"/>
              <w:jc w:val="both"/>
              <w:rPr>
                <w:rFonts w:ascii="Times New Roman" w:hAnsi="Times New Roman"/>
                <w:color w:val="000000"/>
                <w:sz w:val="28"/>
                <w:szCs w:val="28"/>
              </w:rPr>
            </w:pPr>
            <w:r w:rsidRPr="008642E3">
              <w:rPr>
                <w:rFonts w:ascii="Times New Roman" w:hAnsi="Times New Roman"/>
                <w:color w:val="000000"/>
                <w:sz w:val="28"/>
                <w:szCs w:val="28"/>
              </w:rPr>
              <w:t>250-450</w:t>
            </w:r>
          </w:p>
          <w:p w:rsidR="00A202DF" w:rsidRPr="008642E3" w:rsidRDefault="00A202DF" w:rsidP="00311269">
            <w:pPr>
              <w:spacing w:after="0" w:line="240" w:lineRule="auto"/>
              <w:jc w:val="both"/>
              <w:rPr>
                <w:rFonts w:ascii="Times New Roman" w:hAnsi="Times New Roman"/>
                <w:color w:val="000000"/>
                <w:sz w:val="28"/>
                <w:szCs w:val="28"/>
              </w:rPr>
            </w:pPr>
          </w:p>
          <w:p w:rsidR="00A202DF" w:rsidRPr="008642E3" w:rsidRDefault="00A202DF" w:rsidP="00311269">
            <w:pPr>
              <w:spacing w:after="0" w:line="240" w:lineRule="auto"/>
              <w:jc w:val="both"/>
              <w:rPr>
                <w:rFonts w:ascii="Times New Roman" w:hAnsi="Times New Roman"/>
                <w:color w:val="000000"/>
                <w:sz w:val="28"/>
                <w:szCs w:val="28"/>
              </w:rPr>
            </w:pPr>
            <w:r w:rsidRPr="008642E3">
              <w:rPr>
                <w:rFonts w:ascii="Times New Roman" w:hAnsi="Times New Roman"/>
                <w:color w:val="000000"/>
                <w:sz w:val="28"/>
                <w:szCs w:val="28"/>
              </w:rPr>
              <w:t>100-200</w:t>
            </w:r>
          </w:p>
          <w:p w:rsidR="00A202DF" w:rsidRPr="008642E3" w:rsidRDefault="00A202DF" w:rsidP="00311269">
            <w:pPr>
              <w:spacing w:after="0" w:line="240" w:lineRule="auto"/>
              <w:jc w:val="both"/>
              <w:rPr>
                <w:rFonts w:ascii="Times New Roman" w:hAnsi="Times New Roman"/>
                <w:color w:val="000000"/>
                <w:sz w:val="28"/>
                <w:szCs w:val="28"/>
              </w:rPr>
            </w:pPr>
          </w:p>
          <w:p w:rsidR="00A202DF" w:rsidRPr="008642E3" w:rsidRDefault="00A202DF" w:rsidP="00311269">
            <w:pPr>
              <w:spacing w:after="0" w:line="240" w:lineRule="auto"/>
              <w:jc w:val="both"/>
              <w:rPr>
                <w:rFonts w:ascii="Times New Roman" w:hAnsi="Times New Roman"/>
                <w:color w:val="000000"/>
                <w:sz w:val="28"/>
                <w:szCs w:val="28"/>
                <w:lang w:val="en-US"/>
              </w:rPr>
            </w:pPr>
            <w:r w:rsidRPr="008642E3">
              <w:rPr>
                <w:rFonts w:ascii="Times New Roman" w:hAnsi="Times New Roman"/>
                <w:color w:val="000000"/>
                <w:sz w:val="28"/>
                <w:szCs w:val="28"/>
                <w:lang w:val="en-US"/>
              </w:rPr>
              <w:t>&lt;10</w:t>
            </w:r>
          </w:p>
          <w:p w:rsidR="00A202DF" w:rsidRPr="008642E3" w:rsidRDefault="00A202DF" w:rsidP="00311269">
            <w:pPr>
              <w:spacing w:after="0" w:line="240" w:lineRule="auto"/>
              <w:jc w:val="both"/>
              <w:rPr>
                <w:rFonts w:ascii="Times New Roman" w:hAnsi="Times New Roman"/>
                <w:color w:val="000000"/>
                <w:sz w:val="28"/>
                <w:szCs w:val="28"/>
              </w:rPr>
            </w:pPr>
          </w:p>
          <w:p w:rsidR="00A202DF" w:rsidRPr="008642E3" w:rsidRDefault="00A202DF" w:rsidP="00311269">
            <w:pPr>
              <w:spacing w:after="0" w:line="240" w:lineRule="auto"/>
              <w:jc w:val="both"/>
              <w:rPr>
                <w:rFonts w:ascii="Times New Roman" w:hAnsi="Times New Roman"/>
                <w:color w:val="000000"/>
                <w:sz w:val="28"/>
                <w:szCs w:val="28"/>
              </w:rPr>
            </w:pPr>
            <w:r w:rsidRPr="008642E3">
              <w:rPr>
                <w:rFonts w:ascii="Times New Roman" w:hAnsi="Times New Roman"/>
                <w:color w:val="000000"/>
                <w:sz w:val="28"/>
                <w:szCs w:val="28"/>
                <w:lang w:val="en-US"/>
              </w:rPr>
              <w:t>&lt;10</w:t>
            </w:r>
          </w:p>
          <w:p w:rsidR="00A202DF" w:rsidRPr="008642E3" w:rsidRDefault="00A202DF" w:rsidP="00311269">
            <w:pPr>
              <w:spacing w:after="0" w:line="240" w:lineRule="auto"/>
              <w:jc w:val="both"/>
              <w:rPr>
                <w:rFonts w:ascii="Times New Roman" w:hAnsi="Times New Roman"/>
                <w:color w:val="000000"/>
                <w:sz w:val="28"/>
                <w:szCs w:val="28"/>
              </w:rPr>
            </w:pPr>
          </w:p>
          <w:p w:rsidR="00A202DF" w:rsidRPr="008642E3" w:rsidRDefault="00A202DF" w:rsidP="00311269">
            <w:pPr>
              <w:spacing w:after="0" w:line="240" w:lineRule="auto"/>
              <w:jc w:val="both"/>
              <w:rPr>
                <w:rFonts w:ascii="Times New Roman" w:hAnsi="Times New Roman"/>
                <w:color w:val="000000"/>
                <w:sz w:val="28"/>
                <w:szCs w:val="28"/>
                <w:lang w:val="en-US"/>
              </w:rPr>
            </w:pPr>
            <w:r w:rsidRPr="008642E3">
              <w:rPr>
                <w:rFonts w:ascii="Times New Roman" w:hAnsi="Times New Roman"/>
                <w:color w:val="000000"/>
                <w:sz w:val="28"/>
                <w:szCs w:val="28"/>
                <w:lang w:val="en-US"/>
              </w:rPr>
              <w:t>600-800</w:t>
            </w:r>
          </w:p>
        </w:tc>
      </w:tr>
    </w:tbl>
    <w:p w:rsidR="00A202DF" w:rsidRPr="008642E3" w:rsidRDefault="00A202DF" w:rsidP="00311269">
      <w:pPr>
        <w:spacing w:after="0" w:line="240" w:lineRule="auto"/>
        <w:jc w:val="both"/>
        <w:rPr>
          <w:rFonts w:ascii="Times New Roman" w:hAnsi="Times New Roman"/>
          <w:color w:val="000000"/>
          <w:sz w:val="28"/>
          <w:szCs w:val="28"/>
        </w:rPr>
      </w:pPr>
    </w:p>
    <w:p w:rsidR="00A202DF" w:rsidRPr="008642E3" w:rsidRDefault="00A202DF" w:rsidP="00311269">
      <w:pPr>
        <w:spacing w:after="0" w:line="240" w:lineRule="auto"/>
        <w:jc w:val="center"/>
        <w:rPr>
          <w:rFonts w:ascii="Times New Roman" w:hAnsi="Times New Roman"/>
          <w:b/>
          <w:color w:val="000000"/>
          <w:sz w:val="28"/>
          <w:szCs w:val="28"/>
        </w:rPr>
      </w:pPr>
      <w:r w:rsidRPr="008642E3">
        <w:rPr>
          <w:rFonts w:ascii="Times New Roman" w:hAnsi="Times New Roman"/>
          <w:b/>
          <w:color w:val="000000"/>
          <w:sz w:val="28"/>
          <w:szCs w:val="28"/>
        </w:rPr>
        <w:t>1.5.  Уникальный природный лечебный фактор Центра реабилитации «Тинаки»</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Лечебная минеральная вода месторождения «</w:t>
      </w:r>
      <w:proofErr w:type="spellStart"/>
      <w:r w:rsidRPr="008642E3">
        <w:rPr>
          <w:rFonts w:ascii="Times New Roman" w:hAnsi="Times New Roman"/>
          <w:color w:val="000000"/>
          <w:sz w:val="28"/>
          <w:szCs w:val="28"/>
        </w:rPr>
        <w:t>Тинакское</w:t>
      </w:r>
      <w:proofErr w:type="spellEnd"/>
      <w:r w:rsidRPr="008642E3">
        <w:rPr>
          <w:rFonts w:ascii="Times New Roman" w:hAnsi="Times New Roman"/>
          <w:color w:val="000000"/>
          <w:sz w:val="28"/>
          <w:szCs w:val="28"/>
        </w:rPr>
        <w:t xml:space="preserve">», выводимая двумя скважинами с глубины 310 метров, по составу является </w:t>
      </w:r>
      <w:proofErr w:type="spellStart"/>
      <w:r w:rsidRPr="008642E3">
        <w:rPr>
          <w:rFonts w:ascii="Times New Roman" w:hAnsi="Times New Roman"/>
          <w:color w:val="000000"/>
          <w:sz w:val="28"/>
          <w:szCs w:val="28"/>
        </w:rPr>
        <w:t>йодобромной</w:t>
      </w:r>
      <w:proofErr w:type="spellEnd"/>
      <w:r w:rsidRPr="008642E3">
        <w:rPr>
          <w:rFonts w:ascii="Times New Roman" w:hAnsi="Times New Roman"/>
          <w:color w:val="000000"/>
          <w:sz w:val="28"/>
          <w:szCs w:val="28"/>
        </w:rPr>
        <w:t>, рассольной, хлоридной натриевой с повышенным содержанием железа и органических веществ, слабокислой реакции среды; по температурному признаку относится к группе тёплых вод. Минеральные воды подобного состава являются ценным природным лечебно-</w:t>
      </w:r>
      <w:r w:rsidRPr="008642E3">
        <w:rPr>
          <w:rFonts w:ascii="Times New Roman" w:hAnsi="Times New Roman"/>
          <w:color w:val="000000"/>
          <w:sz w:val="28"/>
          <w:szCs w:val="28"/>
        </w:rPr>
        <w:lastRenderedPageBreak/>
        <w:t>профилактическим средством и широко используются в курортной бальнеотерапии. В результате комплексного воздействия на организм минеральные ванны оказывают обезболивающее,</w:t>
      </w:r>
      <w:r w:rsidR="00A47FDB">
        <w:rPr>
          <w:rFonts w:ascii="Times New Roman" w:hAnsi="Times New Roman"/>
          <w:color w:val="000000"/>
          <w:sz w:val="28"/>
          <w:szCs w:val="28"/>
        </w:rPr>
        <w:t xml:space="preserve"> </w:t>
      </w:r>
      <w:r w:rsidRPr="008642E3">
        <w:rPr>
          <w:rFonts w:ascii="Times New Roman" w:hAnsi="Times New Roman"/>
          <w:color w:val="000000"/>
          <w:sz w:val="28"/>
          <w:szCs w:val="28"/>
        </w:rPr>
        <w:t>сосудорасширяющее, противовоспалительное, улучшающее обмен веществ, седативное действие.</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В центре реабилитации «Тинаки» минеральная вода применяется для отпуска ванн при заболеваниях сердечно-сосудистой системы (ишемическая болезнь сердца, гипертоническая болезнь, облитерирующий атеросклероз сосудов конечностей, хроническая венозная недостаточность), нервной системы (радикулиты, полиневриты, неврозы различного происхождения, вегетососудистые дисфункции), опорно- двигательного аппарата (артриты, артрозы, остеохондроз). При хронических воспалительных заболеваниях органов малого таза, спаечных процессах применяются ванны и гинекологические орошения.</w:t>
      </w:r>
    </w:p>
    <w:p w:rsidR="00A202DF" w:rsidRPr="008642E3" w:rsidRDefault="00A202DF" w:rsidP="00311269">
      <w:pPr>
        <w:spacing w:after="0" w:line="240" w:lineRule="auto"/>
        <w:ind w:firstLine="708"/>
        <w:jc w:val="both"/>
        <w:rPr>
          <w:rFonts w:ascii="Times New Roman" w:hAnsi="Times New Roman"/>
          <w:color w:val="000000"/>
          <w:sz w:val="28"/>
          <w:szCs w:val="28"/>
        </w:rPr>
      </w:pPr>
      <w:r w:rsidRPr="008642E3">
        <w:rPr>
          <w:rFonts w:ascii="Times New Roman" w:hAnsi="Times New Roman"/>
          <w:color w:val="000000"/>
          <w:sz w:val="28"/>
          <w:szCs w:val="28"/>
        </w:rPr>
        <w:t>Разбавленная 1:9 подземная вода «</w:t>
      </w:r>
      <w:proofErr w:type="spellStart"/>
      <w:r w:rsidRPr="008642E3">
        <w:rPr>
          <w:rFonts w:ascii="Times New Roman" w:hAnsi="Times New Roman"/>
          <w:color w:val="000000"/>
          <w:sz w:val="28"/>
          <w:szCs w:val="28"/>
        </w:rPr>
        <w:t>Тинакская</w:t>
      </w:r>
      <w:proofErr w:type="spellEnd"/>
      <w:r w:rsidRPr="008642E3">
        <w:rPr>
          <w:rFonts w:ascii="Times New Roman" w:hAnsi="Times New Roman"/>
          <w:color w:val="000000"/>
          <w:sz w:val="28"/>
          <w:szCs w:val="28"/>
        </w:rPr>
        <w:t>» относится к маломинерализованным минеральным питьевым лечебно- столовым водам хлоридного натриевого состава с повышенным содержанием органических веществ, слабощелочной реакции среды.  В центре реабилитации «Тинаки» она используется в лечебно- питьевых целях для коррекции различных видов обмена питательных веществ в организме, восстановления активности желудочно-кишечного тракта. При внутреннем приеме минеральной воды «</w:t>
      </w:r>
      <w:proofErr w:type="spellStart"/>
      <w:r w:rsidRPr="008642E3">
        <w:rPr>
          <w:rFonts w:ascii="Times New Roman" w:hAnsi="Times New Roman"/>
          <w:color w:val="000000"/>
          <w:sz w:val="28"/>
          <w:szCs w:val="28"/>
        </w:rPr>
        <w:t>Тинакская</w:t>
      </w:r>
      <w:proofErr w:type="spellEnd"/>
      <w:r w:rsidRPr="008642E3">
        <w:rPr>
          <w:rFonts w:ascii="Times New Roman" w:hAnsi="Times New Roman"/>
          <w:color w:val="000000"/>
          <w:sz w:val="28"/>
          <w:szCs w:val="28"/>
        </w:rPr>
        <w:t>»  для профилактики и лечения урологических больных необходимо выделить  диуретический эффект, противовоспалительное и растворяющее слизь действия; спазмолитическое действие при патологическом спазме гладкой мускулатуры чашечно-лоханочной системы и мочеточников и анальгезирующий эффект; стимулирующее влияние на гладкую мускулатуру мочевых путей, что способствует продвижению мочевого песка и мелких конкрементов и удалению их с мочой из мочевыводящих путей.</w:t>
      </w:r>
    </w:p>
    <w:p w:rsidR="00A202DF" w:rsidRPr="008642E3" w:rsidRDefault="00A37391" w:rsidP="00311269">
      <w:pPr>
        <w:spacing w:after="0" w:line="240" w:lineRule="auto"/>
        <w:jc w:val="both"/>
        <w:rPr>
          <w:rFonts w:ascii="Times New Roman" w:hAnsi="Times New Roman"/>
          <w:color w:val="000000"/>
          <w:sz w:val="28"/>
          <w:szCs w:val="28"/>
        </w:rPr>
      </w:pPr>
      <w:r w:rsidRPr="008642E3">
        <w:rPr>
          <w:rFonts w:ascii="Times New Roman" w:hAnsi="Times New Roman"/>
          <w:noProof/>
          <w:sz w:val="28"/>
          <w:szCs w:val="28"/>
          <w:lang w:eastAsia="ru-RU"/>
        </w:rPr>
        <w:drawing>
          <wp:inline distT="0" distB="0" distL="0" distR="0">
            <wp:extent cx="2543175" cy="1600200"/>
            <wp:effectExtent l="0" t="0" r="0" b="0"/>
            <wp:docPr id="1" name="Рисунок 5" descr="http://tinaki.ru/images/cms/content/techno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tinaki.ru/images/cms/content/technol/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3175" cy="1600200"/>
                    </a:xfrm>
                    <a:prstGeom prst="rect">
                      <a:avLst/>
                    </a:prstGeom>
                    <a:noFill/>
                    <a:ln>
                      <a:noFill/>
                    </a:ln>
                  </pic:spPr>
                </pic:pic>
              </a:graphicData>
            </a:graphic>
          </wp:inline>
        </w:drawing>
      </w:r>
      <w:r w:rsidRPr="008642E3">
        <w:rPr>
          <w:rFonts w:ascii="Times New Roman" w:hAnsi="Times New Roman"/>
          <w:noProof/>
          <w:color w:val="000000"/>
          <w:sz w:val="28"/>
          <w:szCs w:val="28"/>
          <w:lang w:eastAsia="ru-RU"/>
        </w:rPr>
        <w:drawing>
          <wp:inline distT="0" distB="0" distL="0" distR="0">
            <wp:extent cx="3305175" cy="1628775"/>
            <wp:effectExtent l="0" t="0" r="0" b="0"/>
            <wp:docPr id="2" name="Рисунок 7" descr="http://tinaki.ru/images/trak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tinaki.ru/images/trakci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5175" cy="1628775"/>
                    </a:xfrm>
                    <a:prstGeom prst="rect">
                      <a:avLst/>
                    </a:prstGeom>
                    <a:noFill/>
                    <a:ln>
                      <a:noFill/>
                    </a:ln>
                  </pic:spPr>
                </pic:pic>
              </a:graphicData>
            </a:graphic>
          </wp:inline>
        </w:drawing>
      </w:r>
    </w:p>
    <w:p w:rsidR="00A202DF" w:rsidRPr="008642E3" w:rsidRDefault="00A37391" w:rsidP="00311269">
      <w:pPr>
        <w:spacing w:after="0" w:line="240" w:lineRule="auto"/>
        <w:jc w:val="center"/>
        <w:rPr>
          <w:rFonts w:ascii="Times New Roman" w:hAnsi="Times New Roman"/>
          <w:color w:val="000000"/>
          <w:sz w:val="28"/>
          <w:szCs w:val="28"/>
        </w:rPr>
      </w:pPr>
      <w:r w:rsidRPr="008642E3">
        <w:rPr>
          <w:rFonts w:ascii="Times New Roman" w:hAnsi="Times New Roman"/>
          <w:noProof/>
          <w:sz w:val="28"/>
          <w:szCs w:val="28"/>
          <w:lang w:eastAsia="ru-RU"/>
        </w:rPr>
        <w:drawing>
          <wp:inline distT="0" distB="0" distL="0" distR="0">
            <wp:extent cx="2543175" cy="1600200"/>
            <wp:effectExtent l="0" t="0" r="0" b="0"/>
            <wp:docPr id="3" name="Рисунок 6" descr="http://tinaki.ru/images/cms/content/techno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tinaki.ru/images/cms/content/technol/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5" cy="1600200"/>
                    </a:xfrm>
                    <a:prstGeom prst="rect">
                      <a:avLst/>
                    </a:prstGeom>
                    <a:noFill/>
                    <a:ln>
                      <a:noFill/>
                    </a:ln>
                  </pic:spPr>
                </pic:pic>
              </a:graphicData>
            </a:graphic>
          </wp:inline>
        </w:drawing>
      </w:r>
    </w:p>
    <w:p w:rsidR="003D5BF0" w:rsidRDefault="003D5BF0" w:rsidP="00311269">
      <w:pPr>
        <w:spacing w:after="0" w:line="240" w:lineRule="auto"/>
        <w:jc w:val="center"/>
        <w:rPr>
          <w:rFonts w:ascii="Times New Roman" w:hAnsi="Times New Roman"/>
          <w:b/>
          <w:sz w:val="28"/>
          <w:szCs w:val="28"/>
        </w:rPr>
      </w:pPr>
    </w:p>
    <w:p w:rsidR="003D5BF0" w:rsidRDefault="003D5BF0" w:rsidP="00311269">
      <w:pPr>
        <w:spacing w:after="0" w:line="240" w:lineRule="auto"/>
        <w:jc w:val="center"/>
        <w:rPr>
          <w:rFonts w:ascii="Times New Roman" w:hAnsi="Times New Roman"/>
          <w:b/>
          <w:sz w:val="28"/>
          <w:szCs w:val="28"/>
        </w:rPr>
      </w:pPr>
    </w:p>
    <w:p w:rsidR="00A202DF" w:rsidRPr="008642E3" w:rsidRDefault="00A202DF" w:rsidP="00311269">
      <w:pPr>
        <w:spacing w:after="0" w:line="240" w:lineRule="auto"/>
        <w:jc w:val="center"/>
        <w:rPr>
          <w:rFonts w:ascii="Times New Roman" w:hAnsi="Times New Roman"/>
          <w:b/>
          <w:color w:val="000000"/>
          <w:sz w:val="28"/>
          <w:szCs w:val="28"/>
        </w:rPr>
      </w:pPr>
      <w:r w:rsidRPr="008642E3">
        <w:rPr>
          <w:rFonts w:ascii="Times New Roman" w:hAnsi="Times New Roman"/>
          <w:b/>
          <w:sz w:val="28"/>
          <w:szCs w:val="28"/>
        </w:rPr>
        <w:lastRenderedPageBreak/>
        <w:t>Глава 2. Объекты и методы исследования</w:t>
      </w:r>
    </w:p>
    <w:p w:rsidR="00E375D7" w:rsidRDefault="00E375D7" w:rsidP="00311269">
      <w:pPr>
        <w:spacing w:after="0" w:line="240" w:lineRule="auto"/>
        <w:jc w:val="both"/>
        <w:rPr>
          <w:rFonts w:ascii="Times New Roman" w:hAnsi="Times New Roman"/>
          <w:b/>
          <w:i/>
          <w:sz w:val="28"/>
          <w:szCs w:val="28"/>
        </w:rPr>
      </w:pPr>
      <w:r w:rsidRPr="00E375D7">
        <w:rPr>
          <w:rFonts w:ascii="Times New Roman" w:hAnsi="Times New Roman"/>
          <w:sz w:val="28"/>
          <w:szCs w:val="28"/>
        </w:rPr>
        <w:t>Лабораторные исследования проводились на базе</w:t>
      </w:r>
      <w:r>
        <w:rPr>
          <w:rFonts w:ascii="Times New Roman" w:hAnsi="Times New Roman"/>
          <w:b/>
          <w:i/>
          <w:sz w:val="28"/>
          <w:szCs w:val="28"/>
        </w:rPr>
        <w:t xml:space="preserve"> </w:t>
      </w:r>
      <w:r w:rsidRPr="008642E3">
        <w:rPr>
          <w:rFonts w:ascii="Times New Roman" w:hAnsi="Times New Roman"/>
          <w:color w:val="000000"/>
          <w:sz w:val="28"/>
          <w:szCs w:val="28"/>
        </w:rPr>
        <w:t>кафедры</w:t>
      </w:r>
      <w:r>
        <w:rPr>
          <w:rFonts w:ascii="Times New Roman" w:hAnsi="Times New Roman"/>
          <w:color w:val="000000"/>
          <w:sz w:val="28"/>
          <w:szCs w:val="28"/>
        </w:rPr>
        <w:t xml:space="preserve"> «</w:t>
      </w:r>
      <w:r w:rsidRPr="008642E3">
        <w:rPr>
          <w:rFonts w:ascii="Times New Roman" w:hAnsi="Times New Roman"/>
          <w:color w:val="000000"/>
          <w:sz w:val="28"/>
          <w:szCs w:val="28"/>
        </w:rPr>
        <w:t>Прикладная</w:t>
      </w:r>
      <w:r>
        <w:rPr>
          <w:rFonts w:ascii="Times New Roman" w:hAnsi="Times New Roman"/>
          <w:color w:val="000000"/>
          <w:sz w:val="28"/>
          <w:szCs w:val="28"/>
        </w:rPr>
        <w:t xml:space="preserve"> </w:t>
      </w:r>
      <w:r w:rsidRPr="008642E3">
        <w:rPr>
          <w:rFonts w:ascii="Times New Roman" w:hAnsi="Times New Roman"/>
          <w:color w:val="000000"/>
          <w:sz w:val="28"/>
          <w:szCs w:val="28"/>
        </w:rPr>
        <w:t>биология и микробиология</w:t>
      </w:r>
      <w:r>
        <w:rPr>
          <w:rFonts w:ascii="Times New Roman" w:hAnsi="Times New Roman"/>
          <w:color w:val="000000"/>
          <w:sz w:val="28"/>
          <w:szCs w:val="28"/>
        </w:rPr>
        <w:t xml:space="preserve">» </w:t>
      </w:r>
      <w:r w:rsidRPr="008642E3">
        <w:rPr>
          <w:rFonts w:ascii="Times New Roman" w:hAnsi="Times New Roman"/>
          <w:color w:val="000000"/>
          <w:sz w:val="28"/>
          <w:szCs w:val="28"/>
        </w:rPr>
        <w:t>ФГБОУ ВО АГТУ</w:t>
      </w:r>
      <w:r>
        <w:rPr>
          <w:rFonts w:ascii="Times New Roman" w:hAnsi="Times New Roman"/>
          <w:color w:val="000000"/>
          <w:sz w:val="28"/>
          <w:szCs w:val="28"/>
        </w:rPr>
        <w:t xml:space="preserve"> с использованием микробиологического оборудования.</w:t>
      </w:r>
    </w:p>
    <w:p w:rsidR="00A202DF" w:rsidRPr="008642E3" w:rsidRDefault="00A202DF" w:rsidP="00311269">
      <w:pPr>
        <w:pStyle w:val="a6"/>
        <w:shd w:val="clear" w:color="auto" w:fill="FFFFFF"/>
        <w:spacing w:before="0" w:beforeAutospacing="0" w:after="0" w:afterAutospacing="0"/>
        <w:jc w:val="center"/>
        <w:rPr>
          <w:b/>
          <w:color w:val="000000"/>
          <w:sz w:val="28"/>
          <w:szCs w:val="28"/>
        </w:rPr>
      </w:pPr>
      <w:r w:rsidRPr="008642E3">
        <w:rPr>
          <w:b/>
          <w:color w:val="000000"/>
          <w:sz w:val="28"/>
          <w:szCs w:val="28"/>
        </w:rPr>
        <w:t>2.1. Объекты исследования</w:t>
      </w:r>
    </w:p>
    <w:p w:rsidR="00A202DF" w:rsidRPr="008642E3" w:rsidRDefault="00A202DF" w:rsidP="00311269">
      <w:pPr>
        <w:spacing w:after="0" w:line="240" w:lineRule="auto"/>
        <w:ind w:firstLine="708"/>
        <w:jc w:val="both"/>
        <w:rPr>
          <w:rFonts w:ascii="Times New Roman" w:hAnsi="Times New Roman"/>
          <w:sz w:val="28"/>
          <w:szCs w:val="28"/>
        </w:rPr>
      </w:pPr>
      <w:r w:rsidRPr="008642E3">
        <w:rPr>
          <w:rFonts w:ascii="Times New Roman" w:hAnsi="Times New Roman"/>
          <w:sz w:val="28"/>
          <w:szCs w:val="28"/>
        </w:rPr>
        <w:t>Объектами исследований являются два вида лечебной воды: озера Тинаки и «</w:t>
      </w:r>
      <w:proofErr w:type="spellStart"/>
      <w:r w:rsidRPr="008642E3">
        <w:rPr>
          <w:rFonts w:ascii="Times New Roman" w:hAnsi="Times New Roman"/>
          <w:sz w:val="28"/>
          <w:szCs w:val="28"/>
        </w:rPr>
        <w:t>Тинакского</w:t>
      </w:r>
      <w:proofErr w:type="spellEnd"/>
      <w:r w:rsidRPr="008642E3">
        <w:rPr>
          <w:rFonts w:ascii="Times New Roman" w:hAnsi="Times New Roman"/>
          <w:sz w:val="28"/>
          <w:szCs w:val="28"/>
        </w:rPr>
        <w:t xml:space="preserve">» подземного источника. </w:t>
      </w:r>
    </w:p>
    <w:p w:rsidR="00A47FDB" w:rsidRPr="008642E3" w:rsidRDefault="00A202DF" w:rsidP="00311269">
      <w:pPr>
        <w:spacing w:after="0" w:line="240" w:lineRule="auto"/>
        <w:jc w:val="both"/>
        <w:rPr>
          <w:rFonts w:ascii="Times New Roman" w:hAnsi="Times New Roman"/>
          <w:sz w:val="28"/>
          <w:szCs w:val="28"/>
        </w:rPr>
      </w:pPr>
      <w:r w:rsidRPr="008642E3">
        <w:rPr>
          <w:rFonts w:ascii="Times New Roman" w:hAnsi="Times New Roman"/>
          <w:sz w:val="28"/>
          <w:szCs w:val="28"/>
        </w:rPr>
        <w:t xml:space="preserve">Озеро Тинаки расположено за </w:t>
      </w:r>
      <w:proofErr w:type="spellStart"/>
      <w:r w:rsidRPr="008642E3">
        <w:rPr>
          <w:rFonts w:ascii="Times New Roman" w:hAnsi="Times New Roman"/>
          <w:sz w:val="28"/>
          <w:szCs w:val="28"/>
        </w:rPr>
        <w:t>Шареным</w:t>
      </w:r>
      <w:proofErr w:type="spellEnd"/>
      <w:r w:rsidRPr="008642E3">
        <w:rPr>
          <w:rFonts w:ascii="Times New Roman" w:hAnsi="Times New Roman"/>
          <w:sz w:val="28"/>
          <w:szCs w:val="28"/>
        </w:rPr>
        <w:t xml:space="preserve"> бугром, в 5 км от Волги</w:t>
      </w:r>
      <w:r w:rsidR="00A47FDB">
        <w:rPr>
          <w:rFonts w:ascii="Times New Roman" w:hAnsi="Times New Roman"/>
          <w:sz w:val="28"/>
          <w:szCs w:val="28"/>
        </w:rPr>
        <w:t>.</w:t>
      </w:r>
      <w:r w:rsidR="00A47FDB" w:rsidRPr="00A47FDB">
        <w:rPr>
          <w:rFonts w:ascii="Times New Roman" w:hAnsi="Times New Roman"/>
          <w:sz w:val="28"/>
          <w:szCs w:val="28"/>
        </w:rPr>
        <w:t xml:space="preserve"> </w:t>
      </w:r>
      <w:r w:rsidR="00A47FDB" w:rsidRPr="008642E3">
        <w:rPr>
          <w:rFonts w:ascii="Times New Roman" w:hAnsi="Times New Roman"/>
          <w:sz w:val="28"/>
          <w:szCs w:val="28"/>
        </w:rPr>
        <w:t>«</w:t>
      </w:r>
      <w:proofErr w:type="spellStart"/>
      <w:r w:rsidR="00A47FDB" w:rsidRPr="008642E3">
        <w:rPr>
          <w:rFonts w:ascii="Times New Roman" w:hAnsi="Times New Roman"/>
          <w:sz w:val="28"/>
          <w:szCs w:val="28"/>
        </w:rPr>
        <w:t>Тинакский</w:t>
      </w:r>
      <w:proofErr w:type="spellEnd"/>
      <w:r w:rsidR="00A47FDB" w:rsidRPr="008642E3">
        <w:rPr>
          <w:rFonts w:ascii="Times New Roman" w:hAnsi="Times New Roman"/>
          <w:sz w:val="28"/>
          <w:szCs w:val="28"/>
        </w:rPr>
        <w:t xml:space="preserve">» подземный источник находится за поселком Стрелецкое, не доезжая села Рассвет </w:t>
      </w:r>
      <w:proofErr w:type="spellStart"/>
      <w:r w:rsidR="00A47FDB" w:rsidRPr="008642E3">
        <w:rPr>
          <w:rFonts w:ascii="Times New Roman" w:hAnsi="Times New Roman"/>
          <w:sz w:val="28"/>
          <w:szCs w:val="28"/>
        </w:rPr>
        <w:t>Наримановского</w:t>
      </w:r>
      <w:proofErr w:type="spellEnd"/>
      <w:r w:rsidR="00A47FDB" w:rsidRPr="008642E3">
        <w:rPr>
          <w:rFonts w:ascii="Times New Roman" w:hAnsi="Times New Roman"/>
          <w:sz w:val="28"/>
          <w:szCs w:val="28"/>
        </w:rPr>
        <w:t xml:space="preserve"> района. Здесь двумя скважинами с глубины 310 метров вывод</w:t>
      </w:r>
      <w:r w:rsidR="00E375D7">
        <w:rPr>
          <w:rFonts w:ascii="Times New Roman" w:hAnsi="Times New Roman"/>
          <w:sz w:val="28"/>
          <w:szCs w:val="28"/>
        </w:rPr>
        <w:t>ится лечебная минеральная вода «</w:t>
      </w:r>
      <w:proofErr w:type="spellStart"/>
      <w:r w:rsidR="00A47FDB" w:rsidRPr="008642E3">
        <w:rPr>
          <w:rFonts w:ascii="Times New Roman" w:hAnsi="Times New Roman"/>
          <w:sz w:val="28"/>
          <w:szCs w:val="28"/>
        </w:rPr>
        <w:t>Тинакская</w:t>
      </w:r>
      <w:proofErr w:type="spellEnd"/>
      <w:r w:rsidR="00E375D7">
        <w:rPr>
          <w:rFonts w:ascii="Times New Roman" w:hAnsi="Times New Roman"/>
          <w:sz w:val="28"/>
          <w:szCs w:val="28"/>
        </w:rPr>
        <w:t>»</w:t>
      </w:r>
      <w:r w:rsidR="00A47FDB" w:rsidRPr="008642E3">
        <w:rPr>
          <w:rFonts w:ascii="Times New Roman" w:hAnsi="Times New Roman"/>
          <w:sz w:val="28"/>
          <w:szCs w:val="28"/>
        </w:rPr>
        <w:t>.</w:t>
      </w:r>
    </w:p>
    <w:p w:rsidR="00A202DF" w:rsidRPr="008642E3" w:rsidRDefault="00A37391" w:rsidP="00311269">
      <w:pPr>
        <w:spacing w:after="0" w:line="240" w:lineRule="auto"/>
        <w:rPr>
          <w:rFonts w:ascii="Times New Roman" w:hAnsi="Times New Roman"/>
          <w:sz w:val="28"/>
          <w:szCs w:val="28"/>
        </w:rPr>
      </w:pPr>
      <w:r w:rsidRPr="008642E3">
        <w:rPr>
          <w:rFonts w:ascii="Times New Roman" w:hAnsi="Times New Roman"/>
          <w:noProof/>
          <w:sz w:val="28"/>
          <w:szCs w:val="28"/>
          <w:lang w:eastAsia="ru-RU"/>
        </w:rPr>
        <w:drawing>
          <wp:inline distT="0" distB="0" distL="0" distR="0">
            <wp:extent cx="6413963" cy="1992573"/>
            <wp:effectExtent l="0" t="0" r="635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t="29744"/>
                    <a:stretch>
                      <a:fillRect/>
                    </a:stretch>
                  </pic:blipFill>
                  <pic:spPr bwMode="auto">
                    <a:xfrm>
                      <a:off x="0" y="0"/>
                      <a:ext cx="6457338" cy="2006048"/>
                    </a:xfrm>
                    <a:prstGeom prst="rect">
                      <a:avLst/>
                    </a:prstGeom>
                    <a:noFill/>
                    <a:ln>
                      <a:noFill/>
                    </a:ln>
                  </pic:spPr>
                </pic:pic>
              </a:graphicData>
            </a:graphic>
          </wp:inline>
        </w:drawing>
      </w:r>
      <w:r w:rsidRPr="008642E3">
        <w:rPr>
          <w:rFonts w:ascii="Times New Roman" w:hAnsi="Times New Roman"/>
          <w:noProof/>
          <w:sz w:val="28"/>
          <w:szCs w:val="28"/>
          <w:lang w:eastAsia="ru-RU"/>
        </w:rPr>
        <w:drawing>
          <wp:inline distT="0" distB="0" distL="0" distR="0">
            <wp:extent cx="2224585" cy="259981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grayscl/>
                      <a:extLst>
                        <a:ext uri="{28A0092B-C50C-407E-A947-70E740481C1C}">
                          <a14:useLocalDpi xmlns:a14="http://schemas.microsoft.com/office/drawing/2010/main" val="0"/>
                        </a:ext>
                      </a:extLst>
                    </a:blip>
                    <a:srcRect r="24835" b="17723"/>
                    <a:stretch>
                      <a:fillRect/>
                    </a:stretch>
                  </pic:blipFill>
                  <pic:spPr bwMode="auto">
                    <a:xfrm>
                      <a:off x="0" y="0"/>
                      <a:ext cx="2229127" cy="2605124"/>
                    </a:xfrm>
                    <a:prstGeom prst="rect">
                      <a:avLst/>
                    </a:prstGeom>
                    <a:noFill/>
                    <a:ln>
                      <a:noFill/>
                    </a:ln>
                  </pic:spPr>
                </pic:pic>
              </a:graphicData>
            </a:graphic>
          </wp:inline>
        </w:drawing>
      </w:r>
    </w:p>
    <w:p w:rsidR="00A202DF" w:rsidRPr="008642E3" w:rsidRDefault="00A202DF" w:rsidP="00311269">
      <w:pPr>
        <w:pStyle w:val="a6"/>
        <w:shd w:val="clear" w:color="auto" w:fill="FFFFFF"/>
        <w:spacing w:before="0" w:beforeAutospacing="0" w:after="0" w:afterAutospacing="0"/>
        <w:rPr>
          <w:b/>
          <w:color w:val="000000"/>
          <w:sz w:val="28"/>
          <w:szCs w:val="28"/>
        </w:rPr>
      </w:pPr>
    </w:p>
    <w:p w:rsidR="00A202DF" w:rsidRPr="008642E3" w:rsidRDefault="00A202DF" w:rsidP="00311269">
      <w:pPr>
        <w:pStyle w:val="a6"/>
        <w:shd w:val="clear" w:color="auto" w:fill="FFFFFF"/>
        <w:spacing w:before="0" w:beforeAutospacing="0" w:after="0" w:afterAutospacing="0"/>
        <w:rPr>
          <w:b/>
          <w:color w:val="000000"/>
          <w:sz w:val="28"/>
          <w:szCs w:val="28"/>
        </w:rPr>
      </w:pPr>
    </w:p>
    <w:p w:rsidR="00311269" w:rsidRDefault="00311269" w:rsidP="00311269">
      <w:pPr>
        <w:pStyle w:val="a6"/>
        <w:shd w:val="clear" w:color="auto" w:fill="FFFFFF"/>
        <w:spacing w:before="0" w:beforeAutospacing="0" w:after="0" w:afterAutospacing="0"/>
        <w:jc w:val="center"/>
        <w:rPr>
          <w:b/>
          <w:color w:val="000000"/>
          <w:sz w:val="28"/>
          <w:szCs w:val="28"/>
        </w:rPr>
      </w:pPr>
    </w:p>
    <w:p w:rsidR="00311269" w:rsidRDefault="00311269" w:rsidP="00311269">
      <w:pPr>
        <w:pStyle w:val="a6"/>
        <w:shd w:val="clear" w:color="auto" w:fill="FFFFFF"/>
        <w:spacing w:before="0" w:beforeAutospacing="0" w:after="0" w:afterAutospacing="0"/>
        <w:jc w:val="center"/>
        <w:rPr>
          <w:b/>
          <w:color w:val="000000"/>
          <w:sz w:val="28"/>
          <w:szCs w:val="28"/>
        </w:rPr>
      </w:pPr>
    </w:p>
    <w:p w:rsidR="00311269" w:rsidRDefault="00311269" w:rsidP="00311269">
      <w:pPr>
        <w:pStyle w:val="a6"/>
        <w:shd w:val="clear" w:color="auto" w:fill="FFFFFF"/>
        <w:spacing w:before="0" w:beforeAutospacing="0" w:after="0" w:afterAutospacing="0"/>
        <w:jc w:val="center"/>
        <w:rPr>
          <w:b/>
          <w:color w:val="000000"/>
          <w:sz w:val="28"/>
          <w:szCs w:val="28"/>
        </w:rPr>
      </w:pPr>
    </w:p>
    <w:p w:rsidR="00311269" w:rsidRDefault="00311269" w:rsidP="00311269">
      <w:pPr>
        <w:pStyle w:val="a6"/>
        <w:shd w:val="clear" w:color="auto" w:fill="FFFFFF"/>
        <w:spacing w:before="0" w:beforeAutospacing="0" w:after="0" w:afterAutospacing="0"/>
        <w:jc w:val="center"/>
        <w:rPr>
          <w:b/>
          <w:color w:val="000000"/>
          <w:sz w:val="28"/>
          <w:szCs w:val="28"/>
        </w:rPr>
      </w:pPr>
    </w:p>
    <w:p w:rsidR="00311269" w:rsidRDefault="00311269" w:rsidP="00311269">
      <w:pPr>
        <w:pStyle w:val="a6"/>
        <w:shd w:val="clear" w:color="auto" w:fill="FFFFFF"/>
        <w:spacing w:before="0" w:beforeAutospacing="0" w:after="0" w:afterAutospacing="0"/>
        <w:jc w:val="center"/>
        <w:rPr>
          <w:b/>
          <w:color w:val="000000"/>
          <w:sz w:val="28"/>
          <w:szCs w:val="28"/>
        </w:rPr>
      </w:pPr>
    </w:p>
    <w:p w:rsidR="00311269" w:rsidRDefault="00311269" w:rsidP="00311269">
      <w:pPr>
        <w:pStyle w:val="a6"/>
        <w:shd w:val="clear" w:color="auto" w:fill="FFFFFF"/>
        <w:spacing w:before="0" w:beforeAutospacing="0" w:after="0" w:afterAutospacing="0"/>
        <w:jc w:val="center"/>
        <w:rPr>
          <w:b/>
          <w:color w:val="000000"/>
          <w:sz w:val="28"/>
          <w:szCs w:val="28"/>
        </w:rPr>
      </w:pPr>
    </w:p>
    <w:p w:rsidR="00311269" w:rsidRDefault="00311269" w:rsidP="00311269">
      <w:pPr>
        <w:pStyle w:val="a6"/>
        <w:shd w:val="clear" w:color="auto" w:fill="FFFFFF"/>
        <w:spacing w:before="0" w:beforeAutospacing="0" w:after="0" w:afterAutospacing="0"/>
        <w:jc w:val="center"/>
        <w:rPr>
          <w:b/>
          <w:color w:val="000000"/>
          <w:sz w:val="28"/>
          <w:szCs w:val="28"/>
        </w:rPr>
      </w:pPr>
    </w:p>
    <w:p w:rsidR="00A202DF" w:rsidRPr="008642E3" w:rsidRDefault="00A202DF" w:rsidP="00311269">
      <w:pPr>
        <w:pStyle w:val="a6"/>
        <w:shd w:val="clear" w:color="auto" w:fill="FFFFFF"/>
        <w:spacing w:before="0" w:beforeAutospacing="0" w:after="0" w:afterAutospacing="0"/>
        <w:jc w:val="center"/>
        <w:rPr>
          <w:b/>
          <w:color w:val="000000"/>
          <w:sz w:val="28"/>
          <w:szCs w:val="28"/>
        </w:rPr>
      </w:pPr>
      <w:r w:rsidRPr="008642E3">
        <w:rPr>
          <w:b/>
          <w:color w:val="000000"/>
          <w:sz w:val="28"/>
          <w:szCs w:val="28"/>
        </w:rPr>
        <w:lastRenderedPageBreak/>
        <w:t>2.2. М</w:t>
      </w:r>
      <w:r w:rsidRPr="008642E3">
        <w:rPr>
          <w:b/>
          <w:sz w:val="28"/>
          <w:szCs w:val="28"/>
        </w:rPr>
        <w:t>етоды исследования</w:t>
      </w:r>
    </w:p>
    <w:p w:rsidR="00A202DF" w:rsidRPr="008642E3" w:rsidRDefault="00A202DF" w:rsidP="00311269">
      <w:pPr>
        <w:pStyle w:val="a6"/>
        <w:shd w:val="clear" w:color="auto" w:fill="FFFFFF"/>
        <w:spacing w:before="0" w:beforeAutospacing="0" w:after="0" w:afterAutospacing="0"/>
        <w:rPr>
          <w:b/>
          <w:color w:val="000000"/>
          <w:sz w:val="28"/>
          <w:szCs w:val="28"/>
        </w:rPr>
      </w:pPr>
    </w:p>
    <w:p w:rsidR="00A202DF" w:rsidRPr="008642E3" w:rsidRDefault="00A202DF" w:rsidP="00311269">
      <w:pPr>
        <w:pStyle w:val="a6"/>
        <w:shd w:val="clear" w:color="auto" w:fill="FFFFFF"/>
        <w:spacing w:before="0" w:beforeAutospacing="0" w:after="0" w:afterAutospacing="0"/>
        <w:jc w:val="center"/>
        <w:rPr>
          <w:b/>
          <w:color w:val="000000"/>
          <w:sz w:val="28"/>
          <w:szCs w:val="28"/>
        </w:rPr>
      </w:pPr>
      <w:r w:rsidRPr="008642E3">
        <w:rPr>
          <w:b/>
          <w:color w:val="000000"/>
          <w:sz w:val="28"/>
          <w:szCs w:val="28"/>
        </w:rPr>
        <w:t>Органолептические методы</w:t>
      </w:r>
    </w:p>
    <w:p w:rsidR="00A202DF" w:rsidRPr="008642E3" w:rsidRDefault="00A202DF" w:rsidP="00311269">
      <w:pPr>
        <w:pStyle w:val="a6"/>
        <w:spacing w:before="0" w:beforeAutospacing="0" w:after="0" w:afterAutospacing="0"/>
        <w:ind w:firstLine="709"/>
        <w:jc w:val="both"/>
        <w:rPr>
          <w:sz w:val="28"/>
          <w:szCs w:val="28"/>
        </w:rPr>
      </w:pPr>
      <w:r w:rsidRPr="008642E3">
        <w:rPr>
          <w:sz w:val="28"/>
          <w:szCs w:val="28"/>
        </w:rPr>
        <w:t>Органолептические свойства воды — это признаки, которые воспринимают органы чувств человека. Данные свойства оцениваются по интенсивности восприятия. В определении таких свойств участвуют обонятельные, вкусовые и зрительные, органы чувств. Получаемые ими ощущения обусловлены как физическими характеристиками воды, так и наличием в ней каких-либо посторонних химических веществ. К ним относятся запах, вкус, цвет и прозрачность.</w:t>
      </w:r>
    </w:p>
    <w:p w:rsidR="00A202DF" w:rsidRPr="008642E3" w:rsidRDefault="00A202DF" w:rsidP="00311269">
      <w:pPr>
        <w:pStyle w:val="a6"/>
        <w:shd w:val="clear" w:color="auto" w:fill="FFFFFF"/>
        <w:spacing w:before="0" w:beforeAutospacing="0" w:after="0" w:afterAutospacing="0"/>
        <w:jc w:val="both"/>
        <w:rPr>
          <w:color w:val="000000"/>
          <w:sz w:val="28"/>
          <w:szCs w:val="28"/>
        </w:rPr>
      </w:pPr>
      <w:r w:rsidRPr="008642E3">
        <w:rPr>
          <w:b/>
          <w:color w:val="000000"/>
          <w:sz w:val="28"/>
          <w:szCs w:val="28"/>
        </w:rPr>
        <w:t>Запах воды</w:t>
      </w:r>
      <w:r w:rsidRPr="008642E3">
        <w:rPr>
          <w:color w:val="000000"/>
          <w:sz w:val="28"/>
          <w:szCs w:val="28"/>
        </w:rPr>
        <w:t>: для определения запаха нагревали воду до температуры 60 °С.</w:t>
      </w:r>
    </w:p>
    <w:p w:rsidR="00A202DF" w:rsidRPr="008642E3" w:rsidRDefault="00A202DF" w:rsidP="00311269">
      <w:pPr>
        <w:pStyle w:val="a6"/>
        <w:shd w:val="clear" w:color="auto" w:fill="FFFFFF"/>
        <w:spacing w:before="0" w:beforeAutospacing="0" w:after="0" w:afterAutospacing="0"/>
        <w:jc w:val="both"/>
        <w:rPr>
          <w:color w:val="000000"/>
          <w:sz w:val="28"/>
          <w:szCs w:val="28"/>
        </w:rPr>
      </w:pPr>
      <w:r w:rsidRPr="008642E3">
        <w:rPr>
          <w:b/>
          <w:sz w:val="28"/>
          <w:szCs w:val="28"/>
        </w:rPr>
        <w:t>Вкус воды:</w:t>
      </w:r>
      <w:r w:rsidRPr="008642E3">
        <w:rPr>
          <w:sz w:val="28"/>
          <w:szCs w:val="28"/>
        </w:rPr>
        <w:t xml:space="preserve"> в лабораторных условиях подогрели воду примерно до 30 °С, набрали в рот около15</w:t>
      </w:r>
      <w:r w:rsidR="00A47FDB">
        <w:rPr>
          <w:sz w:val="28"/>
          <w:szCs w:val="28"/>
        </w:rPr>
        <w:t xml:space="preserve"> </w:t>
      </w:r>
      <w:r w:rsidRPr="008642E3">
        <w:rPr>
          <w:sz w:val="28"/>
          <w:szCs w:val="28"/>
        </w:rPr>
        <w:t xml:space="preserve">мл и держали во рту несколько секунд; не проглатывая. </w:t>
      </w:r>
    </w:p>
    <w:p w:rsidR="00A202DF" w:rsidRPr="008642E3" w:rsidRDefault="00A202DF" w:rsidP="00311269">
      <w:pPr>
        <w:pStyle w:val="a6"/>
        <w:shd w:val="clear" w:color="auto" w:fill="FFFFFF"/>
        <w:spacing w:before="0" w:beforeAutospacing="0" w:after="0" w:afterAutospacing="0"/>
        <w:jc w:val="both"/>
        <w:rPr>
          <w:b/>
          <w:color w:val="000000"/>
          <w:sz w:val="28"/>
          <w:szCs w:val="28"/>
        </w:rPr>
      </w:pPr>
    </w:p>
    <w:p w:rsidR="00A202DF" w:rsidRPr="008642E3" w:rsidRDefault="00A202DF" w:rsidP="00311269">
      <w:pPr>
        <w:pStyle w:val="a6"/>
        <w:shd w:val="clear" w:color="auto" w:fill="FFFFFF"/>
        <w:spacing w:before="0" w:beforeAutospacing="0" w:after="0" w:afterAutospacing="0"/>
        <w:jc w:val="center"/>
        <w:rPr>
          <w:b/>
          <w:color w:val="000000"/>
          <w:sz w:val="28"/>
          <w:szCs w:val="28"/>
        </w:rPr>
      </w:pPr>
      <w:r w:rsidRPr="008642E3">
        <w:rPr>
          <w:b/>
          <w:color w:val="000000"/>
          <w:sz w:val="28"/>
          <w:szCs w:val="28"/>
        </w:rPr>
        <w:t>Химические методы</w:t>
      </w:r>
    </w:p>
    <w:p w:rsidR="00A202DF" w:rsidRPr="008642E3" w:rsidRDefault="00A202DF" w:rsidP="00311269">
      <w:pPr>
        <w:shd w:val="clear" w:color="auto" w:fill="FFFFFF"/>
        <w:spacing w:after="0" w:line="240" w:lineRule="auto"/>
        <w:rPr>
          <w:rFonts w:ascii="Times New Roman" w:hAnsi="Times New Roman"/>
          <w:b/>
          <w:color w:val="000000"/>
          <w:sz w:val="28"/>
          <w:szCs w:val="28"/>
          <w:lang w:eastAsia="ru-RU"/>
        </w:rPr>
      </w:pPr>
      <w:r w:rsidRPr="008642E3">
        <w:rPr>
          <w:rFonts w:ascii="Times New Roman" w:hAnsi="Times New Roman"/>
          <w:b/>
          <w:color w:val="000000"/>
          <w:sz w:val="28"/>
          <w:szCs w:val="28"/>
          <w:lang w:eastAsia="ru-RU"/>
        </w:rPr>
        <w:t xml:space="preserve">Опыт 1. </w:t>
      </w:r>
      <w:r w:rsidRPr="008642E3">
        <w:rPr>
          <w:rFonts w:ascii="Times New Roman" w:eastAsia="Arial Unicode MS" w:hAnsi="Times New Roman"/>
          <w:b/>
          <w:kern w:val="1"/>
          <w:sz w:val="28"/>
          <w:szCs w:val="28"/>
        </w:rPr>
        <w:t xml:space="preserve">Количественный анализ обнаружения ионов жесткости воды </w:t>
      </w:r>
      <w:r w:rsidRPr="008642E3">
        <w:rPr>
          <w:rFonts w:ascii="Times New Roman" w:hAnsi="Times New Roman"/>
          <w:b/>
          <w:color w:val="000000"/>
          <w:sz w:val="28"/>
          <w:szCs w:val="28"/>
          <w:lang w:eastAsia="ru-RU"/>
        </w:rPr>
        <w:t xml:space="preserve">на содержание солей </w:t>
      </w:r>
      <w:r w:rsidRPr="008642E3">
        <w:rPr>
          <w:rFonts w:ascii="Times New Roman" w:eastAsia="Arial Unicode MS" w:hAnsi="Times New Roman"/>
          <w:b/>
          <w:kern w:val="1"/>
          <w:sz w:val="28"/>
          <w:szCs w:val="28"/>
          <w:lang w:val="en-US"/>
        </w:rPr>
        <w:t>Ca</w:t>
      </w:r>
      <w:r w:rsidRPr="008642E3">
        <w:rPr>
          <w:rFonts w:ascii="Times New Roman" w:eastAsia="Arial Unicode MS" w:hAnsi="Times New Roman"/>
          <w:b/>
          <w:kern w:val="1"/>
          <w:sz w:val="28"/>
          <w:szCs w:val="28"/>
          <w:vertAlign w:val="superscript"/>
        </w:rPr>
        <w:t>2+</w:t>
      </w:r>
      <w:r w:rsidRPr="008642E3">
        <w:rPr>
          <w:rFonts w:ascii="Times New Roman" w:eastAsia="Arial Unicode MS" w:hAnsi="Times New Roman"/>
          <w:b/>
          <w:kern w:val="1"/>
          <w:sz w:val="28"/>
          <w:szCs w:val="28"/>
        </w:rPr>
        <w:t xml:space="preserve">, </w:t>
      </w:r>
      <w:r w:rsidRPr="008642E3">
        <w:rPr>
          <w:rFonts w:ascii="Times New Roman" w:eastAsia="Arial Unicode MS" w:hAnsi="Times New Roman"/>
          <w:b/>
          <w:kern w:val="1"/>
          <w:sz w:val="28"/>
          <w:szCs w:val="28"/>
          <w:lang w:val="en-US"/>
        </w:rPr>
        <w:t>Mg</w:t>
      </w:r>
      <w:r w:rsidRPr="008642E3">
        <w:rPr>
          <w:rFonts w:ascii="Times New Roman" w:eastAsia="Arial Unicode MS" w:hAnsi="Times New Roman"/>
          <w:b/>
          <w:kern w:val="1"/>
          <w:sz w:val="28"/>
          <w:szCs w:val="28"/>
          <w:vertAlign w:val="superscript"/>
        </w:rPr>
        <w:t>2+</w:t>
      </w:r>
      <w:r w:rsidRPr="008642E3">
        <w:rPr>
          <w:rFonts w:ascii="Times New Roman" w:eastAsia="Arial Unicode MS" w:hAnsi="Times New Roman"/>
          <w:b/>
          <w:kern w:val="1"/>
          <w:sz w:val="28"/>
          <w:szCs w:val="28"/>
        </w:rPr>
        <w:t>,</w:t>
      </w:r>
      <w:r w:rsidR="00A47FDB">
        <w:rPr>
          <w:rFonts w:ascii="Times New Roman" w:eastAsia="Arial Unicode MS" w:hAnsi="Times New Roman"/>
          <w:b/>
          <w:kern w:val="1"/>
          <w:sz w:val="28"/>
          <w:szCs w:val="28"/>
        </w:rPr>
        <w:t xml:space="preserve"> </w:t>
      </w:r>
      <w:r w:rsidRPr="008642E3">
        <w:rPr>
          <w:rFonts w:ascii="Times New Roman" w:eastAsia="Arial Unicode MS" w:hAnsi="Times New Roman"/>
          <w:b/>
          <w:kern w:val="1"/>
          <w:sz w:val="28"/>
          <w:szCs w:val="28"/>
          <w:lang w:val="en-US"/>
        </w:rPr>
        <w:t>Fe</w:t>
      </w:r>
      <w:r w:rsidRPr="008642E3">
        <w:rPr>
          <w:rFonts w:ascii="Times New Roman" w:eastAsia="Arial Unicode MS" w:hAnsi="Times New Roman"/>
          <w:b/>
          <w:kern w:val="1"/>
          <w:sz w:val="28"/>
          <w:szCs w:val="28"/>
        </w:rPr>
        <w:t xml:space="preserve"> </w:t>
      </w:r>
      <w:r w:rsidRPr="008642E3">
        <w:rPr>
          <w:rFonts w:ascii="Times New Roman" w:eastAsia="Arial Unicode MS" w:hAnsi="Times New Roman"/>
          <w:b/>
          <w:kern w:val="1"/>
          <w:sz w:val="28"/>
          <w:szCs w:val="28"/>
          <w:vertAlign w:val="superscript"/>
        </w:rPr>
        <w:t>2+</w:t>
      </w:r>
      <w:r w:rsidRPr="008642E3">
        <w:rPr>
          <w:rFonts w:ascii="Times New Roman" w:eastAsia="Arial Unicode MS" w:hAnsi="Times New Roman"/>
          <w:b/>
          <w:kern w:val="1"/>
          <w:sz w:val="28"/>
          <w:szCs w:val="28"/>
        </w:rPr>
        <w:t xml:space="preserve">, </w:t>
      </w:r>
      <w:r w:rsidRPr="008642E3">
        <w:rPr>
          <w:rFonts w:ascii="Times New Roman" w:eastAsia="Arial Unicode MS" w:hAnsi="Times New Roman"/>
          <w:b/>
          <w:kern w:val="1"/>
          <w:sz w:val="28"/>
          <w:szCs w:val="28"/>
          <w:lang w:val="en-US"/>
        </w:rPr>
        <w:t>Al</w:t>
      </w:r>
      <w:r w:rsidRPr="008642E3">
        <w:rPr>
          <w:rFonts w:ascii="Times New Roman" w:eastAsia="Arial Unicode MS" w:hAnsi="Times New Roman"/>
          <w:b/>
          <w:kern w:val="1"/>
          <w:sz w:val="28"/>
          <w:szCs w:val="28"/>
          <w:vertAlign w:val="superscript"/>
        </w:rPr>
        <w:t>3+</w:t>
      </w:r>
    </w:p>
    <w:p w:rsidR="00A202DF" w:rsidRPr="008642E3" w:rsidRDefault="00A202DF" w:rsidP="00311269">
      <w:pPr>
        <w:shd w:val="clear" w:color="auto" w:fill="FFFFFF"/>
        <w:spacing w:after="0" w:line="240" w:lineRule="auto"/>
        <w:rPr>
          <w:rFonts w:ascii="Times New Roman" w:eastAsia="Arial Unicode MS" w:hAnsi="Times New Roman"/>
          <w:kern w:val="1"/>
          <w:sz w:val="28"/>
          <w:szCs w:val="28"/>
        </w:rPr>
      </w:pPr>
      <w:r w:rsidRPr="008642E3">
        <w:rPr>
          <w:rFonts w:ascii="Times New Roman" w:hAnsi="Times New Roman"/>
          <w:b/>
          <w:color w:val="000000"/>
          <w:sz w:val="28"/>
          <w:szCs w:val="28"/>
          <w:lang w:eastAsia="ru-RU"/>
        </w:rPr>
        <w:t>Оборудование:</w:t>
      </w:r>
      <w:r w:rsidRPr="008642E3">
        <w:rPr>
          <w:rFonts w:ascii="Times New Roman" w:hAnsi="Times New Roman"/>
          <w:color w:val="000000"/>
          <w:sz w:val="28"/>
          <w:szCs w:val="28"/>
          <w:lang w:eastAsia="ru-RU"/>
        </w:rPr>
        <w:t xml:space="preserve"> колба, </w:t>
      </w:r>
      <w:r w:rsidRPr="008642E3">
        <w:rPr>
          <w:rFonts w:ascii="Times New Roman" w:eastAsia="Arial Unicode MS" w:hAnsi="Times New Roman"/>
          <w:kern w:val="1"/>
          <w:sz w:val="28"/>
          <w:szCs w:val="28"/>
        </w:rPr>
        <w:t>индикатор (</w:t>
      </w:r>
      <w:proofErr w:type="spellStart"/>
      <w:r w:rsidRPr="008642E3">
        <w:rPr>
          <w:rFonts w:ascii="Times New Roman" w:eastAsia="Arial Unicode MS" w:hAnsi="Times New Roman"/>
          <w:kern w:val="1"/>
          <w:sz w:val="28"/>
          <w:szCs w:val="28"/>
        </w:rPr>
        <w:t>эриохром</w:t>
      </w:r>
      <w:proofErr w:type="spellEnd"/>
      <w:r w:rsidRPr="008642E3">
        <w:rPr>
          <w:rFonts w:ascii="Times New Roman" w:eastAsia="Arial Unicode MS" w:hAnsi="Times New Roman"/>
          <w:kern w:val="1"/>
          <w:sz w:val="28"/>
          <w:szCs w:val="28"/>
        </w:rPr>
        <w:t xml:space="preserve"> черный), буферный раствор </w:t>
      </w:r>
    </w:p>
    <w:p w:rsidR="00A202DF" w:rsidRPr="008642E3" w:rsidRDefault="00A202DF" w:rsidP="00311269">
      <w:pPr>
        <w:shd w:val="clear" w:color="auto" w:fill="FFFFFF"/>
        <w:spacing w:after="0" w:line="240" w:lineRule="auto"/>
        <w:rPr>
          <w:rFonts w:ascii="Times New Roman" w:eastAsia="Arial Unicode MS" w:hAnsi="Times New Roman"/>
          <w:kern w:val="1"/>
          <w:sz w:val="28"/>
          <w:szCs w:val="28"/>
        </w:rPr>
      </w:pPr>
      <w:r w:rsidRPr="008642E3">
        <w:rPr>
          <w:rFonts w:ascii="Times New Roman" w:eastAsia="Arial Unicode MS" w:hAnsi="Times New Roman"/>
          <w:kern w:val="1"/>
          <w:sz w:val="28"/>
          <w:szCs w:val="28"/>
        </w:rPr>
        <w:t>В коническую колбу на 250 мл вносили 100 мл исследуемой воды, прибавляли 5 мл буферного раствора и на кончике шпателя индикатора (</w:t>
      </w:r>
      <w:proofErr w:type="spellStart"/>
      <w:r w:rsidRPr="008642E3">
        <w:rPr>
          <w:rFonts w:ascii="Times New Roman" w:eastAsia="Arial Unicode MS" w:hAnsi="Times New Roman"/>
          <w:kern w:val="1"/>
          <w:sz w:val="28"/>
          <w:szCs w:val="28"/>
        </w:rPr>
        <w:t>эриохрома</w:t>
      </w:r>
      <w:proofErr w:type="spellEnd"/>
      <w:r w:rsidRPr="008642E3">
        <w:rPr>
          <w:rFonts w:ascii="Times New Roman" w:eastAsia="Arial Unicode MS" w:hAnsi="Times New Roman"/>
          <w:kern w:val="1"/>
          <w:sz w:val="28"/>
          <w:szCs w:val="28"/>
        </w:rPr>
        <w:t xml:space="preserve"> черного). Раствор перемешали и медленно титровали 0, 05 н раствором </w:t>
      </w:r>
      <w:proofErr w:type="spellStart"/>
      <w:r w:rsidRPr="008642E3">
        <w:rPr>
          <w:rFonts w:ascii="Times New Roman" w:eastAsia="Arial Unicode MS" w:hAnsi="Times New Roman"/>
          <w:kern w:val="1"/>
          <w:sz w:val="28"/>
          <w:szCs w:val="28"/>
        </w:rPr>
        <w:t>трилона</w:t>
      </w:r>
      <w:proofErr w:type="spellEnd"/>
      <w:r w:rsidRPr="008642E3">
        <w:rPr>
          <w:rFonts w:ascii="Times New Roman" w:eastAsia="Arial Unicode MS" w:hAnsi="Times New Roman"/>
          <w:kern w:val="1"/>
          <w:sz w:val="28"/>
          <w:szCs w:val="28"/>
        </w:rPr>
        <w:t xml:space="preserve"> Б до изменения окраски индикатора от вишневой до синей.</w:t>
      </w:r>
    </w:p>
    <w:p w:rsidR="00A202DF" w:rsidRPr="008642E3" w:rsidRDefault="00A202DF" w:rsidP="00311269">
      <w:pPr>
        <w:shd w:val="clear" w:color="auto" w:fill="FFFFFF"/>
        <w:spacing w:after="0" w:line="240" w:lineRule="auto"/>
        <w:rPr>
          <w:rFonts w:ascii="Times New Roman" w:eastAsia="Arial Unicode MS" w:hAnsi="Times New Roman"/>
          <w:b/>
          <w:kern w:val="1"/>
          <w:sz w:val="28"/>
          <w:szCs w:val="28"/>
          <w:vertAlign w:val="superscript"/>
        </w:rPr>
      </w:pPr>
      <w:r w:rsidRPr="008642E3">
        <w:rPr>
          <w:rFonts w:ascii="Times New Roman" w:hAnsi="Times New Roman"/>
          <w:b/>
          <w:color w:val="000000"/>
          <w:sz w:val="28"/>
          <w:szCs w:val="28"/>
          <w:lang w:eastAsia="ru-RU"/>
        </w:rPr>
        <w:t xml:space="preserve">Опыт 2. </w:t>
      </w:r>
      <w:r w:rsidRPr="008642E3">
        <w:rPr>
          <w:rFonts w:ascii="Times New Roman" w:eastAsia="Arial Unicode MS" w:hAnsi="Times New Roman"/>
          <w:b/>
          <w:kern w:val="1"/>
          <w:sz w:val="28"/>
          <w:szCs w:val="28"/>
        </w:rPr>
        <w:t xml:space="preserve">Качественный анализ </w:t>
      </w:r>
      <w:r w:rsidRPr="008642E3">
        <w:rPr>
          <w:rFonts w:ascii="Times New Roman" w:hAnsi="Times New Roman"/>
          <w:b/>
          <w:color w:val="000000"/>
          <w:sz w:val="28"/>
          <w:szCs w:val="28"/>
          <w:lang w:eastAsia="ru-RU"/>
        </w:rPr>
        <w:t>исследуемой воды</w:t>
      </w:r>
      <w:r w:rsidRPr="008642E3">
        <w:rPr>
          <w:rFonts w:ascii="Times New Roman" w:eastAsia="Arial Unicode MS" w:hAnsi="Times New Roman"/>
          <w:b/>
          <w:kern w:val="1"/>
          <w:sz w:val="28"/>
          <w:szCs w:val="28"/>
        </w:rPr>
        <w:t xml:space="preserve"> обнаружения катионов </w:t>
      </w:r>
      <w:r w:rsidRPr="008642E3">
        <w:rPr>
          <w:rFonts w:ascii="Times New Roman" w:eastAsia="Arial Unicode MS" w:hAnsi="Times New Roman"/>
          <w:b/>
          <w:kern w:val="1"/>
          <w:sz w:val="28"/>
          <w:szCs w:val="28"/>
          <w:lang w:val="en-US"/>
        </w:rPr>
        <w:t>Ca</w:t>
      </w:r>
      <w:r w:rsidRPr="008642E3">
        <w:rPr>
          <w:rFonts w:ascii="Times New Roman" w:eastAsia="Arial Unicode MS" w:hAnsi="Times New Roman"/>
          <w:b/>
          <w:kern w:val="1"/>
          <w:sz w:val="28"/>
          <w:szCs w:val="28"/>
          <w:vertAlign w:val="superscript"/>
        </w:rPr>
        <w:t>2+</w:t>
      </w:r>
      <w:r w:rsidRPr="008642E3">
        <w:rPr>
          <w:rFonts w:ascii="Times New Roman" w:eastAsia="Arial Unicode MS" w:hAnsi="Times New Roman"/>
          <w:b/>
          <w:kern w:val="1"/>
          <w:sz w:val="28"/>
          <w:szCs w:val="28"/>
        </w:rPr>
        <w:t xml:space="preserve">, </w:t>
      </w:r>
      <w:r w:rsidRPr="008642E3">
        <w:rPr>
          <w:rFonts w:ascii="Times New Roman" w:eastAsia="Arial Unicode MS" w:hAnsi="Times New Roman"/>
          <w:b/>
          <w:kern w:val="1"/>
          <w:sz w:val="28"/>
          <w:szCs w:val="28"/>
          <w:lang w:val="en-US"/>
        </w:rPr>
        <w:t>Mg</w:t>
      </w:r>
      <w:r w:rsidRPr="008642E3">
        <w:rPr>
          <w:rFonts w:ascii="Times New Roman" w:eastAsia="Arial Unicode MS" w:hAnsi="Times New Roman"/>
          <w:b/>
          <w:kern w:val="1"/>
          <w:sz w:val="28"/>
          <w:szCs w:val="28"/>
          <w:vertAlign w:val="superscript"/>
        </w:rPr>
        <w:t>2+</w:t>
      </w:r>
      <w:r w:rsidRPr="008642E3">
        <w:rPr>
          <w:rFonts w:ascii="Times New Roman" w:eastAsia="Arial Unicode MS" w:hAnsi="Times New Roman"/>
          <w:b/>
          <w:kern w:val="1"/>
          <w:sz w:val="28"/>
          <w:szCs w:val="28"/>
        </w:rPr>
        <w:t>,</w:t>
      </w:r>
      <w:r w:rsidR="00A47FDB">
        <w:rPr>
          <w:rFonts w:ascii="Times New Roman" w:eastAsia="Arial Unicode MS" w:hAnsi="Times New Roman"/>
          <w:b/>
          <w:kern w:val="1"/>
          <w:sz w:val="28"/>
          <w:szCs w:val="28"/>
        </w:rPr>
        <w:t xml:space="preserve"> </w:t>
      </w:r>
      <w:r w:rsidRPr="008642E3">
        <w:rPr>
          <w:rFonts w:ascii="Times New Roman" w:eastAsia="Arial Unicode MS" w:hAnsi="Times New Roman"/>
          <w:b/>
          <w:kern w:val="1"/>
          <w:sz w:val="28"/>
          <w:szCs w:val="28"/>
          <w:lang w:val="en-US"/>
        </w:rPr>
        <w:t>Fe</w:t>
      </w:r>
      <w:r w:rsidRPr="008642E3">
        <w:rPr>
          <w:rFonts w:ascii="Times New Roman" w:eastAsia="Arial Unicode MS" w:hAnsi="Times New Roman"/>
          <w:b/>
          <w:kern w:val="1"/>
          <w:sz w:val="28"/>
          <w:szCs w:val="28"/>
        </w:rPr>
        <w:t xml:space="preserve"> </w:t>
      </w:r>
      <w:r w:rsidRPr="008642E3">
        <w:rPr>
          <w:rFonts w:ascii="Times New Roman" w:eastAsia="Arial Unicode MS" w:hAnsi="Times New Roman"/>
          <w:b/>
          <w:kern w:val="1"/>
          <w:sz w:val="28"/>
          <w:szCs w:val="28"/>
          <w:vertAlign w:val="superscript"/>
        </w:rPr>
        <w:t>2+</w:t>
      </w:r>
      <w:r w:rsidRPr="008642E3">
        <w:rPr>
          <w:rFonts w:ascii="Times New Roman" w:eastAsia="Arial Unicode MS" w:hAnsi="Times New Roman"/>
          <w:b/>
          <w:kern w:val="1"/>
          <w:sz w:val="28"/>
          <w:szCs w:val="28"/>
        </w:rPr>
        <w:t xml:space="preserve">, </w:t>
      </w:r>
      <w:r w:rsidRPr="008642E3">
        <w:rPr>
          <w:rFonts w:ascii="Times New Roman" w:eastAsia="Arial Unicode MS" w:hAnsi="Times New Roman"/>
          <w:b/>
          <w:kern w:val="1"/>
          <w:sz w:val="28"/>
          <w:szCs w:val="28"/>
          <w:lang w:val="en-US"/>
        </w:rPr>
        <w:t>Al</w:t>
      </w:r>
      <w:r w:rsidRPr="008642E3">
        <w:rPr>
          <w:rFonts w:ascii="Times New Roman" w:eastAsia="Arial Unicode MS" w:hAnsi="Times New Roman"/>
          <w:b/>
          <w:kern w:val="1"/>
          <w:sz w:val="28"/>
          <w:szCs w:val="28"/>
          <w:vertAlign w:val="superscript"/>
        </w:rPr>
        <w:t>3+</w:t>
      </w:r>
      <w:r w:rsidRPr="008642E3">
        <w:rPr>
          <w:rFonts w:ascii="Times New Roman" w:eastAsia="Arial Unicode MS" w:hAnsi="Times New Roman"/>
          <w:b/>
          <w:kern w:val="1"/>
          <w:sz w:val="28"/>
          <w:szCs w:val="28"/>
        </w:rPr>
        <w:t xml:space="preserve"> и анионов </w:t>
      </w:r>
      <w:r w:rsidRPr="008642E3">
        <w:rPr>
          <w:rFonts w:ascii="Times New Roman" w:eastAsia="Arial Unicode MS" w:hAnsi="Times New Roman"/>
          <w:b/>
          <w:kern w:val="1"/>
          <w:sz w:val="28"/>
          <w:szCs w:val="28"/>
          <w:lang w:val="en-US"/>
        </w:rPr>
        <w:t>SO</w:t>
      </w:r>
      <w:r w:rsidRPr="008642E3">
        <w:rPr>
          <w:rFonts w:ascii="Times New Roman" w:eastAsia="Arial Unicode MS" w:hAnsi="Times New Roman"/>
          <w:b/>
          <w:kern w:val="1"/>
          <w:sz w:val="28"/>
          <w:szCs w:val="28"/>
          <w:vertAlign w:val="subscript"/>
        </w:rPr>
        <w:t>4</w:t>
      </w:r>
      <w:r w:rsidRPr="008642E3">
        <w:rPr>
          <w:rFonts w:ascii="Times New Roman" w:eastAsia="Arial Unicode MS" w:hAnsi="Times New Roman"/>
          <w:b/>
          <w:kern w:val="1"/>
          <w:sz w:val="28"/>
          <w:szCs w:val="28"/>
          <w:vertAlign w:val="superscript"/>
        </w:rPr>
        <w:t>2</w:t>
      </w:r>
      <w:r w:rsidRPr="008642E3">
        <w:rPr>
          <w:rFonts w:ascii="Times New Roman" w:eastAsia="Arial Unicode MS" w:hAnsi="Times New Roman"/>
          <w:b/>
          <w:kern w:val="1"/>
          <w:sz w:val="28"/>
          <w:szCs w:val="28"/>
        </w:rPr>
        <w:t>, I-, С</w:t>
      </w:r>
      <w:r w:rsidRPr="008642E3">
        <w:rPr>
          <w:rFonts w:ascii="Times New Roman" w:eastAsia="Arial Unicode MS" w:hAnsi="Times New Roman"/>
          <w:b/>
          <w:kern w:val="1"/>
          <w:sz w:val="28"/>
          <w:szCs w:val="28"/>
          <w:lang w:val="en-US"/>
        </w:rPr>
        <w:t>l</w:t>
      </w:r>
      <w:r w:rsidRPr="008642E3">
        <w:rPr>
          <w:rFonts w:ascii="Times New Roman" w:eastAsia="Arial Unicode MS" w:hAnsi="Times New Roman"/>
          <w:b/>
          <w:kern w:val="1"/>
          <w:sz w:val="28"/>
          <w:szCs w:val="28"/>
          <w:vertAlign w:val="superscript"/>
        </w:rPr>
        <w:t>-</w:t>
      </w:r>
      <w:r w:rsidRPr="008642E3">
        <w:rPr>
          <w:rFonts w:ascii="Times New Roman" w:eastAsia="Arial Unicode MS" w:hAnsi="Times New Roman"/>
          <w:b/>
          <w:kern w:val="1"/>
          <w:sz w:val="28"/>
          <w:szCs w:val="28"/>
        </w:rPr>
        <w:t xml:space="preserve">, </w:t>
      </w:r>
      <w:r w:rsidRPr="008642E3">
        <w:rPr>
          <w:rFonts w:ascii="Times New Roman" w:eastAsia="Arial Unicode MS" w:hAnsi="Times New Roman"/>
          <w:b/>
          <w:kern w:val="1"/>
          <w:sz w:val="28"/>
          <w:szCs w:val="28"/>
          <w:lang w:val="en-US"/>
        </w:rPr>
        <w:t>S</w:t>
      </w:r>
      <w:r w:rsidRPr="008642E3">
        <w:rPr>
          <w:rFonts w:ascii="Times New Roman" w:eastAsia="Arial Unicode MS" w:hAnsi="Times New Roman"/>
          <w:b/>
          <w:kern w:val="1"/>
          <w:sz w:val="28"/>
          <w:szCs w:val="28"/>
          <w:vertAlign w:val="superscript"/>
        </w:rPr>
        <w:t>2-</w:t>
      </w:r>
      <w:r w:rsidRPr="008642E3">
        <w:rPr>
          <w:rFonts w:ascii="Times New Roman" w:eastAsia="Arial Unicode MS" w:hAnsi="Times New Roman"/>
          <w:b/>
          <w:kern w:val="1"/>
          <w:sz w:val="28"/>
          <w:szCs w:val="28"/>
        </w:rPr>
        <w:t xml:space="preserve">, </w:t>
      </w:r>
      <w:r w:rsidRPr="008642E3">
        <w:rPr>
          <w:rFonts w:ascii="Times New Roman" w:eastAsia="Arial Unicode MS" w:hAnsi="Times New Roman"/>
          <w:b/>
          <w:kern w:val="1"/>
          <w:sz w:val="28"/>
          <w:szCs w:val="28"/>
          <w:lang w:val="en-US"/>
        </w:rPr>
        <w:t>CO</w:t>
      </w:r>
      <w:r w:rsidRPr="008642E3">
        <w:rPr>
          <w:rFonts w:ascii="Times New Roman" w:eastAsia="Arial Unicode MS" w:hAnsi="Times New Roman"/>
          <w:b/>
          <w:kern w:val="1"/>
          <w:sz w:val="28"/>
          <w:szCs w:val="28"/>
          <w:vertAlign w:val="subscript"/>
        </w:rPr>
        <w:t>3</w:t>
      </w:r>
      <w:r w:rsidRPr="008642E3">
        <w:rPr>
          <w:rFonts w:ascii="Times New Roman" w:eastAsia="Arial Unicode MS" w:hAnsi="Times New Roman"/>
          <w:b/>
          <w:kern w:val="1"/>
          <w:sz w:val="28"/>
          <w:szCs w:val="28"/>
          <w:vertAlign w:val="superscript"/>
        </w:rPr>
        <w:t>2-</w:t>
      </w:r>
    </w:p>
    <w:p w:rsidR="00A202DF" w:rsidRPr="008642E3" w:rsidRDefault="00A202DF" w:rsidP="00311269">
      <w:pPr>
        <w:shd w:val="clear" w:color="auto" w:fill="FFFFFF"/>
        <w:spacing w:after="0" w:line="240" w:lineRule="auto"/>
        <w:rPr>
          <w:rFonts w:ascii="Times New Roman" w:hAnsi="Times New Roman"/>
          <w:color w:val="000000"/>
          <w:sz w:val="28"/>
          <w:szCs w:val="28"/>
          <w:lang w:eastAsia="ru-RU"/>
        </w:rPr>
      </w:pPr>
      <w:r w:rsidRPr="008642E3">
        <w:rPr>
          <w:rFonts w:ascii="Times New Roman" w:hAnsi="Times New Roman"/>
          <w:b/>
          <w:color w:val="000000"/>
          <w:sz w:val="28"/>
          <w:szCs w:val="28"/>
          <w:lang w:eastAsia="ru-RU"/>
        </w:rPr>
        <w:t xml:space="preserve">Оборудование: </w:t>
      </w:r>
      <w:r w:rsidRPr="008642E3">
        <w:rPr>
          <w:rFonts w:ascii="Times New Roman" w:hAnsi="Times New Roman"/>
          <w:color w:val="000000"/>
          <w:sz w:val="28"/>
          <w:szCs w:val="28"/>
          <w:lang w:eastAsia="ru-RU"/>
        </w:rPr>
        <w:t>пробирки и растворы качественных реагентов</w:t>
      </w:r>
      <w:r w:rsidRPr="008642E3">
        <w:rPr>
          <w:rFonts w:ascii="Times New Roman" w:eastAsia="Arial Unicode MS" w:hAnsi="Times New Roman"/>
          <w:kern w:val="1"/>
          <w:sz w:val="28"/>
          <w:szCs w:val="28"/>
        </w:rPr>
        <w:t xml:space="preserve"> растворы щелочей и кислот, а так же солей А</w:t>
      </w:r>
      <w:proofErr w:type="spellStart"/>
      <w:r w:rsidRPr="008642E3">
        <w:rPr>
          <w:rFonts w:ascii="Times New Roman" w:eastAsia="Arial Unicode MS" w:hAnsi="Times New Roman"/>
          <w:kern w:val="1"/>
          <w:sz w:val="28"/>
          <w:szCs w:val="28"/>
          <w:lang w:val="en-US"/>
        </w:rPr>
        <w:t>gNO</w:t>
      </w:r>
      <w:proofErr w:type="spellEnd"/>
      <w:proofErr w:type="gramStart"/>
      <w:r w:rsidRPr="008642E3">
        <w:rPr>
          <w:rFonts w:ascii="Times New Roman" w:eastAsia="Arial Unicode MS" w:hAnsi="Times New Roman"/>
          <w:kern w:val="1"/>
          <w:sz w:val="28"/>
          <w:szCs w:val="28"/>
          <w:vertAlign w:val="subscript"/>
        </w:rPr>
        <w:t>3</w:t>
      </w:r>
      <w:r w:rsidRPr="008642E3">
        <w:rPr>
          <w:rFonts w:ascii="Times New Roman" w:eastAsia="Arial Unicode MS" w:hAnsi="Times New Roman"/>
          <w:kern w:val="1"/>
          <w:sz w:val="28"/>
          <w:szCs w:val="28"/>
        </w:rPr>
        <w:t xml:space="preserve"> ,</w:t>
      </w:r>
      <w:proofErr w:type="gramEnd"/>
      <w:r w:rsidRPr="008642E3">
        <w:rPr>
          <w:rFonts w:ascii="Times New Roman" w:eastAsia="Arial Unicode MS" w:hAnsi="Times New Roman"/>
          <w:kern w:val="1"/>
          <w:sz w:val="28"/>
          <w:szCs w:val="28"/>
        </w:rPr>
        <w:t xml:space="preserve"> </w:t>
      </w:r>
      <w:proofErr w:type="spellStart"/>
      <w:r w:rsidRPr="008642E3">
        <w:rPr>
          <w:rFonts w:ascii="Times New Roman" w:eastAsia="Arial Unicode MS" w:hAnsi="Times New Roman"/>
          <w:kern w:val="1"/>
          <w:sz w:val="28"/>
          <w:szCs w:val="28"/>
          <w:lang w:val="en-US"/>
        </w:rPr>
        <w:t>Pb</w:t>
      </w:r>
      <w:proofErr w:type="spellEnd"/>
      <w:r w:rsidRPr="008642E3">
        <w:rPr>
          <w:rFonts w:ascii="Times New Roman" w:eastAsia="Arial Unicode MS" w:hAnsi="Times New Roman"/>
          <w:kern w:val="1"/>
          <w:sz w:val="28"/>
          <w:szCs w:val="28"/>
        </w:rPr>
        <w:t>(</w:t>
      </w:r>
      <w:r w:rsidRPr="008642E3">
        <w:rPr>
          <w:rFonts w:ascii="Times New Roman" w:eastAsia="Arial Unicode MS" w:hAnsi="Times New Roman"/>
          <w:kern w:val="1"/>
          <w:sz w:val="28"/>
          <w:szCs w:val="28"/>
          <w:lang w:val="en-US"/>
        </w:rPr>
        <w:t>NO</w:t>
      </w:r>
      <w:r w:rsidRPr="008642E3">
        <w:rPr>
          <w:rFonts w:ascii="Times New Roman" w:eastAsia="Arial Unicode MS" w:hAnsi="Times New Roman"/>
          <w:kern w:val="1"/>
          <w:sz w:val="28"/>
          <w:szCs w:val="28"/>
          <w:vertAlign w:val="subscript"/>
        </w:rPr>
        <w:t>3</w:t>
      </w:r>
      <w:r w:rsidRPr="008642E3">
        <w:rPr>
          <w:rFonts w:ascii="Times New Roman" w:eastAsia="Arial Unicode MS" w:hAnsi="Times New Roman"/>
          <w:kern w:val="1"/>
          <w:sz w:val="28"/>
          <w:szCs w:val="28"/>
        </w:rPr>
        <w:t>)</w:t>
      </w:r>
      <w:r w:rsidRPr="008642E3">
        <w:rPr>
          <w:rFonts w:ascii="Times New Roman" w:eastAsia="Arial Unicode MS" w:hAnsi="Times New Roman"/>
          <w:kern w:val="1"/>
          <w:sz w:val="28"/>
          <w:szCs w:val="28"/>
          <w:vertAlign w:val="subscript"/>
        </w:rPr>
        <w:t xml:space="preserve">2, </w:t>
      </w:r>
      <w:r w:rsidRPr="008642E3">
        <w:rPr>
          <w:rFonts w:ascii="Times New Roman" w:hAnsi="Times New Roman"/>
          <w:color w:val="000000"/>
          <w:sz w:val="28"/>
          <w:szCs w:val="28"/>
          <w:lang w:eastAsia="ru-RU"/>
        </w:rPr>
        <w:t xml:space="preserve"> </w:t>
      </w:r>
      <w:proofErr w:type="spellStart"/>
      <w:r w:rsidRPr="008642E3">
        <w:rPr>
          <w:rFonts w:ascii="Times New Roman" w:hAnsi="Times New Roman"/>
          <w:color w:val="000000"/>
          <w:sz w:val="28"/>
          <w:szCs w:val="28"/>
          <w:lang w:eastAsia="ru-RU"/>
        </w:rPr>
        <w:t>ВаC</w:t>
      </w:r>
      <w:proofErr w:type="spellEnd"/>
      <w:r w:rsidRPr="008642E3">
        <w:rPr>
          <w:rFonts w:ascii="Times New Roman" w:hAnsi="Times New Roman"/>
          <w:color w:val="000000"/>
          <w:sz w:val="28"/>
          <w:szCs w:val="28"/>
          <w:lang w:val="en-US" w:eastAsia="ru-RU"/>
        </w:rPr>
        <w:t>l</w:t>
      </w:r>
      <w:r w:rsidRPr="008642E3">
        <w:rPr>
          <w:rFonts w:ascii="Times New Roman" w:hAnsi="Times New Roman"/>
          <w:color w:val="000000"/>
          <w:sz w:val="28"/>
          <w:szCs w:val="28"/>
          <w:vertAlign w:val="subscript"/>
          <w:lang w:eastAsia="ru-RU"/>
        </w:rPr>
        <w:t>2</w:t>
      </w:r>
    </w:p>
    <w:p w:rsidR="00A202DF" w:rsidRPr="008642E3" w:rsidRDefault="00A202DF" w:rsidP="00311269">
      <w:pPr>
        <w:shd w:val="clear" w:color="auto" w:fill="FFFFFF"/>
        <w:spacing w:after="0" w:line="240" w:lineRule="auto"/>
        <w:rPr>
          <w:rFonts w:ascii="Times New Roman" w:hAnsi="Times New Roman"/>
          <w:sz w:val="28"/>
          <w:szCs w:val="28"/>
        </w:rPr>
      </w:pPr>
      <w:r w:rsidRPr="008642E3">
        <w:rPr>
          <w:rFonts w:ascii="Times New Roman" w:hAnsi="Times New Roman"/>
          <w:color w:val="000000"/>
          <w:sz w:val="28"/>
          <w:szCs w:val="28"/>
          <w:lang w:eastAsia="ru-RU"/>
        </w:rPr>
        <w:t>В пробирки с исследуемой водой поочередно добавляли качественные реагенты:</w:t>
      </w:r>
      <w:r w:rsidRPr="008642E3">
        <w:rPr>
          <w:rFonts w:ascii="Times New Roman" w:hAnsi="Times New Roman"/>
          <w:sz w:val="28"/>
          <w:szCs w:val="28"/>
        </w:rPr>
        <w:t xml:space="preserve"> </w:t>
      </w:r>
    </w:p>
    <w:p w:rsidR="00A202DF" w:rsidRPr="008642E3" w:rsidRDefault="00A202DF" w:rsidP="00311269">
      <w:pPr>
        <w:pStyle w:val="a4"/>
        <w:numPr>
          <w:ilvl w:val="0"/>
          <w:numId w:val="9"/>
        </w:numPr>
        <w:shd w:val="clear" w:color="auto" w:fill="FFFFFF"/>
        <w:spacing w:after="0" w:line="240" w:lineRule="auto"/>
        <w:rPr>
          <w:rFonts w:ascii="Times New Roman" w:hAnsi="Times New Roman"/>
          <w:color w:val="000000"/>
          <w:sz w:val="28"/>
          <w:szCs w:val="28"/>
          <w:lang w:eastAsia="ru-RU"/>
        </w:rPr>
      </w:pPr>
      <w:r w:rsidRPr="008642E3">
        <w:rPr>
          <w:rFonts w:ascii="Times New Roman" w:hAnsi="Times New Roman"/>
          <w:color w:val="000000"/>
          <w:sz w:val="28"/>
          <w:szCs w:val="28"/>
          <w:lang w:eastAsia="ru-RU"/>
        </w:rPr>
        <w:t>к 5</w:t>
      </w:r>
      <w:r w:rsidR="00A47FDB">
        <w:rPr>
          <w:rFonts w:ascii="Times New Roman" w:hAnsi="Times New Roman"/>
          <w:color w:val="000000"/>
          <w:sz w:val="28"/>
          <w:szCs w:val="28"/>
          <w:lang w:eastAsia="ru-RU"/>
        </w:rPr>
        <w:t xml:space="preserve"> </w:t>
      </w:r>
      <w:r w:rsidRPr="008642E3">
        <w:rPr>
          <w:rFonts w:ascii="Times New Roman" w:hAnsi="Times New Roman"/>
          <w:color w:val="000000"/>
          <w:sz w:val="28"/>
          <w:szCs w:val="28"/>
          <w:lang w:eastAsia="ru-RU"/>
        </w:rPr>
        <w:t xml:space="preserve">мл воды добавили раствор нитрата серебра (AgNO3). Появление желтого осадка свидетельствует о наличии йодид - ионов. Чем интенсивнее осадок, тем больше концентрация йодид - ионов в воде: </w:t>
      </w:r>
      <w:proofErr w:type="spellStart"/>
      <w:r w:rsidRPr="008642E3">
        <w:rPr>
          <w:rFonts w:ascii="Times New Roman" w:hAnsi="Times New Roman"/>
          <w:color w:val="000000"/>
          <w:sz w:val="28"/>
          <w:szCs w:val="28"/>
          <w:lang w:eastAsia="ru-RU"/>
        </w:rPr>
        <w:t>Ag</w:t>
      </w:r>
      <w:proofErr w:type="spellEnd"/>
      <w:r w:rsidRPr="008642E3">
        <w:rPr>
          <w:rFonts w:ascii="Times New Roman" w:hAnsi="Times New Roman"/>
          <w:color w:val="000000"/>
          <w:sz w:val="28"/>
          <w:szCs w:val="28"/>
          <w:vertAlign w:val="superscript"/>
          <w:lang w:eastAsia="ru-RU"/>
        </w:rPr>
        <w:t>+</w:t>
      </w:r>
      <w:r w:rsidRPr="008642E3">
        <w:rPr>
          <w:rFonts w:ascii="Times New Roman" w:hAnsi="Times New Roman"/>
          <w:color w:val="000000"/>
          <w:sz w:val="28"/>
          <w:szCs w:val="28"/>
          <w:lang w:eastAsia="ru-RU"/>
        </w:rPr>
        <w:t xml:space="preserve"> + </w:t>
      </w:r>
      <w:r w:rsidRPr="008642E3">
        <w:rPr>
          <w:rFonts w:ascii="Times New Roman" w:hAnsi="Times New Roman"/>
          <w:color w:val="000000"/>
          <w:sz w:val="28"/>
          <w:szCs w:val="28"/>
          <w:lang w:val="en-US" w:eastAsia="ru-RU"/>
        </w:rPr>
        <w:t>I</w:t>
      </w:r>
      <w:r w:rsidRPr="008642E3">
        <w:rPr>
          <w:rFonts w:ascii="Times New Roman" w:hAnsi="Times New Roman"/>
          <w:color w:val="000000"/>
          <w:sz w:val="28"/>
          <w:szCs w:val="28"/>
          <w:vertAlign w:val="superscript"/>
          <w:lang w:eastAsia="ru-RU"/>
        </w:rPr>
        <w:t>-</w:t>
      </w:r>
      <w:r w:rsidRPr="008642E3">
        <w:rPr>
          <w:rFonts w:ascii="Times New Roman" w:hAnsi="Times New Roman"/>
          <w:color w:val="000000"/>
          <w:sz w:val="28"/>
          <w:szCs w:val="28"/>
          <w:lang w:eastAsia="ru-RU"/>
        </w:rPr>
        <w:t xml:space="preserve"> = </w:t>
      </w:r>
      <w:proofErr w:type="spellStart"/>
      <w:r w:rsidRPr="008642E3">
        <w:rPr>
          <w:rFonts w:ascii="Times New Roman" w:hAnsi="Times New Roman"/>
          <w:color w:val="000000"/>
          <w:sz w:val="28"/>
          <w:szCs w:val="28"/>
          <w:lang w:eastAsia="ru-RU"/>
        </w:rPr>
        <w:t>Ag</w:t>
      </w:r>
      <w:proofErr w:type="spellEnd"/>
      <w:r w:rsidRPr="008642E3">
        <w:rPr>
          <w:rFonts w:ascii="Times New Roman" w:hAnsi="Times New Roman"/>
          <w:color w:val="000000"/>
          <w:sz w:val="28"/>
          <w:szCs w:val="28"/>
          <w:lang w:val="en-US" w:eastAsia="ru-RU"/>
        </w:rPr>
        <w:t>I</w:t>
      </w:r>
      <w:r w:rsidRPr="008642E3">
        <w:rPr>
          <w:rFonts w:ascii="Times New Roman" w:hAnsi="Times New Roman"/>
          <w:color w:val="000000"/>
          <w:sz w:val="28"/>
          <w:szCs w:val="28"/>
          <w:lang w:eastAsia="ru-RU"/>
        </w:rPr>
        <w:t xml:space="preserve">↓              </w:t>
      </w:r>
    </w:p>
    <w:p w:rsidR="00A202DF" w:rsidRPr="008642E3" w:rsidRDefault="00A202DF" w:rsidP="00311269">
      <w:pPr>
        <w:pStyle w:val="a4"/>
        <w:numPr>
          <w:ilvl w:val="0"/>
          <w:numId w:val="9"/>
        </w:numPr>
        <w:shd w:val="clear" w:color="auto" w:fill="FFFFFF"/>
        <w:spacing w:after="0" w:line="240" w:lineRule="auto"/>
        <w:rPr>
          <w:rFonts w:ascii="Times New Roman" w:hAnsi="Times New Roman"/>
          <w:color w:val="000000"/>
          <w:sz w:val="28"/>
          <w:szCs w:val="28"/>
          <w:lang w:eastAsia="ru-RU"/>
        </w:rPr>
      </w:pPr>
      <w:r w:rsidRPr="008642E3">
        <w:rPr>
          <w:rFonts w:ascii="Times New Roman" w:hAnsi="Times New Roman"/>
          <w:color w:val="000000"/>
          <w:sz w:val="28"/>
          <w:szCs w:val="28"/>
          <w:lang w:eastAsia="ru-RU"/>
        </w:rPr>
        <w:t>к 5</w:t>
      </w:r>
      <w:r w:rsidR="00A47FDB">
        <w:rPr>
          <w:rFonts w:ascii="Times New Roman" w:hAnsi="Times New Roman"/>
          <w:color w:val="000000"/>
          <w:sz w:val="28"/>
          <w:szCs w:val="28"/>
          <w:lang w:eastAsia="ru-RU"/>
        </w:rPr>
        <w:t xml:space="preserve"> </w:t>
      </w:r>
      <w:r w:rsidRPr="008642E3">
        <w:rPr>
          <w:rFonts w:ascii="Times New Roman" w:hAnsi="Times New Roman"/>
          <w:color w:val="000000"/>
          <w:sz w:val="28"/>
          <w:szCs w:val="28"/>
          <w:lang w:eastAsia="ru-RU"/>
        </w:rPr>
        <w:t>мл исследуемой воды добавили раствор соляной кислоты НС</w:t>
      </w:r>
      <w:r w:rsidRPr="008642E3">
        <w:rPr>
          <w:rFonts w:ascii="Times New Roman" w:hAnsi="Times New Roman"/>
          <w:color w:val="000000"/>
          <w:sz w:val="28"/>
          <w:szCs w:val="28"/>
          <w:lang w:val="en-US" w:eastAsia="ru-RU"/>
        </w:rPr>
        <w:t>l</w:t>
      </w:r>
      <w:r w:rsidRPr="008642E3">
        <w:rPr>
          <w:rFonts w:ascii="Times New Roman" w:hAnsi="Times New Roman"/>
          <w:color w:val="000000"/>
          <w:sz w:val="28"/>
          <w:szCs w:val="28"/>
          <w:lang w:eastAsia="ru-RU"/>
        </w:rPr>
        <w:t>, в пробирке с минеральной водой образовался газ. Доказывает наличие ионов  CO3</w:t>
      </w:r>
      <w:r w:rsidRPr="008642E3">
        <w:rPr>
          <w:rFonts w:ascii="Times New Roman" w:hAnsi="Times New Roman"/>
          <w:color w:val="000000"/>
          <w:sz w:val="28"/>
          <w:szCs w:val="28"/>
          <w:vertAlign w:val="superscript"/>
          <w:lang w:eastAsia="ru-RU"/>
        </w:rPr>
        <w:t>2-</w:t>
      </w:r>
      <w:r w:rsidRPr="008642E3">
        <w:rPr>
          <w:rFonts w:ascii="Times New Roman" w:hAnsi="Times New Roman"/>
          <w:color w:val="000000"/>
          <w:sz w:val="28"/>
          <w:szCs w:val="28"/>
          <w:lang w:eastAsia="ru-RU"/>
        </w:rPr>
        <w:t>:  Н+ + CO3</w:t>
      </w:r>
      <w:r w:rsidRPr="008642E3">
        <w:rPr>
          <w:rFonts w:ascii="Times New Roman" w:hAnsi="Times New Roman"/>
          <w:color w:val="000000"/>
          <w:sz w:val="28"/>
          <w:szCs w:val="28"/>
          <w:vertAlign w:val="superscript"/>
          <w:lang w:eastAsia="ru-RU"/>
        </w:rPr>
        <w:t xml:space="preserve">2- </w:t>
      </w:r>
      <w:r w:rsidRPr="008642E3">
        <w:rPr>
          <w:rFonts w:ascii="Times New Roman" w:hAnsi="Times New Roman"/>
          <w:color w:val="000000"/>
          <w:sz w:val="28"/>
          <w:szCs w:val="28"/>
          <w:lang w:eastAsia="ru-RU"/>
        </w:rPr>
        <w:t>= Н</w:t>
      </w:r>
      <w:r w:rsidRPr="008642E3">
        <w:rPr>
          <w:rFonts w:ascii="Times New Roman" w:hAnsi="Times New Roman"/>
          <w:color w:val="000000"/>
          <w:sz w:val="28"/>
          <w:szCs w:val="28"/>
          <w:vertAlign w:val="subscript"/>
          <w:lang w:eastAsia="ru-RU"/>
        </w:rPr>
        <w:t>2</w:t>
      </w:r>
      <w:r w:rsidRPr="008642E3">
        <w:rPr>
          <w:rFonts w:ascii="Times New Roman" w:hAnsi="Times New Roman"/>
          <w:color w:val="000000"/>
          <w:sz w:val="28"/>
          <w:szCs w:val="28"/>
          <w:lang w:eastAsia="ru-RU"/>
        </w:rPr>
        <w:t>О + СО</w:t>
      </w:r>
      <w:r w:rsidRPr="008642E3">
        <w:rPr>
          <w:rFonts w:ascii="Times New Roman" w:hAnsi="Times New Roman"/>
          <w:color w:val="000000"/>
          <w:sz w:val="28"/>
          <w:szCs w:val="28"/>
          <w:vertAlign w:val="subscript"/>
          <w:lang w:eastAsia="ru-RU"/>
        </w:rPr>
        <w:t>2</w:t>
      </w:r>
      <w:r w:rsidRPr="008642E3">
        <w:rPr>
          <w:rFonts w:ascii="Times New Roman" w:hAnsi="Times New Roman"/>
          <w:color w:val="000000"/>
          <w:sz w:val="28"/>
          <w:szCs w:val="28"/>
          <w:lang w:eastAsia="ru-RU"/>
        </w:rPr>
        <w:sym w:font="Symbol" w:char="F0AD"/>
      </w:r>
    </w:p>
    <w:p w:rsidR="00A202DF" w:rsidRPr="008642E3" w:rsidRDefault="00A202DF" w:rsidP="00311269">
      <w:pPr>
        <w:pStyle w:val="a4"/>
        <w:numPr>
          <w:ilvl w:val="0"/>
          <w:numId w:val="9"/>
        </w:numPr>
        <w:shd w:val="clear" w:color="auto" w:fill="FFFFFF"/>
        <w:spacing w:after="0" w:line="240" w:lineRule="auto"/>
        <w:rPr>
          <w:rFonts w:ascii="Times New Roman" w:hAnsi="Times New Roman"/>
          <w:color w:val="000000"/>
          <w:sz w:val="28"/>
          <w:szCs w:val="28"/>
          <w:lang w:eastAsia="ru-RU"/>
        </w:rPr>
      </w:pPr>
      <w:r w:rsidRPr="008642E3">
        <w:rPr>
          <w:rFonts w:ascii="Times New Roman" w:hAnsi="Times New Roman"/>
          <w:color w:val="000000"/>
          <w:sz w:val="28"/>
          <w:szCs w:val="28"/>
          <w:lang w:eastAsia="ru-RU"/>
        </w:rPr>
        <w:t>к 5 мл исследуемой воды добавили раствор ВаCL</w:t>
      </w:r>
      <w:r w:rsidRPr="008642E3">
        <w:rPr>
          <w:rFonts w:ascii="Times New Roman" w:hAnsi="Times New Roman"/>
          <w:color w:val="000000"/>
          <w:sz w:val="28"/>
          <w:szCs w:val="28"/>
          <w:vertAlign w:val="subscript"/>
          <w:lang w:eastAsia="ru-RU"/>
        </w:rPr>
        <w:t>2</w:t>
      </w:r>
      <w:r w:rsidRPr="008642E3">
        <w:rPr>
          <w:rFonts w:ascii="Times New Roman" w:hAnsi="Times New Roman"/>
          <w:color w:val="000000"/>
          <w:sz w:val="28"/>
          <w:szCs w:val="28"/>
          <w:lang w:eastAsia="ru-RU"/>
        </w:rPr>
        <w:t xml:space="preserve">. Образуется белый молочный осадок, в воде присутствуют сульфат – ионы: </w:t>
      </w:r>
    </w:p>
    <w:p w:rsidR="00A202DF" w:rsidRPr="008642E3" w:rsidRDefault="00A202DF" w:rsidP="00311269">
      <w:pPr>
        <w:pStyle w:val="a4"/>
        <w:shd w:val="clear" w:color="auto" w:fill="FFFFFF"/>
        <w:spacing w:after="0" w:line="240" w:lineRule="auto"/>
        <w:rPr>
          <w:rFonts w:ascii="Times New Roman" w:hAnsi="Times New Roman"/>
          <w:color w:val="000000"/>
          <w:sz w:val="28"/>
          <w:szCs w:val="28"/>
          <w:lang w:eastAsia="ru-RU"/>
        </w:rPr>
      </w:pPr>
      <w:r w:rsidRPr="008642E3">
        <w:rPr>
          <w:rFonts w:ascii="Times New Roman" w:hAnsi="Times New Roman"/>
          <w:color w:val="000000"/>
          <w:sz w:val="28"/>
          <w:szCs w:val="28"/>
          <w:lang w:eastAsia="ru-RU"/>
        </w:rPr>
        <w:t>Ва</w:t>
      </w:r>
      <w:r w:rsidRPr="008642E3">
        <w:rPr>
          <w:rFonts w:ascii="Times New Roman" w:hAnsi="Times New Roman"/>
          <w:color w:val="000000"/>
          <w:sz w:val="28"/>
          <w:szCs w:val="28"/>
          <w:vertAlign w:val="superscript"/>
          <w:lang w:eastAsia="ru-RU"/>
        </w:rPr>
        <w:t>2+</w:t>
      </w:r>
      <w:r w:rsidRPr="008642E3">
        <w:rPr>
          <w:rFonts w:ascii="Times New Roman" w:hAnsi="Times New Roman"/>
          <w:color w:val="000000"/>
          <w:sz w:val="28"/>
          <w:szCs w:val="28"/>
          <w:lang w:eastAsia="ru-RU"/>
        </w:rPr>
        <w:t xml:space="preserve">+ SO4 </w:t>
      </w:r>
      <w:r w:rsidRPr="008642E3">
        <w:rPr>
          <w:rFonts w:ascii="Times New Roman" w:hAnsi="Times New Roman"/>
          <w:color w:val="000000"/>
          <w:sz w:val="28"/>
          <w:szCs w:val="28"/>
          <w:vertAlign w:val="superscript"/>
          <w:lang w:eastAsia="ru-RU"/>
        </w:rPr>
        <w:t>2-</w:t>
      </w:r>
      <w:r w:rsidRPr="008642E3">
        <w:rPr>
          <w:rFonts w:ascii="Times New Roman" w:hAnsi="Times New Roman"/>
          <w:color w:val="000000"/>
          <w:sz w:val="28"/>
          <w:szCs w:val="28"/>
          <w:lang w:eastAsia="ru-RU"/>
        </w:rPr>
        <w:t xml:space="preserve"> = ВaSO4↓</w:t>
      </w:r>
    </w:p>
    <w:p w:rsidR="00A202DF" w:rsidRPr="008642E3" w:rsidRDefault="00A202DF" w:rsidP="00311269">
      <w:pPr>
        <w:pStyle w:val="a4"/>
        <w:numPr>
          <w:ilvl w:val="0"/>
          <w:numId w:val="9"/>
        </w:numPr>
        <w:shd w:val="clear" w:color="auto" w:fill="FFFFFF"/>
        <w:spacing w:after="0" w:line="240" w:lineRule="auto"/>
        <w:rPr>
          <w:rFonts w:ascii="Times New Roman" w:hAnsi="Times New Roman"/>
          <w:color w:val="000000"/>
          <w:sz w:val="28"/>
          <w:szCs w:val="28"/>
          <w:lang w:eastAsia="ru-RU"/>
        </w:rPr>
      </w:pPr>
      <w:r w:rsidRPr="008642E3">
        <w:rPr>
          <w:rFonts w:ascii="Times New Roman" w:hAnsi="Times New Roman"/>
          <w:color w:val="000000"/>
          <w:sz w:val="28"/>
          <w:szCs w:val="28"/>
          <w:lang w:eastAsia="ru-RU"/>
        </w:rPr>
        <w:t>Взяли медную проволочку и обожгли ее в пламени спиртовки. После того, как она покрылась черным налетом, опускали ее в исследуемую воду и затем снова внесли в пламя. По мере испарения вещества наблюдали изменение окраски пламени, которое приобре</w:t>
      </w:r>
      <w:r w:rsidR="00A47FDB">
        <w:rPr>
          <w:rFonts w:ascii="Times New Roman" w:hAnsi="Times New Roman"/>
          <w:color w:val="000000"/>
          <w:sz w:val="28"/>
          <w:szCs w:val="28"/>
          <w:lang w:eastAsia="ru-RU"/>
        </w:rPr>
        <w:t>ло</w:t>
      </w:r>
      <w:r w:rsidRPr="008642E3">
        <w:rPr>
          <w:rFonts w:ascii="Times New Roman" w:hAnsi="Times New Roman"/>
          <w:color w:val="000000"/>
          <w:sz w:val="28"/>
          <w:szCs w:val="28"/>
          <w:lang w:eastAsia="ru-RU"/>
        </w:rPr>
        <w:t xml:space="preserve"> ярко-желтый цвет.</w:t>
      </w:r>
    </w:p>
    <w:p w:rsidR="00A47FDB" w:rsidRDefault="00A202DF" w:rsidP="00311269">
      <w:pPr>
        <w:pStyle w:val="a4"/>
        <w:numPr>
          <w:ilvl w:val="0"/>
          <w:numId w:val="9"/>
        </w:numPr>
        <w:shd w:val="clear" w:color="auto" w:fill="FFFFFF"/>
        <w:spacing w:after="0" w:line="240" w:lineRule="auto"/>
        <w:rPr>
          <w:rFonts w:ascii="Times New Roman" w:hAnsi="Times New Roman"/>
          <w:color w:val="000000"/>
          <w:sz w:val="28"/>
          <w:szCs w:val="28"/>
          <w:lang w:eastAsia="ru-RU"/>
        </w:rPr>
      </w:pPr>
      <w:r w:rsidRPr="00A47FDB">
        <w:rPr>
          <w:rFonts w:ascii="Times New Roman" w:hAnsi="Times New Roman"/>
          <w:color w:val="000000"/>
          <w:sz w:val="28"/>
          <w:szCs w:val="28"/>
          <w:lang w:eastAsia="ru-RU"/>
        </w:rPr>
        <w:t>к 5 мл исследуемой воды добавили раствор щелочи для ионов обнаружения магния Mg</w:t>
      </w:r>
      <w:r w:rsidRPr="00A47FDB">
        <w:rPr>
          <w:rFonts w:ascii="Times New Roman" w:hAnsi="Times New Roman"/>
          <w:color w:val="000000"/>
          <w:sz w:val="28"/>
          <w:szCs w:val="28"/>
          <w:vertAlign w:val="superscript"/>
          <w:lang w:eastAsia="ru-RU"/>
        </w:rPr>
        <w:t>2+</w:t>
      </w:r>
      <w:r w:rsidRPr="00A47FDB">
        <w:rPr>
          <w:rFonts w:ascii="Times New Roman" w:hAnsi="Times New Roman"/>
          <w:color w:val="000000"/>
          <w:sz w:val="28"/>
          <w:szCs w:val="28"/>
          <w:lang w:eastAsia="ru-RU"/>
        </w:rPr>
        <w:t xml:space="preserve">. Образовался осадок  </w:t>
      </w:r>
    </w:p>
    <w:p w:rsidR="00A202DF" w:rsidRPr="00A47FDB" w:rsidRDefault="00A202DF" w:rsidP="00311269">
      <w:pPr>
        <w:pStyle w:val="a4"/>
        <w:shd w:val="clear" w:color="auto" w:fill="FFFFFF"/>
        <w:spacing w:after="0" w:line="240" w:lineRule="auto"/>
        <w:rPr>
          <w:rFonts w:ascii="Times New Roman" w:hAnsi="Times New Roman"/>
          <w:color w:val="000000"/>
          <w:sz w:val="28"/>
          <w:szCs w:val="28"/>
          <w:lang w:eastAsia="ru-RU"/>
        </w:rPr>
      </w:pPr>
      <w:r w:rsidRPr="00A47FDB">
        <w:rPr>
          <w:rFonts w:ascii="Times New Roman" w:hAnsi="Times New Roman"/>
          <w:color w:val="000000"/>
          <w:sz w:val="28"/>
          <w:szCs w:val="28"/>
          <w:lang w:eastAsia="ru-RU"/>
        </w:rPr>
        <w:t>Mg</w:t>
      </w:r>
      <w:r w:rsidRPr="00A47FDB">
        <w:rPr>
          <w:rFonts w:ascii="Times New Roman" w:hAnsi="Times New Roman"/>
          <w:color w:val="000000"/>
          <w:sz w:val="28"/>
          <w:szCs w:val="28"/>
          <w:vertAlign w:val="superscript"/>
          <w:lang w:eastAsia="ru-RU"/>
        </w:rPr>
        <w:t>2+</w:t>
      </w:r>
      <w:r w:rsidRPr="00A47FDB">
        <w:rPr>
          <w:rFonts w:ascii="Times New Roman" w:hAnsi="Times New Roman"/>
          <w:color w:val="000000"/>
          <w:sz w:val="28"/>
          <w:szCs w:val="28"/>
          <w:lang w:eastAsia="ru-RU"/>
        </w:rPr>
        <w:t xml:space="preserve"> + ОН</w:t>
      </w:r>
      <w:r w:rsidRPr="00A47FDB">
        <w:rPr>
          <w:rFonts w:ascii="Times New Roman" w:hAnsi="Times New Roman"/>
          <w:color w:val="000000"/>
          <w:sz w:val="28"/>
          <w:szCs w:val="28"/>
          <w:vertAlign w:val="superscript"/>
          <w:lang w:eastAsia="ru-RU"/>
        </w:rPr>
        <w:t>–</w:t>
      </w:r>
      <w:r w:rsidRPr="00A47FDB">
        <w:rPr>
          <w:rFonts w:ascii="Times New Roman" w:hAnsi="Times New Roman"/>
          <w:color w:val="000000"/>
          <w:sz w:val="28"/>
          <w:szCs w:val="28"/>
          <w:lang w:eastAsia="ru-RU"/>
        </w:rPr>
        <w:t xml:space="preserve">= </w:t>
      </w:r>
      <w:proofErr w:type="spellStart"/>
      <w:r w:rsidRPr="00A47FDB">
        <w:rPr>
          <w:rFonts w:ascii="Times New Roman" w:hAnsi="Times New Roman"/>
          <w:color w:val="000000"/>
          <w:sz w:val="28"/>
          <w:szCs w:val="28"/>
          <w:lang w:eastAsia="ru-RU"/>
        </w:rPr>
        <w:t>Mg</w:t>
      </w:r>
      <w:proofErr w:type="spellEnd"/>
      <w:r w:rsidRPr="00A47FDB">
        <w:rPr>
          <w:rFonts w:ascii="Times New Roman" w:hAnsi="Times New Roman"/>
          <w:color w:val="000000"/>
          <w:sz w:val="28"/>
          <w:szCs w:val="28"/>
          <w:lang w:eastAsia="ru-RU"/>
        </w:rPr>
        <w:t>(ОН)</w:t>
      </w:r>
      <w:r w:rsidRPr="00A47FDB">
        <w:rPr>
          <w:rFonts w:ascii="Times New Roman" w:hAnsi="Times New Roman"/>
          <w:color w:val="000000"/>
          <w:sz w:val="28"/>
          <w:szCs w:val="28"/>
          <w:vertAlign w:val="subscript"/>
          <w:lang w:eastAsia="ru-RU"/>
        </w:rPr>
        <w:t>2</w:t>
      </w:r>
      <w:r w:rsidRPr="00A47FDB">
        <w:rPr>
          <w:rFonts w:ascii="Times New Roman" w:hAnsi="Times New Roman"/>
          <w:color w:val="000000"/>
          <w:sz w:val="28"/>
          <w:szCs w:val="28"/>
          <w:lang w:eastAsia="ru-RU"/>
        </w:rPr>
        <w:t xml:space="preserve">↓ </w:t>
      </w:r>
    </w:p>
    <w:p w:rsidR="00A202DF" w:rsidRPr="008642E3" w:rsidRDefault="00A202DF" w:rsidP="00311269">
      <w:pPr>
        <w:pStyle w:val="a4"/>
        <w:numPr>
          <w:ilvl w:val="0"/>
          <w:numId w:val="9"/>
        </w:numPr>
        <w:shd w:val="clear" w:color="auto" w:fill="FFFFFF"/>
        <w:spacing w:after="0" w:line="240" w:lineRule="auto"/>
        <w:rPr>
          <w:rFonts w:ascii="Times New Roman" w:hAnsi="Times New Roman"/>
          <w:color w:val="000000"/>
          <w:sz w:val="28"/>
          <w:szCs w:val="28"/>
          <w:lang w:eastAsia="ru-RU"/>
        </w:rPr>
      </w:pPr>
      <w:r w:rsidRPr="008642E3">
        <w:rPr>
          <w:rFonts w:ascii="Times New Roman" w:hAnsi="Times New Roman"/>
          <w:color w:val="000000"/>
          <w:sz w:val="28"/>
          <w:szCs w:val="28"/>
          <w:lang w:eastAsia="ru-RU"/>
        </w:rPr>
        <w:lastRenderedPageBreak/>
        <w:t xml:space="preserve">Мы определили жесткость исследуемой воды методом </w:t>
      </w:r>
      <w:proofErr w:type="spellStart"/>
      <w:r w:rsidRPr="008642E3">
        <w:rPr>
          <w:rFonts w:ascii="Times New Roman" w:hAnsi="Times New Roman"/>
          <w:color w:val="000000"/>
          <w:sz w:val="28"/>
          <w:szCs w:val="28"/>
          <w:lang w:eastAsia="ru-RU"/>
        </w:rPr>
        <w:t>размыливания</w:t>
      </w:r>
      <w:proofErr w:type="spellEnd"/>
      <w:r w:rsidRPr="008642E3">
        <w:rPr>
          <w:rFonts w:ascii="Times New Roman" w:hAnsi="Times New Roman"/>
          <w:color w:val="000000"/>
          <w:sz w:val="28"/>
          <w:szCs w:val="28"/>
          <w:lang w:eastAsia="ru-RU"/>
        </w:rPr>
        <w:t>. В исследуемой воде мы растворили кусочек мыла и хорошо размешали. На поверхности исследуемой воды появилось большое количество белых твердых хлопьев.</w:t>
      </w:r>
    </w:p>
    <w:p w:rsidR="00A202DF" w:rsidRPr="008642E3" w:rsidRDefault="00A202DF" w:rsidP="00311269">
      <w:pPr>
        <w:widowControl w:val="0"/>
        <w:suppressAutoHyphens/>
        <w:spacing w:after="0" w:line="240" w:lineRule="auto"/>
        <w:jc w:val="both"/>
        <w:rPr>
          <w:rFonts w:ascii="Times New Roman" w:eastAsia="Arial Unicode MS" w:hAnsi="Times New Roman"/>
          <w:b/>
          <w:kern w:val="1"/>
          <w:sz w:val="28"/>
          <w:szCs w:val="28"/>
        </w:rPr>
      </w:pPr>
      <w:r w:rsidRPr="008642E3">
        <w:rPr>
          <w:rFonts w:ascii="Times New Roman" w:hAnsi="Times New Roman"/>
          <w:b/>
          <w:color w:val="000000"/>
          <w:sz w:val="28"/>
          <w:szCs w:val="28"/>
          <w:lang w:eastAsia="ru-RU"/>
        </w:rPr>
        <w:t xml:space="preserve">Опыт 3. </w:t>
      </w:r>
      <w:r w:rsidRPr="008642E3">
        <w:rPr>
          <w:rFonts w:ascii="Times New Roman" w:eastAsia="Arial Unicode MS" w:hAnsi="Times New Roman"/>
          <w:b/>
          <w:kern w:val="1"/>
          <w:sz w:val="28"/>
          <w:szCs w:val="28"/>
        </w:rPr>
        <w:t xml:space="preserve">Определение рН воды </w:t>
      </w:r>
    </w:p>
    <w:p w:rsidR="00A202DF" w:rsidRPr="008642E3" w:rsidRDefault="00A202DF" w:rsidP="00311269">
      <w:pPr>
        <w:pStyle w:val="a6"/>
        <w:numPr>
          <w:ilvl w:val="0"/>
          <w:numId w:val="9"/>
        </w:numPr>
        <w:shd w:val="clear" w:color="auto" w:fill="FFFFFF"/>
        <w:spacing w:before="0" w:beforeAutospacing="0" w:after="0"/>
        <w:rPr>
          <w:color w:val="000000"/>
          <w:sz w:val="28"/>
          <w:szCs w:val="28"/>
        </w:rPr>
      </w:pPr>
      <w:r w:rsidRPr="008642E3">
        <w:rPr>
          <w:color w:val="000000"/>
          <w:sz w:val="28"/>
          <w:szCs w:val="28"/>
        </w:rPr>
        <w:t xml:space="preserve">В 5 мл воды опустили полоску индикатора. Через 2-3 минуты определили цвет на белом фоне. Сравнили со шкалой и определили рН, равный 6,8 и 8. </w:t>
      </w:r>
    </w:p>
    <w:p w:rsidR="00A202DF" w:rsidRPr="008642E3" w:rsidRDefault="00A202DF" w:rsidP="00311269">
      <w:pPr>
        <w:spacing w:after="0" w:line="240" w:lineRule="auto"/>
        <w:jc w:val="center"/>
        <w:rPr>
          <w:rFonts w:ascii="Times New Roman" w:hAnsi="Times New Roman"/>
          <w:b/>
          <w:color w:val="000000"/>
          <w:sz w:val="28"/>
          <w:szCs w:val="28"/>
        </w:rPr>
      </w:pPr>
      <w:r w:rsidRPr="008642E3">
        <w:rPr>
          <w:rFonts w:ascii="Times New Roman" w:hAnsi="Times New Roman"/>
          <w:b/>
          <w:color w:val="000000"/>
          <w:sz w:val="28"/>
          <w:szCs w:val="28"/>
        </w:rPr>
        <w:t>Микробиологические методы</w:t>
      </w:r>
    </w:p>
    <w:p w:rsidR="00A202DF" w:rsidRPr="008642E3" w:rsidRDefault="00A202DF" w:rsidP="00311269">
      <w:pPr>
        <w:spacing w:after="0" w:line="240" w:lineRule="auto"/>
        <w:ind w:firstLine="709"/>
        <w:jc w:val="both"/>
        <w:rPr>
          <w:rFonts w:ascii="Times New Roman" w:hAnsi="Times New Roman"/>
          <w:sz w:val="28"/>
          <w:szCs w:val="28"/>
        </w:rPr>
      </w:pPr>
      <w:r w:rsidRPr="008642E3">
        <w:rPr>
          <w:rFonts w:ascii="Times New Roman" w:hAnsi="Times New Roman"/>
          <w:sz w:val="28"/>
          <w:szCs w:val="28"/>
        </w:rPr>
        <w:t>Точечные пробы отбирают на пробной площадке из одного или нескольких</w:t>
      </w:r>
      <w:r w:rsidR="00A47FDB">
        <w:rPr>
          <w:rFonts w:ascii="Times New Roman" w:hAnsi="Times New Roman"/>
          <w:sz w:val="28"/>
          <w:szCs w:val="28"/>
        </w:rPr>
        <w:t xml:space="preserve"> </w:t>
      </w:r>
      <w:proofErr w:type="gramStart"/>
      <w:r w:rsidRPr="008642E3">
        <w:rPr>
          <w:rFonts w:ascii="Times New Roman" w:hAnsi="Times New Roman"/>
          <w:sz w:val="28"/>
          <w:szCs w:val="28"/>
        </w:rPr>
        <w:t>слоев</w:t>
      </w:r>
      <w:proofErr w:type="gramEnd"/>
      <w:r w:rsidR="00A47FDB">
        <w:rPr>
          <w:rFonts w:ascii="Times New Roman" w:hAnsi="Times New Roman"/>
          <w:sz w:val="28"/>
          <w:szCs w:val="28"/>
        </w:rPr>
        <w:t xml:space="preserve"> </w:t>
      </w:r>
      <w:r w:rsidRPr="008642E3">
        <w:rPr>
          <w:rFonts w:ascii="Times New Roman" w:hAnsi="Times New Roman"/>
          <w:sz w:val="28"/>
          <w:szCs w:val="28"/>
        </w:rPr>
        <w:t>или горизонтов методом конверта.</w:t>
      </w:r>
      <w:r w:rsidR="00A47FDB">
        <w:rPr>
          <w:rFonts w:ascii="Times New Roman" w:hAnsi="Times New Roman"/>
          <w:sz w:val="28"/>
          <w:szCs w:val="28"/>
        </w:rPr>
        <w:t xml:space="preserve"> </w:t>
      </w:r>
      <w:r w:rsidRPr="008642E3">
        <w:rPr>
          <w:rFonts w:ascii="Times New Roman" w:hAnsi="Times New Roman"/>
          <w:sz w:val="28"/>
          <w:szCs w:val="28"/>
        </w:rPr>
        <w:t xml:space="preserve">Выкапывается шурф 0,3 м x 0,3 м и глубиной 0,2 м. Поверхность одной из стенок </w:t>
      </w:r>
      <w:r w:rsidR="00A47FDB">
        <w:rPr>
          <w:rFonts w:ascii="Times New Roman" w:hAnsi="Times New Roman"/>
          <w:sz w:val="28"/>
          <w:szCs w:val="28"/>
        </w:rPr>
        <w:t>шурфа очищают стерильной ложкой</w:t>
      </w:r>
      <w:r w:rsidRPr="008642E3">
        <w:rPr>
          <w:rFonts w:ascii="Times New Roman" w:hAnsi="Times New Roman"/>
          <w:sz w:val="28"/>
          <w:szCs w:val="28"/>
        </w:rPr>
        <w:t xml:space="preserve">. Затем из этой стенки набирают водный раствор, </w:t>
      </w:r>
      <w:proofErr w:type="spellStart"/>
      <w:r w:rsidRPr="008642E3">
        <w:rPr>
          <w:rFonts w:ascii="Times New Roman" w:hAnsi="Times New Roman"/>
          <w:sz w:val="28"/>
          <w:szCs w:val="28"/>
        </w:rPr>
        <w:t>обьем</w:t>
      </w:r>
      <w:proofErr w:type="spellEnd"/>
      <w:r w:rsidRPr="008642E3">
        <w:rPr>
          <w:rFonts w:ascii="Times New Roman" w:hAnsi="Times New Roman"/>
          <w:sz w:val="28"/>
          <w:szCs w:val="28"/>
        </w:rPr>
        <w:t xml:space="preserve"> образца 200 мл.</w:t>
      </w:r>
    </w:p>
    <w:p w:rsidR="00A202DF" w:rsidRPr="008642E3" w:rsidRDefault="00A202DF" w:rsidP="00311269">
      <w:pPr>
        <w:spacing w:after="0" w:line="240" w:lineRule="auto"/>
        <w:ind w:firstLine="709"/>
        <w:jc w:val="both"/>
        <w:rPr>
          <w:rFonts w:ascii="Times New Roman" w:hAnsi="Times New Roman"/>
          <w:sz w:val="28"/>
          <w:szCs w:val="28"/>
        </w:rPr>
      </w:pPr>
      <w:r w:rsidRPr="008642E3">
        <w:rPr>
          <w:rFonts w:ascii="Times New Roman" w:hAnsi="Times New Roman"/>
          <w:sz w:val="28"/>
          <w:szCs w:val="28"/>
        </w:rPr>
        <w:t>Точечные пробы отбирают ложкой. Объединенную пробу составляют путем смешивания точечных проб, отобранных на одной пробной площадке.</w:t>
      </w:r>
    </w:p>
    <w:p w:rsidR="00A202DF" w:rsidRPr="008642E3" w:rsidRDefault="00A202DF" w:rsidP="00311269">
      <w:pPr>
        <w:spacing w:after="0" w:line="240" w:lineRule="auto"/>
        <w:ind w:firstLine="709"/>
        <w:jc w:val="both"/>
        <w:rPr>
          <w:rFonts w:ascii="Times New Roman" w:hAnsi="Times New Roman"/>
          <w:sz w:val="28"/>
          <w:szCs w:val="28"/>
        </w:rPr>
      </w:pPr>
      <w:r w:rsidRPr="008642E3">
        <w:rPr>
          <w:rFonts w:ascii="Times New Roman" w:hAnsi="Times New Roman"/>
          <w:sz w:val="28"/>
          <w:szCs w:val="28"/>
        </w:rPr>
        <w:t>Для   бактериологического   анализа с одной пробной площадки составляют 10 объединенных проб. Каждую объединенную пробу составляют из трех точечных проб массой от 200 до 250 л   каждая, отобранных послойно с глубины от 0 до 5 см, от 5 см до 20 см.</w:t>
      </w:r>
    </w:p>
    <w:p w:rsidR="00A202DF" w:rsidRPr="008642E3" w:rsidRDefault="00A202DF" w:rsidP="00311269">
      <w:pPr>
        <w:spacing w:after="0" w:line="240" w:lineRule="auto"/>
        <w:ind w:firstLine="709"/>
        <w:jc w:val="both"/>
        <w:rPr>
          <w:rFonts w:ascii="Times New Roman" w:hAnsi="Times New Roman"/>
          <w:sz w:val="28"/>
          <w:szCs w:val="28"/>
        </w:rPr>
      </w:pPr>
      <w:r w:rsidRPr="008642E3">
        <w:rPr>
          <w:rFonts w:ascii="Times New Roman" w:hAnsi="Times New Roman"/>
          <w:sz w:val="28"/>
          <w:szCs w:val="28"/>
        </w:rPr>
        <w:t>Пробы воды, предназначенные для бактериологического анализа, в целях предотвращения их вторичного загрязнения следует отбирать с соблюдением правил асептики: отбирают стерильными инструментами, перемешивают на стерильной поверхности, помещая в стерильную тару.</w:t>
      </w:r>
    </w:p>
    <w:p w:rsidR="00A202DF" w:rsidRPr="008642E3" w:rsidRDefault="00A202DF" w:rsidP="00311269">
      <w:pPr>
        <w:spacing w:after="0" w:line="240" w:lineRule="auto"/>
        <w:ind w:firstLine="709"/>
        <w:jc w:val="both"/>
        <w:rPr>
          <w:rFonts w:ascii="Times New Roman" w:hAnsi="Times New Roman"/>
          <w:sz w:val="28"/>
          <w:szCs w:val="28"/>
        </w:rPr>
      </w:pPr>
      <w:r w:rsidRPr="008642E3">
        <w:rPr>
          <w:rFonts w:ascii="Times New Roman" w:hAnsi="Times New Roman"/>
          <w:sz w:val="28"/>
          <w:szCs w:val="28"/>
        </w:rPr>
        <w:t>Время от отбора проб до начала их исследования не должно превышать 1 суток (ГОСТ 29269-91).</w:t>
      </w:r>
    </w:p>
    <w:p w:rsidR="00A202DF" w:rsidRPr="008642E3" w:rsidRDefault="00A202DF" w:rsidP="00311269">
      <w:pPr>
        <w:spacing w:before="240" w:after="0" w:line="240" w:lineRule="auto"/>
        <w:ind w:firstLine="720"/>
        <w:jc w:val="both"/>
        <w:rPr>
          <w:rFonts w:ascii="Times New Roman" w:hAnsi="Times New Roman"/>
          <w:bCs/>
          <w:color w:val="000000"/>
          <w:sz w:val="28"/>
          <w:szCs w:val="28"/>
          <w:u w:val="single"/>
        </w:rPr>
      </w:pPr>
      <w:bookmarkStart w:id="0" w:name="_Toc307522885"/>
      <w:bookmarkStart w:id="1" w:name="_Toc311136633"/>
      <w:bookmarkStart w:id="2" w:name="_Toc312065752"/>
      <w:bookmarkStart w:id="3" w:name="_Toc312599160"/>
      <w:bookmarkStart w:id="4" w:name="_Toc312599273"/>
      <w:bookmarkStart w:id="5" w:name="_Toc312759095"/>
      <w:bookmarkStart w:id="6" w:name="_Toc312877845"/>
      <w:bookmarkStart w:id="7" w:name="_Toc312878039"/>
      <w:bookmarkStart w:id="8" w:name="_Toc312878085"/>
      <w:bookmarkStart w:id="9" w:name="_Toc324974597"/>
      <w:bookmarkStart w:id="10" w:name="_Toc325044900"/>
      <w:bookmarkStart w:id="11" w:name="_Toc325044969"/>
      <w:bookmarkStart w:id="12" w:name="_Toc325045024"/>
      <w:bookmarkStart w:id="13" w:name="_Toc325045104"/>
      <w:bookmarkStart w:id="14" w:name="_Toc325045148"/>
      <w:bookmarkStart w:id="15" w:name="_Toc325045576"/>
      <w:bookmarkStart w:id="16" w:name="_Toc325045612"/>
      <w:bookmarkStart w:id="17" w:name="_Toc325045643"/>
      <w:bookmarkStart w:id="18" w:name="_Toc325045800"/>
      <w:r w:rsidRPr="008642E3">
        <w:rPr>
          <w:rFonts w:ascii="Times New Roman" w:hAnsi="Times New Roman"/>
          <w:bCs/>
          <w:color w:val="000000"/>
          <w:sz w:val="28"/>
          <w:szCs w:val="28"/>
          <w:u w:val="single"/>
        </w:rPr>
        <w:t>Метод посева</w:t>
      </w:r>
      <w:bookmarkEnd w:id="0"/>
      <w:bookmarkEnd w:id="1"/>
      <w:bookmarkEnd w:id="2"/>
      <w:r w:rsidRPr="008642E3">
        <w:rPr>
          <w:rFonts w:ascii="Times New Roman" w:hAnsi="Times New Roman"/>
          <w:bCs/>
          <w:color w:val="000000"/>
          <w:sz w:val="28"/>
          <w:szCs w:val="28"/>
          <w:u w:val="single"/>
        </w:rPr>
        <w:t xml:space="preserve"> микроорганизмов на твердые питательные среды</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A202DF" w:rsidRPr="008642E3" w:rsidRDefault="00A202DF" w:rsidP="00311269">
      <w:pPr>
        <w:spacing w:after="0" w:line="240" w:lineRule="auto"/>
        <w:ind w:firstLine="720"/>
        <w:jc w:val="both"/>
        <w:rPr>
          <w:rFonts w:ascii="Times New Roman" w:hAnsi="Times New Roman"/>
          <w:sz w:val="28"/>
          <w:szCs w:val="28"/>
        </w:rPr>
      </w:pPr>
      <w:r w:rsidRPr="008642E3">
        <w:rPr>
          <w:rFonts w:ascii="Times New Roman" w:hAnsi="Times New Roman"/>
          <w:sz w:val="28"/>
          <w:szCs w:val="28"/>
        </w:rPr>
        <w:t xml:space="preserve">Для выделения и изучения различных групп микроорганизмов проводили высев разведений на следующие плотные питательные среды: МПА для </w:t>
      </w:r>
      <w:proofErr w:type="spellStart"/>
      <w:r w:rsidRPr="008642E3">
        <w:rPr>
          <w:rFonts w:ascii="Times New Roman" w:hAnsi="Times New Roman"/>
          <w:sz w:val="28"/>
          <w:szCs w:val="28"/>
        </w:rPr>
        <w:t>сапротрофов</w:t>
      </w:r>
      <w:proofErr w:type="spellEnd"/>
      <w:r w:rsidRPr="008642E3">
        <w:rPr>
          <w:rFonts w:ascii="Times New Roman" w:hAnsi="Times New Roman"/>
          <w:sz w:val="28"/>
          <w:szCs w:val="28"/>
        </w:rPr>
        <w:t xml:space="preserve">, МПА на морской воде – для </w:t>
      </w:r>
      <w:proofErr w:type="spellStart"/>
      <w:r w:rsidRPr="008642E3">
        <w:rPr>
          <w:rFonts w:ascii="Times New Roman" w:hAnsi="Times New Roman"/>
          <w:sz w:val="28"/>
          <w:szCs w:val="28"/>
        </w:rPr>
        <w:t>галофилов</w:t>
      </w:r>
      <w:proofErr w:type="spellEnd"/>
      <w:r w:rsidRPr="008642E3">
        <w:rPr>
          <w:rFonts w:ascii="Times New Roman" w:hAnsi="Times New Roman"/>
          <w:sz w:val="28"/>
          <w:szCs w:val="28"/>
        </w:rPr>
        <w:t xml:space="preserve">, Чапека – для </w:t>
      </w:r>
      <w:proofErr w:type="spellStart"/>
      <w:r w:rsidRPr="008642E3">
        <w:rPr>
          <w:rFonts w:ascii="Times New Roman" w:hAnsi="Times New Roman"/>
          <w:sz w:val="28"/>
          <w:szCs w:val="28"/>
        </w:rPr>
        <w:t>микромицетов</w:t>
      </w:r>
      <w:proofErr w:type="spellEnd"/>
      <w:r w:rsidRPr="008642E3">
        <w:rPr>
          <w:rFonts w:ascii="Times New Roman" w:hAnsi="Times New Roman"/>
          <w:sz w:val="28"/>
          <w:szCs w:val="28"/>
        </w:rPr>
        <w:t xml:space="preserve">, </w:t>
      </w:r>
      <w:proofErr w:type="spellStart"/>
      <w:r w:rsidRPr="008642E3">
        <w:rPr>
          <w:rFonts w:ascii="Times New Roman" w:hAnsi="Times New Roman"/>
          <w:sz w:val="28"/>
          <w:szCs w:val="28"/>
        </w:rPr>
        <w:t>Сабуро</w:t>
      </w:r>
      <w:proofErr w:type="spellEnd"/>
      <w:r w:rsidRPr="008642E3">
        <w:rPr>
          <w:rFonts w:ascii="Times New Roman" w:hAnsi="Times New Roman"/>
          <w:sz w:val="28"/>
          <w:szCs w:val="28"/>
        </w:rPr>
        <w:t xml:space="preserve"> – для </w:t>
      </w:r>
      <w:proofErr w:type="spellStart"/>
      <w:r w:rsidRPr="008642E3">
        <w:rPr>
          <w:rFonts w:ascii="Times New Roman" w:hAnsi="Times New Roman"/>
          <w:sz w:val="28"/>
          <w:szCs w:val="28"/>
        </w:rPr>
        <w:t>глюкозолитиков</w:t>
      </w:r>
      <w:proofErr w:type="spellEnd"/>
      <w:r w:rsidRPr="008642E3">
        <w:rPr>
          <w:rFonts w:ascii="Times New Roman" w:hAnsi="Times New Roman"/>
          <w:sz w:val="28"/>
          <w:szCs w:val="28"/>
        </w:rPr>
        <w:t xml:space="preserve">. </w:t>
      </w:r>
    </w:p>
    <w:p w:rsidR="00A202DF" w:rsidRPr="008642E3" w:rsidRDefault="00A202DF" w:rsidP="00311269">
      <w:pPr>
        <w:spacing w:after="0" w:line="240" w:lineRule="auto"/>
        <w:ind w:firstLine="720"/>
        <w:jc w:val="both"/>
        <w:rPr>
          <w:rFonts w:ascii="Times New Roman" w:hAnsi="Times New Roman"/>
          <w:sz w:val="28"/>
          <w:szCs w:val="28"/>
        </w:rPr>
      </w:pPr>
      <w:r w:rsidRPr="008642E3">
        <w:rPr>
          <w:rFonts w:ascii="Times New Roman" w:hAnsi="Times New Roman"/>
          <w:sz w:val="28"/>
          <w:szCs w:val="28"/>
        </w:rPr>
        <w:t xml:space="preserve">Приоткрывали стерильную чашку Петри и помещали пипеткой 1 мл </w:t>
      </w:r>
      <w:proofErr w:type="spellStart"/>
      <w:r w:rsidRPr="008642E3">
        <w:rPr>
          <w:rFonts w:ascii="Times New Roman" w:hAnsi="Times New Roman"/>
          <w:sz w:val="28"/>
          <w:szCs w:val="28"/>
        </w:rPr>
        <w:t>надосадочной</w:t>
      </w:r>
      <w:proofErr w:type="spellEnd"/>
      <w:r w:rsidRPr="008642E3">
        <w:rPr>
          <w:rFonts w:ascii="Times New Roman" w:hAnsi="Times New Roman"/>
          <w:sz w:val="28"/>
          <w:szCs w:val="28"/>
        </w:rPr>
        <w:t xml:space="preserve"> жидкости из колбы с соответствующим разведением. Расплавляли </w:t>
      </w:r>
      <w:proofErr w:type="spellStart"/>
      <w:r w:rsidRPr="008642E3">
        <w:rPr>
          <w:rFonts w:ascii="Times New Roman" w:hAnsi="Times New Roman"/>
          <w:sz w:val="28"/>
          <w:szCs w:val="28"/>
        </w:rPr>
        <w:t>агаризованную</w:t>
      </w:r>
      <w:proofErr w:type="spellEnd"/>
      <w:r w:rsidRPr="008642E3">
        <w:rPr>
          <w:rFonts w:ascii="Times New Roman" w:hAnsi="Times New Roman"/>
          <w:sz w:val="28"/>
          <w:szCs w:val="28"/>
        </w:rPr>
        <w:t xml:space="preserve"> питательную среду в колбе и охлаждали ее до 45-48 °С. Обжигали края пробирки или колбы в пламени горелки и выливали среду в чашки Петри с 1 мл разведения, соблюдая правила стерильной работы. </w:t>
      </w:r>
    </w:p>
    <w:p w:rsidR="00A202DF" w:rsidRPr="008642E3" w:rsidRDefault="00A202DF" w:rsidP="00311269">
      <w:pPr>
        <w:spacing w:after="0" w:line="240" w:lineRule="auto"/>
        <w:ind w:firstLine="720"/>
        <w:jc w:val="both"/>
        <w:rPr>
          <w:rFonts w:ascii="Times New Roman" w:hAnsi="Times New Roman"/>
          <w:sz w:val="28"/>
          <w:szCs w:val="28"/>
        </w:rPr>
      </w:pPr>
      <w:r w:rsidRPr="008642E3">
        <w:rPr>
          <w:rFonts w:ascii="Times New Roman" w:hAnsi="Times New Roman"/>
          <w:sz w:val="28"/>
          <w:szCs w:val="28"/>
        </w:rPr>
        <w:t>Равномерно распределяли жидкость в питательной среде, для чего осторожно круговыми движениями перемещали чашки Петри по поверхности стола. Оставляли чашки Петри на столе до полного застывания среды. Делали на чашке Петри надпись (число, название среды, образец). Все посевы, выполненные описанными способами, помещают в термостат для выращивания микроорганизмов при температуре благоприятной для их роста</w:t>
      </w:r>
    </w:p>
    <w:p w:rsidR="00A202DF" w:rsidRPr="008642E3" w:rsidRDefault="00A202DF" w:rsidP="00311269">
      <w:pPr>
        <w:spacing w:before="240" w:after="0" w:line="240" w:lineRule="auto"/>
        <w:jc w:val="center"/>
        <w:rPr>
          <w:rFonts w:ascii="Times New Roman" w:hAnsi="Times New Roman"/>
          <w:bCs/>
          <w:sz w:val="28"/>
          <w:szCs w:val="28"/>
          <w:u w:val="single"/>
        </w:rPr>
      </w:pPr>
      <w:bookmarkStart w:id="19" w:name="_Toc312877854"/>
      <w:bookmarkStart w:id="20" w:name="_Toc312878048"/>
      <w:bookmarkStart w:id="21" w:name="_Toc312878094"/>
      <w:bookmarkStart w:id="22" w:name="_Toc324974598"/>
      <w:bookmarkStart w:id="23" w:name="_Toc325044901"/>
      <w:bookmarkStart w:id="24" w:name="_Toc325044970"/>
      <w:bookmarkStart w:id="25" w:name="_Toc325045025"/>
      <w:bookmarkStart w:id="26" w:name="_Toc325045105"/>
      <w:bookmarkStart w:id="27" w:name="_Toc325045149"/>
      <w:bookmarkStart w:id="28" w:name="_Toc325045577"/>
      <w:bookmarkStart w:id="29" w:name="_Toc325045613"/>
      <w:bookmarkStart w:id="30" w:name="_Toc325045644"/>
      <w:bookmarkStart w:id="31" w:name="_Toc325045801"/>
      <w:r w:rsidRPr="008642E3">
        <w:rPr>
          <w:rFonts w:ascii="Times New Roman" w:hAnsi="Times New Roman"/>
          <w:bCs/>
          <w:sz w:val="28"/>
          <w:szCs w:val="28"/>
          <w:u w:val="single"/>
        </w:rPr>
        <w:lastRenderedPageBreak/>
        <w:t>Учет численности микроорганизмов</w:t>
      </w:r>
      <w:bookmarkEnd w:id="19"/>
      <w:bookmarkEnd w:id="20"/>
      <w:bookmarkEnd w:id="21"/>
      <w:bookmarkEnd w:id="22"/>
      <w:bookmarkEnd w:id="23"/>
      <w:bookmarkEnd w:id="24"/>
      <w:bookmarkEnd w:id="25"/>
      <w:bookmarkEnd w:id="26"/>
      <w:bookmarkEnd w:id="27"/>
      <w:bookmarkEnd w:id="28"/>
      <w:bookmarkEnd w:id="29"/>
      <w:bookmarkEnd w:id="30"/>
      <w:bookmarkEnd w:id="31"/>
    </w:p>
    <w:p w:rsidR="00A202DF" w:rsidRPr="008642E3" w:rsidRDefault="00A202DF" w:rsidP="00311269">
      <w:pPr>
        <w:spacing w:after="0" w:line="240" w:lineRule="auto"/>
        <w:ind w:firstLine="709"/>
        <w:jc w:val="both"/>
        <w:rPr>
          <w:rFonts w:ascii="Times New Roman" w:hAnsi="Times New Roman"/>
          <w:sz w:val="28"/>
          <w:szCs w:val="28"/>
        </w:rPr>
      </w:pPr>
      <w:r w:rsidRPr="008642E3">
        <w:rPr>
          <w:rFonts w:ascii="Times New Roman" w:hAnsi="Times New Roman"/>
          <w:sz w:val="28"/>
          <w:szCs w:val="28"/>
        </w:rPr>
        <w:t>Для удобства подсчета колоний микроорганизмов дно чашки Петри разделяют на секторы или сегменты. Если питательная среда прозрачна, колонии подсчитывают в проходящем свете со дна чашки; в случае непрозрачной питательной среды колонии микроорганизмов подсчитывают непосредственно с поверхности твердой питательной среды. Учтенные колонии отмечают точками на стекле. Для подсчета мелких колоний пользуются ручной лупой.</w:t>
      </w:r>
    </w:p>
    <w:p w:rsidR="00A202DF" w:rsidRPr="008642E3" w:rsidRDefault="00A202DF" w:rsidP="00311269">
      <w:pPr>
        <w:spacing w:after="0" w:line="240" w:lineRule="auto"/>
        <w:ind w:firstLine="709"/>
        <w:jc w:val="both"/>
        <w:rPr>
          <w:rFonts w:ascii="Times New Roman" w:hAnsi="Times New Roman"/>
          <w:sz w:val="28"/>
          <w:szCs w:val="28"/>
        </w:rPr>
      </w:pPr>
      <w:r w:rsidRPr="008642E3">
        <w:rPr>
          <w:rFonts w:ascii="Times New Roman" w:hAnsi="Times New Roman"/>
          <w:sz w:val="28"/>
          <w:szCs w:val="28"/>
        </w:rPr>
        <w:t xml:space="preserve">Подсчитав число колоний микроорганизмов, </w:t>
      </w:r>
      <w:proofErr w:type="spellStart"/>
      <w:r w:rsidRPr="008642E3">
        <w:rPr>
          <w:rFonts w:ascii="Times New Roman" w:hAnsi="Times New Roman"/>
          <w:sz w:val="28"/>
          <w:szCs w:val="28"/>
        </w:rPr>
        <w:t>развившихся</w:t>
      </w:r>
      <w:proofErr w:type="spellEnd"/>
      <w:r w:rsidRPr="008642E3">
        <w:rPr>
          <w:rFonts w:ascii="Times New Roman" w:hAnsi="Times New Roman"/>
          <w:sz w:val="28"/>
          <w:szCs w:val="28"/>
        </w:rPr>
        <w:t xml:space="preserve"> на чашках Петри по всем </w:t>
      </w:r>
      <w:proofErr w:type="spellStart"/>
      <w:r w:rsidRPr="008642E3">
        <w:rPr>
          <w:rFonts w:ascii="Times New Roman" w:hAnsi="Times New Roman"/>
          <w:sz w:val="28"/>
          <w:szCs w:val="28"/>
        </w:rPr>
        <w:t>повторностям</w:t>
      </w:r>
      <w:proofErr w:type="spellEnd"/>
      <w:r w:rsidRPr="008642E3">
        <w:rPr>
          <w:rFonts w:ascii="Times New Roman" w:hAnsi="Times New Roman"/>
          <w:sz w:val="28"/>
          <w:szCs w:val="28"/>
        </w:rPr>
        <w:t xml:space="preserve"> соответствующего разведения, определяют среднее число колоний. Общее микробное число выражают в КОЕ/ мл.</w:t>
      </w:r>
    </w:p>
    <w:p w:rsidR="00A202DF" w:rsidRPr="008642E3" w:rsidRDefault="00A202DF" w:rsidP="00311269">
      <w:pPr>
        <w:spacing w:before="240" w:after="0" w:line="240" w:lineRule="auto"/>
        <w:jc w:val="center"/>
        <w:rPr>
          <w:rFonts w:ascii="Times New Roman" w:hAnsi="Times New Roman"/>
          <w:bCs/>
          <w:sz w:val="28"/>
          <w:szCs w:val="28"/>
          <w:u w:val="single"/>
        </w:rPr>
      </w:pPr>
      <w:r w:rsidRPr="008642E3">
        <w:rPr>
          <w:rFonts w:ascii="Times New Roman" w:hAnsi="Times New Roman"/>
          <w:bCs/>
          <w:sz w:val="28"/>
          <w:szCs w:val="28"/>
          <w:u w:val="single"/>
        </w:rPr>
        <w:t xml:space="preserve">Изучение </w:t>
      </w:r>
      <w:proofErr w:type="spellStart"/>
      <w:r w:rsidRPr="008642E3">
        <w:rPr>
          <w:rFonts w:ascii="Times New Roman" w:hAnsi="Times New Roman"/>
          <w:bCs/>
          <w:sz w:val="28"/>
          <w:szCs w:val="28"/>
          <w:u w:val="single"/>
        </w:rPr>
        <w:t>культуральных</w:t>
      </w:r>
      <w:proofErr w:type="spellEnd"/>
      <w:r w:rsidRPr="008642E3">
        <w:rPr>
          <w:rFonts w:ascii="Times New Roman" w:hAnsi="Times New Roman"/>
          <w:bCs/>
          <w:sz w:val="28"/>
          <w:szCs w:val="28"/>
          <w:u w:val="single"/>
        </w:rPr>
        <w:t>, морфологических признаков выделенных бактерий</w:t>
      </w:r>
    </w:p>
    <w:p w:rsidR="00A202DF" w:rsidRPr="008642E3" w:rsidRDefault="00A202DF" w:rsidP="00311269">
      <w:pPr>
        <w:spacing w:after="0" w:line="240" w:lineRule="auto"/>
        <w:ind w:firstLine="720"/>
        <w:jc w:val="both"/>
        <w:rPr>
          <w:rFonts w:ascii="Times New Roman" w:hAnsi="Times New Roman"/>
          <w:sz w:val="28"/>
          <w:szCs w:val="28"/>
          <w:lang w:eastAsia="ru-RU"/>
        </w:rPr>
      </w:pPr>
      <w:r w:rsidRPr="008642E3">
        <w:rPr>
          <w:rFonts w:ascii="Times New Roman" w:hAnsi="Times New Roman"/>
          <w:sz w:val="28"/>
          <w:szCs w:val="28"/>
          <w:lang w:eastAsia="ru-RU"/>
        </w:rPr>
        <w:t xml:space="preserve">Описание колоний проводят на 5–7 сутки </w:t>
      </w:r>
      <w:proofErr w:type="spellStart"/>
      <w:r w:rsidRPr="008642E3">
        <w:rPr>
          <w:rFonts w:ascii="Times New Roman" w:hAnsi="Times New Roman"/>
          <w:sz w:val="28"/>
          <w:szCs w:val="28"/>
          <w:lang w:eastAsia="ru-RU"/>
        </w:rPr>
        <w:t>инкубирования</w:t>
      </w:r>
      <w:proofErr w:type="spellEnd"/>
      <w:r w:rsidRPr="008642E3">
        <w:rPr>
          <w:rFonts w:ascii="Times New Roman" w:hAnsi="Times New Roman"/>
          <w:sz w:val="28"/>
          <w:szCs w:val="28"/>
          <w:lang w:eastAsia="ru-RU"/>
        </w:rPr>
        <w:t xml:space="preserve">. </w:t>
      </w:r>
      <w:proofErr w:type="spellStart"/>
      <w:r w:rsidRPr="008642E3">
        <w:rPr>
          <w:rFonts w:ascii="Times New Roman" w:hAnsi="Times New Roman"/>
          <w:sz w:val="28"/>
          <w:szCs w:val="28"/>
          <w:lang w:eastAsia="ru-RU"/>
        </w:rPr>
        <w:t>Культуральные</w:t>
      </w:r>
      <w:proofErr w:type="spellEnd"/>
      <w:r w:rsidRPr="008642E3">
        <w:rPr>
          <w:rFonts w:ascii="Times New Roman" w:hAnsi="Times New Roman"/>
          <w:sz w:val="28"/>
          <w:szCs w:val="28"/>
          <w:lang w:eastAsia="ru-RU"/>
        </w:rPr>
        <w:t xml:space="preserve"> признаки, на основе которых проводят идентификацию колоний микроорганизмов:</w:t>
      </w:r>
    </w:p>
    <w:p w:rsidR="00A202DF" w:rsidRPr="008642E3" w:rsidRDefault="00A202DF" w:rsidP="00311269">
      <w:pPr>
        <w:numPr>
          <w:ilvl w:val="0"/>
          <w:numId w:val="11"/>
        </w:numPr>
        <w:spacing w:after="0" w:line="240" w:lineRule="auto"/>
        <w:ind w:left="0" w:firstLine="709"/>
        <w:jc w:val="both"/>
        <w:rPr>
          <w:rFonts w:ascii="Times New Roman" w:hAnsi="Times New Roman"/>
          <w:sz w:val="28"/>
          <w:szCs w:val="28"/>
          <w:lang w:eastAsia="ru-RU"/>
        </w:rPr>
      </w:pPr>
      <w:r w:rsidRPr="008642E3">
        <w:rPr>
          <w:rFonts w:ascii="Times New Roman" w:hAnsi="Times New Roman"/>
          <w:sz w:val="28"/>
          <w:szCs w:val="28"/>
          <w:lang w:eastAsia="ru-RU"/>
        </w:rPr>
        <w:t>цвет к</w:t>
      </w:r>
      <w:r w:rsidRPr="008642E3">
        <w:rPr>
          <w:rFonts w:ascii="Times New Roman" w:hAnsi="Times New Roman"/>
          <w:sz w:val="28"/>
          <w:szCs w:val="28"/>
          <w:lang w:val="en-US" w:eastAsia="ru-RU"/>
        </w:rPr>
        <w:t>o</w:t>
      </w:r>
      <w:proofErr w:type="spellStart"/>
      <w:r w:rsidRPr="008642E3">
        <w:rPr>
          <w:rFonts w:ascii="Times New Roman" w:hAnsi="Times New Roman"/>
          <w:sz w:val="28"/>
          <w:szCs w:val="28"/>
          <w:lang w:eastAsia="ru-RU"/>
        </w:rPr>
        <w:t>лонии</w:t>
      </w:r>
      <w:proofErr w:type="spellEnd"/>
      <w:r w:rsidRPr="008642E3">
        <w:rPr>
          <w:rFonts w:ascii="Times New Roman" w:hAnsi="Times New Roman"/>
          <w:sz w:val="28"/>
          <w:szCs w:val="28"/>
          <w:lang w:eastAsia="ru-RU"/>
        </w:rPr>
        <w:t xml:space="preserve"> (белый, розовый, серый, желтый);</w:t>
      </w:r>
    </w:p>
    <w:p w:rsidR="00A202DF" w:rsidRPr="008642E3" w:rsidRDefault="00A202DF" w:rsidP="00311269">
      <w:pPr>
        <w:numPr>
          <w:ilvl w:val="0"/>
          <w:numId w:val="11"/>
        </w:numPr>
        <w:spacing w:after="0" w:line="240" w:lineRule="auto"/>
        <w:ind w:left="0" w:firstLine="709"/>
        <w:jc w:val="both"/>
        <w:rPr>
          <w:rFonts w:ascii="Times New Roman" w:hAnsi="Times New Roman"/>
          <w:sz w:val="28"/>
          <w:szCs w:val="28"/>
          <w:lang w:eastAsia="ru-RU"/>
        </w:rPr>
      </w:pPr>
      <w:r w:rsidRPr="008642E3">
        <w:rPr>
          <w:rFonts w:ascii="Times New Roman" w:hAnsi="Times New Roman"/>
          <w:sz w:val="28"/>
          <w:szCs w:val="28"/>
          <w:lang w:eastAsia="ru-RU"/>
        </w:rPr>
        <w:t>ф</w:t>
      </w:r>
      <w:r w:rsidRPr="008642E3">
        <w:rPr>
          <w:rFonts w:ascii="Times New Roman" w:hAnsi="Times New Roman"/>
          <w:sz w:val="28"/>
          <w:szCs w:val="28"/>
          <w:lang w:val="en-US" w:eastAsia="ru-RU"/>
        </w:rPr>
        <w:t>o</w:t>
      </w:r>
      <w:proofErr w:type="spellStart"/>
      <w:r w:rsidRPr="008642E3">
        <w:rPr>
          <w:rFonts w:ascii="Times New Roman" w:hAnsi="Times New Roman"/>
          <w:sz w:val="28"/>
          <w:szCs w:val="28"/>
          <w:lang w:eastAsia="ru-RU"/>
        </w:rPr>
        <w:t>рма</w:t>
      </w:r>
      <w:proofErr w:type="spellEnd"/>
      <w:r w:rsidRPr="008642E3">
        <w:rPr>
          <w:rFonts w:ascii="Times New Roman" w:hAnsi="Times New Roman"/>
          <w:sz w:val="28"/>
          <w:szCs w:val="28"/>
          <w:lang w:eastAsia="ru-RU"/>
        </w:rPr>
        <w:t xml:space="preserve"> колоний (округлая, плоская, амебовидная, ризоидная);</w:t>
      </w:r>
    </w:p>
    <w:p w:rsidR="00A202DF" w:rsidRPr="008642E3" w:rsidRDefault="00A202DF" w:rsidP="00311269">
      <w:pPr>
        <w:numPr>
          <w:ilvl w:val="0"/>
          <w:numId w:val="11"/>
        </w:numPr>
        <w:spacing w:after="0" w:line="240" w:lineRule="auto"/>
        <w:ind w:left="0" w:firstLine="709"/>
        <w:jc w:val="both"/>
        <w:rPr>
          <w:rFonts w:ascii="Times New Roman" w:hAnsi="Times New Roman"/>
          <w:sz w:val="28"/>
          <w:szCs w:val="28"/>
          <w:lang w:eastAsia="ru-RU"/>
        </w:rPr>
      </w:pPr>
      <w:r w:rsidRPr="008642E3">
        <w:rPr>
          <w:rFonts w:ascii="Times New Roman" w:hAnsi="Times New Roman"/>
          <w:sz w:val="28"/>
          <w:szCs w:val="28"/>
          <w:lang w:eastAsia="ru-RU"/>
        </w:rPr>
        <w:t>размеры к</w:t>
      </w:r>
      <w:r w:rsidRPr="008642E3">
        <w:rPr>
          <w:rFonts w:ascii="Times New Roman" w:hAnsi="Times New Roman"/>
          <w:sz w:val="28"/>
          <w:szCs w:val="28"/>
          <w:lang w:val="en-US" w:eastAsia="ru-RU"/>
        </w:rPr>
        <w:t>o</w:t>
      </w:r>
      <w:proofErr w:type="spellStart"/>
      <w:r w:rsidRPr="008642E3">
        <w:rPr>
          <w:rFonts w:ascii="Times New Roman" w:hAnsi="Times New Roman"/>
          <w:sz w:val="28"/>
          <w:szCs w:val="28"/>
          <w:lang w:eastAsia="ru-RU"/>
        </w:rPr>
        <w:t>лоний</w:t>
      </w:r>
      <w:proofErr w:type="spellEnd"/>
      <w:r w:rsidRPr="008642E3">
        <w:rPr>
          <w:rFonts w:ascii="Times New Roman" w:hAnsi="Times New Roman"/>
          <w:sz w:val="28"/>
          <w:szCs w:val="28"/>
          <w:lang w:eastAsia="ru-RU"/>
        </w:rPr>
        <w:t xml:space="preserve"> (</w:t>
      </w:r>
      <w:proofErr w:type="spellStart"/>
      <w:r w:rsidRPr="008642E3">
        <w:rPr>
          <w:rFonts w:ascii="Times New Roman" w:hAnsi="Times New Roman"/>
          <w:sz w:val="28"/>
          <w:szCs w:val="28"/>
          <w:lang w:eastAsia="ru-RU"/>
        </w:rPr>
        <w:t>крупн</w:t>
      </w:r>
      <w:proofErr w:type="spellEnd"/>
      <w:r w:rsidRPr="008642E3">
        <w:rPr>
          <w:rFonts w:ascii="Times New Roman" w:hAnsi="Times New Roman"/>
          <w:sz w:val="28"/>
          <w:szCs w:val="28"/>
          <w:lang w:val="en-US" w:eastAsia="ru-RU"/>
        </w:rPr>
        <w:t>a</w:t>
      </w:r>
      <w:r w:rsidRPr="008642E3">
        <w:rPr>
          <w:rFonts w:ascii="Times New Roman" w:hAnsi="Times New Roman"/>
          <w:sz w:val="28"/>
          <w:szCs w:val="28"/>
          <w:lang w:eastAsia="ru-RU"/>
        </w:rPr>
        <w:t>я – 10 мм и более; ср</w:t>
      </w:r>
      <w:r w:rsidRPr="008642E3">
        <w:rPr>
          <w:rFonts w:ascii="Times New Roman" w:hAnsi="Times New Roman"/>
          <w:sz w:val="28"/>
          <w:szCs w:val="28"/>
          <w:lang w:val="en-US" w:eastAsia="ru-RU"/>
        </w:rPr>
        <w:t>e</w:t>
      </w:r>
      <w:proofErr w:type="spellStart"/>
      <w:r w:rsidRPr="008642E3">
        <w:rPr>
          <w:rFonts w:ascii="Times New Roman" w:hAnsi="Times New Roman"/>
          <w:sz w:val="28"/>
          <w:szCs w:val="28"/>
          <w:lang w:eastAsia="ru-RU"/>
        </w:rPr>
        <w:t>дняя</w:t>
      </w:r>
      <w:proofErr w:type="spellEnd"/>
      <w:r w:rsidRPr="008642E3">
        <w:rPr>
          <w:rFonts w:ascii="Times New Roman" w:hAnsi="Times New Roman"/>
          <w:sz w:val="28"/>
          <w:szCs w:val="28"/>
          <w:lang w:eastAsia="ru-RU"/>
        </w:rPr>
        <w:t xml:space="preserve"> – от 1 до 10 мм; т</w:t>
      </w:r>
      <w:r w:rsidRPr="008642E3">
        <w:rPr>
          <w:rFonts w:ascii="Times New Roman" w:hAnsi="Times New Roman"/>
          <w:sz w:val="28"/>
          <w:szCs w:val="28"/>
          <w:lang w:val="en-US" w:eastAsia="ru-RU"/>
        </w:rPr>
        <w:t>o</w:t>
      </w:r>
      <w:proofErr w:type="spellStart"/>
      <w:r w:rsidRPr="008642E3">
        <w:rPr>
          <w:rFonts w:ascii="Times New Roman" w:hAnsi="Times New Roman"/>
          <w:sz w:val="28"/>
          <w:szCs w:val="28"/>
          <w:lang w:eastAsia="ru-RU"/>
        </w:rPr>
        <w:t>чечная</w:t>
      </w:r>
      <w:proofErr w:type="spellEnd"/>
      <w:r w:rsidRPr="008642E3">
        <w:rPr>
          <w:rFonts w:ascii="Times New Roman" w:hAnsi="Times New Roman"/>
          <w:sz w:val="28"/>
          <w:szCs w:val="28"/>
          <w:lang w:eastAsia="ru-RU"/>
        </w:rPr>
        <w:t xml:space="preserve"> – менее 1 мм);</w:t>
      </w:r>
    </w:p>
    <w:p w:rsidR="00A202DF" w:rsidRPr="008642E3" w:rsidRDefault="00A202DF" w:rsidP="00311269">
      <w:pPr>
        <w:numPr>
          <w:ilvl w:val="0"/>
          <w:numId w:val="11"/>
        </w:numPr>
        <w:spacing w:after="0" w:line="240" w:lineRule="auto"/>
        <w:ind w:left="0" w:firstLine="709"/>
        <w:jc w:val="both"/>
        <w:rPr>
          <w:rFonts w:ascii="Times New Roman" w:hAnsi="Times New Roman"/>
          <w:sz w:val="28"/>
          <w:szCs w:val="28"/>
          <w:lang w:eastAsia="ru-RU"/>
        </w:rPr>
      </w:pPr>
      <w:r w:rsidRPr="008642E3">
        <w:rPr>
          <w:rFonts w:ascii="Times New Roman" w:hAnsi="Times New Roman"/>
          <w:sz w:val="28"/>
          <w:szCs w:val="28"/>
          <w:lang w:eastAsia="ru-RU"/>
        </w:rPr>
        <w:t>п</w:t>
      </w:r>
      <w:r w:rsidRPr="008642E3">
        <w:rPr>
          <w:rFonts w:ascii="Times New Roman" w:hAnsi="Times New Roman"/>
          <w:sz w:val="28"/>
          <w:szCs w:val="28"/>
          <w:lang w:val="en-US" w:eastAsia="ru-RU"/>
        </w:rPr>
        <w:t>o</w:t>
      </w:r>
      <w:proofErr w:type="spellStart"/>
      <w:r w:rsidRPr="008642E3">
        <w:rPr>
          <w:rFonts w:ascii="Times New Roman" w:hAnsi="Times New Roman"/>
          <w:sz w:val="28"/>
          <w:szCs w:val="28"/>
          <w:lang w:eastAsia="ru-RU"/>
        </w:rPr>
        <w:t>верхность</w:t>
      </w:r>
      <w:proofErr w:type="spellEnd"/>
      <w:r w:rsidRPr="008642E3">
        <w:rPr>
          <w:rFonts w:ascii="Times New Roman" w:hAnsi="Times New Roman"/>
          <w:sz w:val="28"/>
          <w:szCs w:val="28"/>
          <w:lang w:eastAsia="ru-RU"/>
        </w:rPr>
        <w:t xml:space="preserve"> (гладкая, складчатая, шероховатая, морщинистая);</w:t>
      </w:r>
    </w:p>
    <w:p w:rsidR="00A202DF" w:rsidRPr="008642E3" w:rsidRDefault="00A202DF" w:rsidP="00311269">
      <w:pPr>
        <w:numPr>
          <w:ilvl w:val="0"/>
          <w:numId w:val="11"/>
        </w:numPr>
        <w:spacing w:after="0" w:line="240" w:lineRule="auto"/>
        <w:ind w:left="0" w:firstLine="709"/>
        <w:jc w:val="both"/>
        <w:rPr>
          <w:rFonts w:ascii="Times New Roman" w:hAnsi="Times New Roman"/>
          <w:sz w:val="28"/>
          <w:szCs w:val="28"/>
          <w:lang w:eastAsia="ru-RU"/>
        </w:rPr>
      </w:pPr>
      <w:proofErr w:type="spellStart"/>
      <w:r w:rsidRPr="008642E3">
        <w:rPr>
          <w:rFonts w:ascii="Times New Roman" w:hAnsi="Times New Roman"/>
          <w:sz w:val="28"/>
          <w:szCs w:val="28"/>
          <w:lang w:eastAsia="ru-RU"/>
        </w:rPr>
        <w:t>пр</w:t>
      </w:r>
      <w:proofErr w:type="spellEnd"/>
      <w:r w:rsidRPr="008642E3">
        <w:rPr>
          <w:rFonts w:ascii="Times New Roman" w:hAnsi="Times New Roman"/>
          <w:sz w:val="28"/>
          <w:szCs w:val="28"/>
          <w:lang w:val="en-US" w:eastAsia="ru-RU"/>
        </w:rPr>
        <w:t>o</w:t>
      </w:r>
      <w:r w:rsidRPr="008642E3">
        <w:rPr>
          <w:rFonts w:ascii="Times New Roman" w:hAnsi="Times New Roman"/>
          <w:sz w:val="28"/>
          <w:szCs w:val="28"/>
          <w:lang w:eastAsia="ru-RU"/>
        </w:rPr>
        <w:t xml:space="preserve">филь (выпуклый, плоский, </w:t>
      </w:r>
      <w:proofErr w:type="spellStart"/>
      <w:r w:rsidRPr="008642E3">
        <w:rPr>
          <w:rFonts w:ascii="Times New Roman" w:hAnsi="Times New Roman"/>
          <w:sz w:val="28"/>
          <w:szCs w:val="28"/>
          <w:lang w:eastAsia="ru-RU"/>
        </w:rPr>
        <w:t>кратерообразный</w:t>
      </w:r>
      <w:proofErr w:type="spellEnd"/>
      <w:r w:rsidRPr="008642E3">
        <w:rPr>
          <w:rFonts w:ascii="Times New Roman" w:hAnsi="Times New Roman"/>
          <w:sz w:val="28"/>
          <w:szCs w:val="28"/>
          <w:lang w:eastAsia="ru-RU"/>
        </w:rPr>
        <w:t>);</w:t>
      </w:r>
    </w:p>
    <w:p w:rsidR="00A202DF" w:rsidRPr="008642E3" w:rsidRDefault="00A202DF" w:rsidP="00311269">
      <w:pPr>
        <w:numPr>
          <w:ilvl w:val="0"/>
          <w:numId w:val="11"/>
        </w:numPr>
        <w:spacing w:after="0" w:line="240" w:lineRule="auto"/>
        <w:ind w:left="0" w:firstLine="709"/>
        <w:jc w:val="both"/>
        <w:rPr>
          <w:rFonts w:ascii="Times New Roman" w:hAnsi="Times New Roman"/>
          <w:sz w:val="28"/>
          <w:szCs w:val="28"/>
          <w:lang w:eastAsia="ru-RU"/>
        </w:rPr>
      </w:pPr>
      <w:proofErr w:type="spellStart"/>
      <w:r w:rsidRPr="008642E3">
        <w:rPr>
          <w:rFonts w:ascii="Times New Roman" w:hAnsi="Times New Roman"/>
          <w:sz w:val="28"/>
          <w:szCs w:val="28"/>
          <w:lang w:eastAsia="ru-RU"/>
        </w:rPr>
        <w:t>кр</w:t>
      </w:r>
      <w:proofErr w:type="spellEnd"/>
      <w:r w:rsidRPr="008642E3">
        <w:rPr>
          <w:rFonts w:ascii="Times New Roman" w:hAnsi="Times New Roman"/>
          <w:sz w:val="28"/>
          <w:szCs w:val="28"/>
          <w:lang w:val="en-US" w:eastAsia="ru-RU"/>
        </w:rPr>
        <w:t>a</w:t>
      </w:r>
      <w:r w:rsidRPr="008642E3">
        <w:rPr>
          <w:rFonts w:ascii="Times New Roman" w:hAnsi="Times New Roman"/>
          <w:sz w:val="28"/>
          <w:szCs w:val="28"/>
          <w:lang w:eastAsia="ru-RU"/>
        </w:rPr>
        <w:t>й колонии (ровный, волнистый, лопастной);</w:t>
      </w:r>
    </w:p>
    <w:p w:rsidR="00A202DF" w:rsidRPr="008642E3" w:rsidRDefault="00A202DF" w:rsidP="00311269">
      <w:pPr>
        <w:numPr>
          <w:ilvl w:val="0"/>
          <w:numId w:val="11"/>
        </w:numPr>
        <w:spacing w:after="0" w:line="240" w:lineRule="auto"/>
        <w:ind w:left="0" w:firstLine="709"/>
        <w:jc w:val="both"/>
        <w:rPr>
          <w:rFonts w:ascii="Times New Roman" w:hAnsi="Times New Roman"/>
          <w:sz w:val="28"/>
          <w:szCs w:val="28"/>
          <w:lang w:eastAsia="ru-RU"/>
        </w:rPr>
      </w:pPr>
      <w:r w:rsidRPr="008642E3">
        <w:rPr>
          <w:rFonts w:ascii="Times New Roman" w:hAnsi="Times New Roman"/>
          <w:sz w:val="28"/>
          <w:szCs w:val="28"/>
          <w:lang w:eastAsia="ru-RU"/>
        </w:rPr>
        <w:t>к</w:t>
      </w:r>
      <w:r w:rsidRPr="008642E3">
        <w:rPr>
          <w:rFonts w:ascii="Times New Roman" w:hAnsi="Times New Roman"/>
          <w:sz w:val="28"/>
          <w:szCs w:val="28"/>
          <w:lang w:val="en-US" w:eastAsia="ru-RU"/>
        </w:rPr>
        <w:t>o</w:t>
      </w:r>
      <w:proofErr w:type="spellStart"/>
      <w:r w:rsidRPr="008642E3">
        <w:rPr>
          <w:rFonts w:ascii="Times New Roman" w:hAnsi="Times New Roman"/>
          <w:sz w:val="28"/>
          <w:szCs w:val="28"/>
          <w:lang w:eastAsia="ru-RU"/>
        </w:rPr>
        <w:t>нсистенция</w:t>
      </w:r>
      <w:proofErr w:type="spellEnd"/>
      <w:r w:rsidRPr="008642E3">
        <w:rPr>
          <w:rFonts w:ascii="Times New Roman" w:hAnsi="Times New Roman"/>
          <w:sz w:val="28"/>
          <w:szCs w:val="28"/>
          <w:lang w:eastAsia="ru-RU"/>
        </w:rPr>
        <w:t xml:space="preserve"> (плотная, слизистая, пастообразная, мажущаяся) (</w:t>
      </w:r>
      <w:proofErr w:type="spellStart"/>
      <w:r w:rsidRPr="008642E3">
        <w:rPr>
          <w:rFonts w:ascii="Times New Roman" w:hAnsi="Times New Roman"/>
          <w:sz w:val="28"/>
          <w:szCs w:val="28"/>
          <w:lang w:eastAsia="ru-RU"/>
        </w:rPr>
        <w:t>Нетрусов</w:t>
      </w:r>
      <w:proofErr w:type="spellEnd"/>
      <w:r w:rsidRPr="008642E3">
        <w:rPr>
          <w:rFonts w:ascii="Times New Roman" w:hAnsi="Times New Roman"/>
          <w:sz w:val="28"/>
          <w:szCs w:val="28"/>
          <w:lang w:eastAsia="ru-RU"/>
        </w:rPr>
        <w:t>, 2005).</w:t>
      </w:r>
    </w:p>
    <w:p w:rsidR="00A202DF" w:rsidRPr="008642E3" w:rsidRDefault="00A202DF" w:rsidP="00311269">
      <w:pPr>
        <w:spacing w:after="0" w:line="240" w:lineRule="auto"/>
        <w:ind w:firstLine="720"/>
        <w:jc w:val="both"/>
        <w:rPr>
          <w:rFonts w:ascii="Times New Roman" w:hAnsi="Times New Roman"/>
          <w:sz w:val="28"/>
          <w:szCs w:val="28"/>
          <w:lang w:eastAsia="ru-RU"/>
        </w:rPr>
      </w:pPr>
      <w:r w:rsidRPr="008642E3">
        <w:rPr>
          <w:rFonts w:ascii="Times New Roman" w:hAnsi="Times New Roman"/>
          <w:sz w:val="28"/>
          <w:szCs w:val="28"/>
          <w:lang w:eastAsia="ru-RU"/>
        </w:rPr>
        <w:t xml:space="preserve">Окраска клеток по способу </w:t>
      </w:r>
      <w:proofErr w:type="spellStart"/>
      <w:r w:rsidRPr="008642E3">
        <w:rPr>
          <w:rFonts w:ascii="Times New Roman" w:hAnsi="Times New Roman"/>
          <w:sz w:val="28"/>
          <w:szCs w:val="28"/>
          <w:lang w:eastAsia="ru-RU"/>
        </w:rPr>
        <w:t>Грама</w:t>
      </w:r>
      <w:proofErr w:type="spellEnd"/>
      <w:r w:rsidRPr="008642E3">
        <w:rPr>
          <w:rFonts w:ascii="Times New Roman" w:hAnsi="Times New Roman"/>
          <w:sz w:val="28"/>
          <w:szCs w:val="28"/>
          <w:lang w:eastAsia="ru-RU"/>
        </w:rPr>
        <w:t xml:space="preserve">. Существуют простые и дифференцированные методы окраски. При простом методе окраски используют один краситель. Окраска по способу </w:t>
      </w:r>
      <w:proofErr w:type="spellStart"/>
      <w:r w:rsidRPr="008642E3">
        <w:rPr>
          <w:rFonts w:ascii="Times New Roman" w:hAnsi="Times New Roman"/>
          <w:sz w:val="28"/>
          <w:szCs w:val="28"/>
          <w:lang w:eastAsia="ru-RU"/>
        </w:rPr>
        <w:t>Грама</w:t>
      </w:r>
      <w:proofErr w:type="spellEnd"/>
      <w:r w:rsidRPr="008642E3">
        <w:rPr>
          <w:rFonts w:ascii="Times New Roman" w:hAnsi="Times New Roman"/>
          <w:sz w:val="28"/>
          <w:szCs w:val="28"/>
          <w:lang w:eastAsia="ru-RU"/>
        </w:rPr>
        <w:t xml:space="preserve"> относится к дифференцированным методам окраски, так как при этом методе окраски используются несколько видов красителей (</w:t>
      </w:r>
      <w:proofErr w:type="spellStart"/>
      <w:r w:rsidRPr="008642E3">
        <w:rPr>
          <w:rFonts w:ascii="Times New Roman" w:hAnsi="Times New Roman"/>
          <w:sz w:val="28"/>
          <w:szCs w:val="28"/>
          <w:lang w:eastAsia="ru-RU"/>
        </w:rPr>
        <w:t>метилви</w:t>
      </w:r>
      <w:proofErr w:type="spellEnd"/>
      <w:r w:rsidRPr="008642E3">
        <w:rPr>
          <w:rFonts w:ascii="Times New Roman" w:hAnsi="Times New Roman"/>
          <w:sz w:val="28"/>
          <w:szCs w:val="28"/>
          <w:lang w:val="en-US" w:eastAsia="ru-RU"/>
        </w:rPr>
        <w:t>o</w:t>
      </w:r>
      <w:r w:rsidRPr="008642E3">
        <w:rPr>
          <w:rFonts w:ascii="Times New Roman" w:hAnsi="Times New Roman"/>
          <w:sz w:val="28"/>
          <w:szCs w:val="28"/>
          <w:lang w:eastAsia="ru-RU"/>
        </w:rPr>
        <w:t xml:space="preserve">лет, </w:t>
      </w:r>
      <w:proofErr w:type="spellStart"/>
      <w:r w:rsidRPr="008642E3">
        <w:rPr>
          <w:rFonts w:ascii="Times New Roman" w:hAnsi="Times New Roman"/>
          <w:sz w:val="28"/>
          <w:szCs w:val="28"/>
          <w:lang w:eastAsia="ru-RU"/>
        </w:rPr>
        <w:t>люг</w:t>
      </w:r>
      <w:proofErr w:type="spellEnd"/>
      <w:r w:rsidRPr="008642E3">
        <w:rPr>
          <w:rFonts w:ascii="Times New Roman" w:hAnsi="Times New Roman"/>
          <w:sz w:val="28"/>
          <w:szCs w:val="28"/>
          <w:lang w:val="en-US" w:eastAsia="ru-RU"/>
        </w:rPr>
        <w:t>o</w:t>
      </w:r>
      <w:r w:rsidRPr="008642E3">
        <w:rPr>
          <w:rFonts w:ascii="Times New Roman" w:hAnsi="Times New Roman"/>
          <w:sz w:val="28"/>
          <w:szCs w:val="28"/>
          <w:lang w:eastAsia="ru-RU"/>
        </w:rPr>
        <w:t xml:space="preserve">ль, фуксин). </w:t>
      </w:r>
    </w:p>
    <w:p w:rsidR="00A202DF" w:rsidRPr="008642E3" w:rsidRDefault="00A202DF" w:rsidP="00311269">
      <w:pPr>
        <w:spacing w:after="0" w:line="240" w:lineRule="auto"/>
        <w:ind w:firstLine="720"/>
        <w:jc w:val="both"/>
        <w:rPr>
          <w:rFonts w:ascii="Times New Roman" w:hAnsi="Times New Roman"/>
          <w:sz w:val="28"/>
          <w:szCs w:val="28"/>
          <w:lang w:eastAsia="ru-RU"/>
        </w:rPr>
      </w:pPr>
      <w:r w:rsidRPr="008642E3">
        <w:rPr>
          <w:rFonts w:ascii="Times New Roman" w:hAnsi="Times New Roman"/>
          <w:sz w:val="28"/>
          <w:szCs w:val="28"/>
          <w:lang w:eastAsia="ru-RU"/>
        </w:rPr>
        <w:t>Все бактерии по строению клеточной стенки разделяются на две группы:</w:t>
      </w:r>
    </w:p>
    <w:p w:rsidR="00A202DF" w:rsidRPr="008642E3" w:rsidRDefault="00A202DF" w:rsidP="00311269">
      <w:pPr>
        <w:numPr>
          <w:ilvl w:val="0"/>
          <w:numId w:val="10"/>
        </w:numPr>
        <w:spacing w:after="0" w:line="240" w:lineRule="auto"/>
        <w:ind w:firstLine="720"/>
        <w:jc w:val="both"/>
        <w:rPr>
          <w:rFonts w:ascii="Times New Roman" w:hAnsi="Times New Roman"/>
          <w:sz w:val="28"/>
          <w:szCs w:val="28"/>
          <w:lang w:eastAsia="ru-RU"/>
        </w:rPr>
      </w:pPr>
      <w:r w:rsidRPr="008642E3">
        <w:rPr>
          <w:rFonts w:ascii="Times New Roman" w:hAnsi="Times New Roman"/>
          <w:sz w:val="28"/>
          <w:szCs w:val="28"/>
          <w:lang w:eastAsia="ru-RU"/>
        </w:rPr>
        <w:t xml:space="preserve">«Г+» – </w:t>
      </w:r>
      <w:proofErr w:type="spellStart"/>
      <w:r w:rsidRPr="008642E3">
        <w:rPr>
          <w:rFonts w:ascii="Times New Roman" w:hAnsi="Times New Roman"/>
          <w:sz w:val="28"/>
          <w:szCs w:val="28"/>
          <w:lang w:eastAsia="ru-RU"/>
        </w:rPr>
        <w:t>грампол</w:t>
      </w:r>
      <w:proofErr w:type="spellEnd"/>
      <w:r w:rsidRPr="008642E3">
        <w:rPr>
          <w:rFonts w:ascii="Times New Roman" w:hAnsi="Times New Roman"/>
          <w:sz w:val="28"/>
          <w:szCs w:val="28"/>
          <w:lang w:val="en-US" w:eastAsia="ru-RU"/>
        </w:rPr>
        <w:t>o</w:t>
      </w:r>
      <w:proofErr w:type="spellStart"/>
      <w:r w:rsidRPr="008642E3">
        <w:rPr>
          <w:rFonts w:ascii="Times New Roman" w:hAnsi="Times New Roman"/>
          <w:sz w:val="28"/>
          <w:szCs w:val="28"/>
          <w:lang w:eastAsia="ru-RU"/>
        </w:rPr>
        <w:t>жительные</w:t>
      </w:r>
      <w:proofErr w:type="spellEnd"/>
      <w:r w:rsidRPr="008642E3">
        <w:rPr>
          <w:rFonts w:ascii="Times New Roman" w:hAnsi="Times New Roman"/>
          <w:sz w:val="28"/>
          <w:szCs w:val="28"/>
          <w:lang w:eastAsia="ru-RU"/>
        </w:rPr>
        <w:t xml:space="preserve"> (</w:t>
      </w:r>
      <w:proofErr w:type="spellStart"/>
      <w:r w:rsidRPr="008642E3">
        <w:rPr>
          <w:rFonts w:ascii="Times New Roman" w:hAnsi="Times New Roman"/>
          <w:sz w:val="28"/>
          <w:szCs w:val="28"/>
          <w:lang w:eastAsia="ru-RU"/>
        </w:rPr>
        <w:t>грампозитивные</w:t>
      </w:r>
      <w:proofErr w:type="spellEnd"/>
      <w:r w:rsidRPr="008642E3">
        <w:rPr>
          <w:rFonts w:ascii="Times New Roman" w:hAnsi="Times New Roman"/>
          <w:sz w:val="28"/>
          <w:szCs w:val="28"/>
          <w:lang w:eastAsia="ru-RU"/>
        </w:rPr>
        <w:t>);</w:t>
      </w:r>
    </w:p>
    <w:p w:rsidR="00A202DF" w:rsidRPr="008642E3" w:rsidRDefault="00A202DF" w:rsidP="00311269">
      <w:pPr>
        <w:numPr>
          <w:ilvl w:val="0"/>
          <w:numId w:val="10"/>
        </w:numPr>
        <w:spacing w:after="0" w:line="240" w:lineRule="auto"/>
        <w:ind w:firstLine="720"/>
        <w:jc w:val="both"/>
        <w:rPr>
          <w:rFonts w:ascii="Times New Roman" w:hAnsi="Times New Roman"/>
          <w:sz w:val="28"/>
          <w:szCs w:val="28"/>
          <w:lang w:eastAsia="ru-RU"/>
        </w:rPr>
      </w:pPr>
      <w:r w:rsidRPr="008642E3">
        <w:rPr>
          <w:rFonts w:ascii="Times New Roman" w:hAnsi="Times New Roman"/>
          <w:sz w:val="28"/>
          <w:szCs w:val="28"/>
          <w:lang w:eastAsia="ru-RU"/>
        </w:rPr>
        <w:t xml:space="preserve">«Г–» – </w:t>
      </w:r>
      <w:proofErr w:type="spellStart"/>
      <w:r w:rsidRPr="008642E3">
        <w:rPr>
          <w:rFonts w:ascii="Times New Roman" w:hAnsi="Times New Roman"/>
          <w:sz w:val="28"/>
          <w:szCs w:val="28"/>
          <w:lang w:eastAsia="ru-RU"/>
        </w:rPr>
        <w:t>грам</w:t>
      </w:r>
      <w:proofErr w:type="spellEnd"/>
      <w:r w:rsidRPr="008642E3">
        <w:rPr>
          <w:rFonts w:ascii="Times New Roman" w:hAnsi="Times New Roman"/>
          <w:sz w:val="28"/>
          <w:szCs w:val="28"/>
          <w:lang w:val="en-US" w:eastAsia="ru-RU"/>
        </w:rPr>
        <w:t>o</w:t>
      </w:r>
      <w:proofErr w:type="spellStart"/>
      <w:r w:rsidRPr="008642E3">
        <w:rPr>
          <w:rFonts w:ascii="Times New Roman" w:hAnsi="Times New Roman"/>
          <w:sz w:val="28"/>
          <w:szCs w:val="28"/>
          <w:lang w:eastAsia="ru-RU"/>
        </w:rPr>
        <w:t>трицательные</w:t>
      </w:r>
      <w:proofErr w:type="spellEnd"/>
      <w:r w:rsidRPr="008642E3">
        <w:rPr>
          <w:rFonts w:ascii="Times New Roman" w:hAnsi="Times New Roman"/>
          <w:sz w:val="28"/>
          <w:szCs w:val="28"/>
          <w:lang w:eastAsia="ru-RU"/>
        </w:rPr>
        <w:t xml:space="preserve"> (</w:t>
      </w:r>
      <w:proofErr w:type="spellStart"/>
      <w:r w:rsidRPr="008642E3">
        <w:rPr>
          <w:rFonts w:ascii="Times New Roman" w:hAnsi="Times New Roman"/>
          <w:sz w:val="28"/>
          <w:szCs w:val="28"/>
          <w:lang w:eastAsia="ru-RU"/>
        </w:rPr>
        <w:t>грамнегативные</w:t>
      </w:r>
      <w:proofErr w:type="spellEnd"/>
      <w:r w:rsidRPr="008642E3">
        <w:rPr>
          <w:rFonts w:ascii="Times New Roman" w:hAnsi="Times New Roman"/>
          <w:sz w:val="28"/>
          <w:szCs w:val="28"/>
          <w:lang w:eastAsia="ru-RU"/>
        </w:rPr>
        <w:t>).</w:t>
      </w:r>
    </w:p>
    <w:p w:rsidR="00A202DF" w:rsidRPr="008642E3" w:rsidRDefault="00A202DF" w:rsidP="00311269">
      <w:pPr>
        <w:spacing w:after="0" w:line="240" w:lineRule="auto"/>
        <w:ind w:firstLine="720"/>
        <w:jc w:val="both"/>
        <w:rPr>
          <w:rFonts w:ascii="Times New Roman" w:hAnsi="Times New Roman"/>
          <w:sz w:val="28"/>
          <w:szCs w:val="28"/>
          <w:lang w:eastAsia="ru-RU"/>
        </w:rPr>
      </w:pPr>
      <w:r w:rsidRPr="008642E3">
        <w:rPr>
          <w:rFonts w:ascii="Times New Roman" w:hAnsi="Times New Roman"/>
          <w:sz w:val="28"/>
          <w:szCs w:val="28"/>
          <w:lang w:eastAsia="ru-RU"/>
        </w:rPr>
        <w:t xml:space="preserve">Техника окраски по </w:t>
      </w:r>
      <w:proofErr w:type="spellStart"/>
      <w:r w:rsidRPr="008642E3">
        <w:rPr>
          <w:rFonts w:ascii="Times New Roman" w:hAnsi="Times New Roman"/>
          <w:sz w:val="28"/>
          <w:szCs w:val="28"/>
          <w:lang w:eastAsia="ru-RU"/>
        </w:rPr>
        <w:t>Граму</w:t>
      </w:r>
      <w:proofErr w:type="spellEnd"/>
      <w:r w:rsidRPr="008642E3">
        <w:rPr>
          <w:rFonts w:ascii="Times New Roman" w:hAnsi="Times New Roman"/>
          <w:sz w:val="28"/>
          <w:szCs w:val="28"/>
          <w:lang w:eastAsia="ru-RU"/>
        </w:rPr>
        <w:t xml:space="preserve"> заключается в следующем: на фиксированный мазок наносят каплю </w:t>
      </w:r>
      <w:proofErr w:type="spellStart"/>
      <w:r w:rsidRPr="008642E3">
        <w:rPr>
          <w:rFonts w:ascii="Times New Roman" w:hAnsi="Times New Roman"/>
          <w:sz w:val="28"/>
          <w:szCs w:val="28"/>
          <w:lang w:eastAsia="ru-RU"/>
        </w:rPr>
        <w:t>метилви</w:t>
      </w:r>
      <w:proofErr w:type="spellEnd"/>
      <w:r w:rsidRPr="008642E3">
        <w:rPr>
          <w:rFonts w:ascii="Times New Roman" w:hAnsi="Times New Roman"/>
          <w:sz w:val="28"/>
          <w:szCs w:val="28"/>
          <w:lang w:val="en-US" w:eastAsia="ru-RU"/>
        </w:rPr>
        <w:t>o</w:t>
      </w:r>
      <w:r w:rsidRPr="008642E3">
        <w:rPr>
          <w:rFonts w:ascii="Times New Roman" w:hAnsi="Times New Roman"/>
          <w:sz w:val="28"/>
          <w:szCs w:val="28"/>
          <w:lang w:eastAsia="ru-RU"/>
        </w:rPr>
        <w:t xml:space="preserve">лета и таким образом держат его 30 секунд. После чего краситель сливают самотеком, избыток удаляют фильтровальной бумагой. Затем на препарат наносят раствор </w:t>
      </w:r>
      <w:proofErr w:type="spellStart"/>
      <w:r w:rsidRPr="008642E3">
        <w:rPr>
          <w:rFonts w:ascii="Times New Roman" w:hAnsi="Times New Roman"/>
          <w:sz w:val="28"/>
          <w:szCs w:val="28"/>
          <w:lang w:eastAsia="ru-RU"/>
        </w:rPr>
        <w:t>люг</w:t>
      </w:r>
      <w:proofErr w:type="spellEnd"/>
      <w:r w:rsidRPr="008642E3">
        <w:rPr>
          <w:rFonts w:ascii="Times New Roman" w:hAnsi="Times New Roman"/>
          <w:sz w:val="28"/>
          <w:szCs w:val="28"/>
          <w:lang w:val="en-US" w:eastAsia="ru-RU"/>
        </w:rPr>
        <w:t>o</w:t>
      </w:r>
      <w:r w:rsidRPr="008642E3">
        <w:rPr>
          <w:rFonts w:ascii="Times New Roman" w:hAnsi="Times New Roman"/>
          <w:sz w:val="28"/>
          <w:szCs w:val="28"/>
          <w:lang w:eastAsia="ru-RU"/>
        </w:rPr>
        <w:t>ля. Через 30 секунд его сливают. Потом на мазок наносят несколько капель 96 %–</w:t>
      </w:r>
      <w:proofErr w:type="spellStart"/>
      <w:r w:rsidRPr="008642E3">
        <w:rPr>
          <w:rFonts w:ascii="Times New Roman" w:hAnsi="Times New Roman"/>
          <w:sz w:val="28"/>
          <w:szCs w:val="28"/>
          <w:lang w:eastAsia="ru-RU"/>
        </w:rPr>
        <w:t>ного</w:t>
      </w:r>
      <w:proofErr w:type="spellEnd"/>
      <w:r w:rsidRPr="008642E3">
        <w:rPr>
          <w:rFonts w:ascii="Times New Roman" w:hAnsi="Times New Roman"/>
          <w:sz w:val="28"/>
          <w:szCs w:val="28"/>
          <w:lang w:eastAsia="ru-RU"/>
        </w:rPr>
        <w:t xml:space="preserve"> спирта. Обесцвечивают в течение 15 секунд. Препарат промывают водой. После чего на мазок наносят каплю фуксин</w:t>
      </w:r>
      <w:r w:rsidRPr="008642E3">
        <w:rPr>
          <w:rFonts w:ascii="Times New Roman" w:hAnsi="Times New Roman"/>
          <w:sz w:val="28"/>
          <w:szCs w:val="28"/>
          <w:lang w:val="en-US" w:eastAsia="ru-RU"/>
        </w:rPr>
        <w:t>a</w:t>
      </w:r>
      <w:r w:rsidRPr="008642E3">
        <w:rPr>
          <w:rFonts w:ascii="Times New Roman" w:hAnsi="Times New Roman"/>
          <w:sz w:val="28"/>
          <w:szCs w:val="28"/>
          <w:lang w:eastAsia="ru-RU"/>
        </w:rPr>
        <w:t xml:space="preserve"> и выдерживают 1 минуту. Краску сливают, препарат промывают дистиллированной водой, затем высушивают фильтровальной бумагой и </w:t>
      </w:r>
      <w:proofErr w:type="spellStart"/>
      <w:r w:rsidRPr="008642E3">
        <w:rPr>
          <w:rFonts w:ascii="Times New Roman" w:hAnsi="Times New Roman"/>
          <w:sz w:val="28"/>
          <w:szCs w:val="28"/>
          <w:lang w:eastAsia="ru-RU"/>
        </w:rPr>
        <w:t>микроскопируют</w:t>
      </w:r>
      <w:proofErr w:type="spellEnd"/>
      <w:r w:rsidRPr="008642E3">
        <w:rPr>
          <w:rFonts w:ascii="Times New Roman" w:hAnsi="Times New Roman"/>
          <w:sz w:val="28"/>
          <w:szCs w:val="28"/>
          <w:lang w:eastAsia="ru-RU"/>
        </w:rPr>
        <w:t xml:space="preserve">, используя </w:t>
      </w:r>
      <w:proofErr w:type="spellStart"/>
      <w:r w:rsidRPr="008642E3">
        <w:rPr>
          <w:rFonts w:ascii="Times New Roman" w:hAnsi="Times New Roman"/>
          <w:sz w:val="28"/>
          <w:szCs w:val="28"/>
          <w:lang w:eastAsia="ru-RU"/>
        </w:rPr>
        <w:t>иммерси</w:t>
      </w:r>
      <w:proofErr w:type="spellEnd"/>
      <w:r w:rsidRPr="008642E3">
        <w:rPr>
          <w:rFonts w:ascii="Times New Roman" w:hAnsi="Times New Roman"/>
          <w:sz w:val="28"/>
          <w:szCs w:val="28"/>
          <w:lang w:val="en-US" w:eastAsia="ru-RU"/>
        </w:rPr>
        <w:t>o</w:t>
      </w:r>
      <w:proofErr w:type="spellStart"/>
      <w:r w:rsidRPr="008642E3">
        <w:rPr>
          <w:rFonts w:ascii="Times New Roman" w:hAnsi="Times New Roman"/>
          <w:sz w:val="28"/>
          <w:szCs w:val="28"/>
          <w:lang w:eastAsia="ru-RU"/>
        </w:rPr>
        <w:t>нную</w:t>
      </w:r>
      <w:proofErr w:type="spellEnd"/>
      <w:r w:rsidRPr="008642E3">
        <w:rPr>
          <w:rFonts w:ascii="Times New Roman" w:hAnsi="Times New Roman"/>
          <w:sz w:val="28"/>
          <w:szCs w:val="28"/>
          <w:lang w:eastAsia="ru-RU"/>
        </w:rPr>
        <w:t xml:space="preserve"> систему. Грамположительные бактерии окрашиваются в фи</w:t>
      </w:r>
      <w:r w:rsidRPr="008642E3">
        <w:rPr>
          <w:rFonts w:ascii="Times New Roman" w:hAnsi="Times New Roman"/>
          <w:sz w:val="28"/>
          <w:szCs w:val="28"/>
          <w:lang w:val="en-US" w:eastAsia="ru-RU"/>
        </w:rPr>
        <w:t>o</w:t>
      </w:r>
      <w:proofErr w:type="spellStart"/>
      <w:r w:rsidRPr="008642E3">
        <w:rPr>
          <w:rFonts w:ascii="Times New Roman" w:hAnsi="Times New Roman"/>
          <w:sz w:val="28"/>
          <w:szCs w:val="28"/>
          <w:lang w:eastAsia="ru-RU"/>
        </w:rPr>
        <w:t>летово</w:t>
      </w:r>
      <w:proofErr w:type="spellEnd"/>
      <w:r w:rsidRPr="008642E3">
        <w:rPr>
          <w:rFonts w:ascii="Times New Roman" w:hAnsi="Times New Roman"/>
          <w:sz w:val="28"/>
          <w:szCs w:val="28"/>
          <w:lang w:eastAsia="ru-RU"/>
        </w:rPr>
        <w:t>–синий цвет, а грамотрицательные в розово–красный цвет (</w:t>
      </w:r>
      <w:proofErr w:type="spellStart"/>
      <w:r w:rsidRPr="008642E3">
        <w:rPr>
          <w:rFonts w:ascii="Times New Roman" w:hAnsi="Times New Roman"/>
          <w:sz w:val="28"/>
          <w:szCs w:val="28"/>
          <w:lang w:eastAsia="ru-RU"/>
        </w:rPr>
        <w:t>Нетрусов</w:t>
      </w:r>
      <w:proofErr w:type="spellEnd"/>
      <w:r w:rsidRPr="008642E3">
        <w:rPr>
          <w:rFonts w:ascii="Times New Roman" w:hAnsi="Times New Roman"/>
          <w:sz w:val="28"/>
          <w:szCs w:val="28"/>
          <w:lang w:eastAsia="ru-RU"/>
        </w:rPr>
        <w:t>, 2005).</w:t>
      </w:r>
    </w:p>
    <w:p w:rsidR="00A202DF" w:rsidRPr="008642E3" w:rsidRDefault="00A202DF" w:rsidP="00311269">
      <w:pPr>
        <w:widowControl w:val="0"/>
        <w:suppressAutoHyphens/>
        <w:spacing w:after="0" w:line="240" w:lineRule="auto"/>
        <w:jc w:val="both"/>
        <w:rPr>
          <w:rFonts w:ascii="Times New Roman" w:hAnsi="Times New Roman"/>
          <w:b/>
          <w:color w:val="000000"/>
          <w:sz w:val="28"/>
          <w:szCs w:val="28"/>
        </w:rPr>
      </w:pPr>
    </w:p>
    <w:p w:rsidR="00A202DF" w:rsidRPr="008642E3" w:rsidRDefault="00A202DF" w:rsidP="00311269">
      <w:pPr>
        <w:widowControl w:val="0"/>
        <w:suppressAutoHyphens/>
        <w:spacing w:after="0" w:line="240" w:lineRule="auto"/>
        <w:jc w:val="both"/>
        <w:rPr>
          <w:rFonts w:ascii="Times New Roman" w:hAnsi="Times New Roman"/>
          <w:b/>
          <w:color w:val="000000"/>
          <w:sz w:val="28"/>
          <w:szCs w:val="28"/>
        </w:rPr>
      </w:pPr>
    </w:p>
    <w:p w:rsidR="00A202DF" w:rsidRPr="008642E3" w:rsidRDefault="00A202DF" w:rsidP="00311269">
      <w:pPr>
        <w:widowControl w:val="0"/>
        <w:suppressAutoHyphens/>
        <w:spacing w:after="0" w:line="240" w:lineRule="auto"/>
        <w:jc w:val="center"/>
        <w:rPr>
          <w:rFonts w:ascii="Times New Roman" w:hAnsi="Times New Roman"/>
          <w:b/>
          <w:color w:val="000000"/>
          <w:sz w:val="28"/>
          <w:szCs w:val="28"/>
        </w:rPr>
      </w:pPr>
      <w:r w:rsidRPr="008642E3">
        <w:rPr>
          <w:rFonts w:ascii="Times New Roman" w:hAnsi="Times New Roman"/>
          <w:b/>
          <w:color w:val="000000"/>
          <w:sz w:val="28"/>
          <w:szCs w:val="28"/>
        </w:rPr>
        <w:lastRenderedPageBreak/>
        <w:t>Глава 3. Результаты собственных исследований</w:t>
      </w:r>
    </w:p>
    <w:p w:rsidR="00A202DF" w:rsidRDefault="00A202DF" w:rsidP="00311269">
      <w:pPr>
        <w:widowControl w:val="0"/>
        <w:suppressAutoHyphens/>
        <w:spacing w:after="0" w:line="240" w:lineRule="auto"/>
        <w:jc w:val="center"/>
        <w:rPr>
          <w:rFonts w:ascii="Times New Roman" w:hAnsi="Times New Roman"/>
          <w:b/>
          <w:i/>
          <w:sz w:val="28"/>
          <w:szCs w:val="28"/>
        </w:rPr>
      </w:pPr>
      <w:r w:rsidRPr="008642E3">
        <w:rPr>
          <w:rFonts w:ascii="Times New Roman" w:hAnsi="Times New Roman"/>
          <w:b/>
          <w:i/>
          <w:sz w:val="28"/>
          <w:szCs w:val="28"/>
        </w:rPr>
        <w:t>Органолептическая характеристика</w:t>
      </w:r>
    </w:p>
    <w:p w:rsidR="00311269" w:rsidRPr="008642E3" w:rsidRDefault="00311269" w:rsidP="00311269">
      <w:pPr>
        <w:widowControl w:val="0"/>
        <w:suppressAutoHyphens/>
        <w:spacing w:after="0" w:line="240" w:lineRule="auto"/>
        <w:jc w:val="center"/>
        <w:rPr>
          <w:rFonts w:ascii="Times New Roman" w:hAnsi="Times New Roman"/>
          <w:b/>
          <w:i/>
          <w:sz w:val="28"/>
          <w:szCs w:val="28"/>
        </w:rPr>
      </w:pPr>
    </w:p>
    <w:p w:rsidR="00A202DF" w:rsidRPr="008642E3" w:rsidRDefault="00A202DF" w:rsidP="00311269">
      <w:pPr>
        <w:widowControl w:val="0"/>
        <w:suppressAutoHyphens/>
        <w:spacing w:after="0" w:line="240" w:lineRule="auto"/>
        <w:jc w:val="both"/>
        <w:rPr>
          <w:rFonts w:ascii="Times New Roman" w:eastAsia="Arial Unicode MS" w:hAnsi="Times New Roman"/>
          <w:kern w:val="1"/>
          <w:sz w:val="28"/>
          <w:szCs w:val="28"/>
          <w:vertAlign w:val="superscript"/>
        </w:rPr>
      </w:pPr>
      <w:r w:rsidRPr="008642E3">
        <w:rPr>
          <w:rFonts w:ascii="Times New Roman" w:hAnsi="Times New Roman"/>
          <w:sz w:val="28"/>
          <w:szCs w:val="28"/>
        </w:rPr>
        <w:t>При исследовании воды органолептическим методом выяснили:</w:t>
      </w:r>
    </w:p>
    <w:tbl>
      <w:tblPr>
        <w:tblW w:w="1002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3973"/>
        <w:gridCol w:w="4115"/>
      </w:tblGrid>
      <w:tr w:rsidR="00A202DF" w:rsidRPr="008642E3" w:rsidTr="003D0EC8">
        <w:tc>
          <w:tcPr>
            <w:tcW w:w="1937" w:type="dxa"/>
          </w:tcPr>
          <w:p w:rsidR="00A202DF" w:rsidRPr="008642E3" w:rsidRDefault="00A202DF" w:rsidP="00311269">
            <w:pPr>
              <w:pStyle w:val="a6"/>
              <w:shd w:val="clear" w:color="auto" w:fill="FFFFFF"/>
              <w:rPr>
                <w:color w:val="000000"/>
                <w:sz w:val="28"/>
                <w:szCs w:val="28"/>
              </w:rPr>
            </w:pPr>
            <w:r w:rsidRPr="008642E3">
              <w:rPr>
                <w:color w:val="000000"/>
                <w:sz w:val="28"/>
                <w:szCs w:val="28"/>
              </w:rPr>
              <w:t>Показатель</w:t>
            </w:r>
          </w:p>
        </w:tc>
        <w:tc>
          <w:tcPr>
            <w:tcW w:w="3973" w:type="dxa"/>
          </w:tcPr>
          <w:p w:rsidR="00A202DF" w:rsidRPr="008642E3" w:rsidRDefault="00A202DF" w:rsidP="00311269">
            <w:pPr>
              <w:pStyle w:val="a6"/>
              <w:shd w:val="clear" w:color="auto" w:fill="FFFFFF"/>
              <w:rPr>
                <w:color w:val="000000"/>
                <w:sz w:val="28"/>
                <w:szCs w:val="28"/>
              </w:rPr>
            </w:pPr>
            <w:r w:rsidRPr="008642E3">
              <w:rPr>
                <w:color w:val="000000"/>
                <w:sz w:val="28"/>
                <w:szCs w:val="28"/>
              </w:rPr>
              <w:t>Вода озера Тинаки</w:t>
            </w:r>
          </w:p>
        </w:tc>
        <w:tc>
          <w:tcPr>
            <w:tcW w:w="4115" w:type="dxa"/>
          </w:tcPr>
          <w:p w:rsidR="00A202DF" w:rsidRPr="008642E3" w:rsidRDefault="00A202DF" w:rsidP="00311269">
            <w:pPr>
              <w:pStyle w:val="a6"/>
              <w:shd w:val="clear" w:color="auto" w:fill="FFFFFF"/>
              <w:spacing w:after="0"/>
              <w:rPr>
                <w:color w:val="000000"/>
                <w:sz w:val="28"/>
                <w:szCs w:val="28"/>
              </w:rPr>
            </w:pPr>
            <w:r w:rsidRPr="008642E3">
              <w:rPr>
                <w:sz w:val="28"/>
                <w:szCs w:val="28"/>
              </w:rPr>
              <w:t>М</w:t>
            </w:r>
            <w:r w:rsidR="00A47FDB">
              <w:rPr>
                <w:sz w:val="28"/>
                <w:szCs w:val="28"/>
              </w:rPr>
              <w:t>инеральная вода «</w:t>
            </w:r>
            <w:proofErr w:type="spellStart"/>
            <w:r w:rsidRPr="008642E3">
              <w:rPr>
                <w:sz w:val="28"/>
                <w:szCs w:val="28"/>
              </w:rPr>
              <w:t>Тинакская</w:t>
            </w:r>
            <w:proofErr w:type="spellEnd"/>
            <w:r w:rsidR="00A47FDB">
              <w:rPr>
                <w:sz w:val="28"/>
                <w:szCs w:val="28"/>
              </w:rPr>
              <w:t>»</w:t>
            </w:r>
          </w:p>
        </w:tc>
      </w:tr>
      <w:tr w:rsidR="00A202DF" w:rsidRPr="008642E3" w:rsidTr="000B0398">
        <w:trPr>
          <w:trHeight w:val="2107"/>
        </w:trPr>
        <w:tc>
          <w:tcPr>
            <w:tcW w:w="1937" w:type="dxa"/>
          </w:tcPr>
          <w:p w:rsidR="00A202DF" w:rsidRPr="008642E3" w:rsidRDefault="00A202DF" w:rsidP="00311269">
            <w:pPr>
              <w:pStyle w:val="a6"/>
              <w:shd w:val="clear" w:color="auto" w:fill="FFFFFF"/>
              <w:rPr>
                <w:color w:val="000000"/>
                <w:sz w:val="28"/>
                <w:szCs w:val="28"/>
              </w:rPr>
            </w:pPr>
            <w:r w:rsidRPr="008642E3">
              <w:rPr>
                <w:color w:val="000000"/>
                <w:sz w:val="28"/>
                <w:szCs w:val="28"/>
              </w:rPr>
              <w:t>Внешний вид</w:t>
            </w:r>
          </w:p>
          <w:p w:rsidR="00A202DF" w:rsidRPr="008642E3" w:rsidRDefault="00A202DF" w:rsidP="00311269">
            <w:pPr>
              <w:pStyle w:val="a6"/>
              <w:shd w:val="clear" w:color="auto" w:fill="FFFFFF"/>
              <w:rPr>
                <w:color w:val="000000"/>
                <w:sz w:val="28"/>
                <w:szCs w:val="28"/>
              </w:rPr>
            </w:pPr>
          </w:p>
        </w:tc>
        <w:tc>
          <w:tcPr>
            <w:tcW w:w="3973" w:type="dxa"/>
          </w:tcPr>
          <w:p w:rsidR="00A202DF" w:rsidRPr="008642E3" w:rsidRDefault="00A202DF" w:rsidP="00311269">
            <w:pPr>
              <w:pStyle w:val="a6"/>
              <w:shd w:val="clear" w:color="auto" w:fill="FFFFFF"/>
              <w:rPr>
                <w:color w:val="000000"/>
                <w:sz w:val="28"/>
                <w:szCs w:val="28"/>
              </w:rPr>
            </w:pPr>
            <w:r w:rsidRPr="008642E3">
              <w:rPr>
                <w:color w:val="000000"/>
                <w:sz w:val="28"/>
                <w:szCs w:val="28"/>
              </w:rPr>
              <w:t>Прозрачная жидкость, без посторонних включений, без естественного осадка минеральных солей.</w:t>
            </w:r>
          </w:p>
        </w:tc>
        <w:tc>
          <w:tcPr>
            <w:tcW w:w="4115" w:type="dxa"/>
          </w:tcPr>
          <w:p w:rsidR="00A202DF" w:rsidRPr="008642E3" w:rsidRDefault="00A202DF" w:rsidP="00311269">
            <w:pPr>
              <w:pStyle w:val="a6"/>
              <w:shd w:val="clear" w:color="auto" w:fill="FFFFFF"/>
              <w:spacing w:after="0"/>
              <w:rPr>
                <w:color w:val="000000"/>
                <w:sz w:val="28"/>
                <w:szCs w:val="28"/>
              </w:rPr>
            </w:pPr>
            <w:r w:rsidRPr="008642E3">
              <w:rPr>
                <w:color w:val="000000"/>
                <w:sz w:val="28"/>
                <w:szCs w:val="28"/>
              </w:rPr>
              <w:t>Прозрачная жидкость, без посторонних включений, без естественного осадка минеральных солей.</w:t>
            </w:r>
          </w:p>
        </w:tc>
      </w:tr>
      <w:tr w:rsidR="00A202DF" w:rsidRPr="008642E3" w:rsidTr="000B0398">
        <w:trPr>
          <w:trHeight w:val="689"/>
        </w:trPr>
        <w:tc>
          <w:tcPr>
            <w:tcW w:w="1937" w:type="dxa"/>
          </w:tcPr>
          <w:p w:rsidR="00A202DF" w:rsidRPr="008642E3" w:rsidRDefault="00A202DF" w:rsidP="00311269">
            <w:pPr>
              <w:pStyle w:val="a6"/>
              <w:shd w:val="clear" w:color="auto" w:fill="FFFFFF"/>
              <w:rPr>
                <w:color w:val="000000"/>
                <w:sz w:val="28"/>
                <w:szCs w:val="28"/>
              </w:rPr>
            </w:pPr>
            <w:r w:rsidRPr="008642E3">
              <w:rPr>
                <w:color w:val="000000"/>
                <w:sz w:val="28"/>
                <w:szCs w:val="28"/>
              </w:rPr>
              <w:t>Цвет</w:t>
            </w:r>
          </w:p>
        </w:tc>
        <w:tc>
          <w:tcPr>
            <w:tcW w:w="3973" w:type="dxa"/>
          </w:tcPr>
          <w:p w:rsidR="00A202DF" w:rsidRPr="008642E3" w:rsidRDefault="00A202DF" w:rsidP="00311269">
            <w:pPr>
              <w:pStyle w:val="a6"/>
              <w:shd w:val="clear" w:color="auto" w:fill="FFFFFF"/>
              <w:rPr>
                <w:color w:val="000000"/>
                <w:sz w:val="28"/>
                <w:szCs w:val="28"/>
              </w:rPr>
            </w:pPr>
            <w:r w:rsidRPr="008642E3">
              <w:rPr>
                <w:color w:val="000000"/>
                <w:sz w:val="28"/>
                <w:szCs w:val="28"/>
              </w:rPr>
              <w:t>Бесцветная жидкость</w:t>
            </w:r>
          </w:p>
        </w:tc>
        <w:tc>
          <w:tcPr>
            <w:tcW w:w="4115" w:type="dxa"/>
          </w:tcPr>
          <w:p w:rsidR="00A202DF" w:rsidRPr="008642E3" w:rsidRDefault="00A202DF" w:rsidP="00311269">
            <w:pPr>
              <w:pStyle w:val="a6"/>
              <w:shd w:val="clear" w:color="auto" w:fill="FFFFFF"/>
              <w:spacing w:after="0"/>
              <w:rPr>
                <w:color w:val="000000"/>
                <w:sz w:val="28"/>
                <w:szCs w:val="28"/>
              </w:rPr>
            </w:pPr>
            <w:r w:rsidRPr="008642E3">
              <w:rPr>
                <w:color w:val="000000"/>
                <w:sz w:val="28"/>
                <w:szCs w:val="28"/>
              </w:rPr>
              <w:t>Бесцветная жидкость</w:t>
            </w:r>
          </w:p>
        </w:tc>
      </w:tr>
      <w:tr w:rsidR="00A202DF" w:rsidRPr="008642E3" w:rsidTr="000B0398">
        <w:trPr>
          <w:trHeight w:val="1108"/>
        </w:trPr>
        <w:tc>
          <w:tcPr>
            <w:tcW w:w="1937" w:type="dxa"/>
          </w:tcPr>
          <w:p w:rsidR="00A202DF" w:rsidRPr="008642E3" w:rsidRDefault="00A202DF" w:rsidP="00311269">
            <w:pPr>
              <w:pStyle w:val="a6"/>
              <w:shd w:val="clear" w:color="auto" w:fill="FFFFFF"/>
              <w:rPr>
                <w:color w:val="000000"/>
                <w:sz w:val="28"/>
                <w:szCs w:val="28"/>
              </w:rPr>
            </w:pPr>
            <w:r w:rsidRPr="008642E3">
              <w:rPr>
                <w:color w:val="000000"/>
                <w:sz w:val="28"/>
                <w:szCs w:val="28"/>
              </w:rPr>
              <w:t>Вкус</w:t>
            </w:r>
          </w:p>
        </w:tc>
        <w:tc>
          <w:tcPr>
            <w:tcW w:w="3973" w:type="dxa"/>
          </w:tcPr>
          <w:p w:rsidR="00A202DF" w:rsidRPr="008642E3" w:rsidRDefault="00A202DF" w:rsidP="00311269">
            <w:pPr>
              <w:pStyle w:val="a6"/>
              <w:shd w:val="clear" w:color="auto" w:fill="FFFFFF"/>
              <w:rPr>
                <w:color w:val="000000"/>
                <w:sz w:val="28"/>
                <w:szCs w:val="28"/>
              </w:rPr>
            </w:pPr>
            <w:r w:rsidRPr="008642E3">
              <w:rPr>
                <w:color w:val="000000"/>
                <w:sz w:val="28"/>
                <w:szCs w:val="28"/>
              </w:rPr>
              <w:t>Сильно соленый с болотным привкусом</w:t>
            </w:r>
          </w:p>
        </w:tc>
        <w:tc>
          <w:tcPr>
            <w:tcW w:w="4115" w:type="dxa"/>
          </w:tcPr>
          <w:p w:rsidR="00A202DF" w:rsidRPr="008642E3" w:rsidRDefault="00A202DF" w:rsidP="00311269">
            <w:pPr>
              <w:pStyle w:val="a6"/>
              <w:shd w:val="clear" w:color="auto" w:fill="FFFFFF"/>
              <w:spacing w:after="0"/>
              <w:rPr>
                <w:color w:val="000000"/>
                <w:sz w:val="28"/>
                <w:szCs w:val="28"/>
              </w:rPr>
            </w:pPr>
            <w:r w:rsidRPr="008642E3">
              <w:rPr>
                <w:color w:val="000000"/>
                <w:sz w:val="28"/>
                <w:szCs w:val="28"/>
              </w:rPr>
              <w:t>Сильно соленый с металлическим привкусом</w:t>
            </w:r>
          </w:p>
        </w:tc>
      </w:tr>
      <w:tr w:rsidR="00A202DF" w:rsidRPr="008642E3" w:rsidTr="003D0EC8">
        <w:trPr>
          <w:trHeight w:val="568"/>
        </w:trPr>
        <w:tc>
          <w:tcPr>
            <w:tcW w:w="1937" w:type="dxa"/>
          </w:tcPr>
          <w:p w:rsidR="00A202DF" w:rsidRPr="008642E3" w:rsidRDefault="00A202DF" w:rsidP="00311269">
            <w:pPr>
              <w:pStyle w:val="a6"/>
              <w:shd w:val="clear" w:color="auto" w:fill="FFFFFF"/>
              <w:rPr>
                <w:color w:val="000000"/>
                <w:sz w:val="28"/>
                <w:szCs w:val="28"/>
              </w:rPr>
            </w:pPr>
            <w:r w:rsidRPr="008642E3">
              <w:rPr>
                <w:color w:val="000000"/>
                <w:sz w:val="28"/>
                <w:szCs w:val="28"/>
              </w:rPr>
              <w:t>Запах</w:t>
            </w:r>
          </w:p>
        </w:tc>
        <w:tc>
          <w:tcPr>
            <w:tcW w:w="3973" w:type="dxa"/>
          </w:tcPr>
          <w:p w:rsidR="00A202DF" w:rsidRPr="008642E3" w:rsidRDefault="00A202DF" w:rsidP="00311269">
            <w:pPr>
              <w:pStyle w:val="a6"/>
              <w:shd w:val="clear" w:color="auto" w:fill="FFFFFF"/>
              <w:rPr>
                <w:color w:val="000000"/>
                <w:sz w:val="28"/>
                <w:szCs w:val="28"/>
              </w:rPr>
            </w:pPr>
            <w:r w:rsidRPr="008642E3">
              <w:rPr>
                <w:color w:val="000000"/>
                <w:sz w:val="28"/>
                <w:szCs w:val="28"/>
              </w:rPr>
              <w:t xml:space="preserve">Есть слабый неприятный запах </w:t>
            </w:r>
          </w:p>
        </w:tc>
        <w:tc>
          <w:tcPr>
            <w:tcW w:w="4115" w:type="dxa"/>
          </w:tcPr>
          <w:p w:rsidR="00A202DF" w:rsidRPr="008642E3" w:rsidRDefault="00A202DF" w:rsidP="00311269">
            <w:pPr>
              <w:pStyle w:val="a6"/>
              <w:shd w:val="clear" w:color="auto" w:fill="FFFFFF"/>
              <w:spacing w:after="0"/>
              <w:rPr>
                <w:color w:val="000000"/>
                <w:sz w:val="28"/>
                <w:szCs w:val="28"/>
              </w:rPr>
            </w:pPr>
            <w:r w:rsidRPr="008642E3">
              <w:rPr>
                <w:color w:val="000000"/>
                <w:sz w:val="28"/>
                <w:szCs w:val="28"/>
              </w:rPr>
              <w:t>Запах йода</w:t>
            </w:r>
          </w:p>
        </w:tc>
      </w:tr>
      <w:tr w:rsidR="00A202DF" w:rsidRPr="008642E3" w:rsidTr="003D0EC8">
        <w:trPr>
          <w:trHeight w:val="568"/>
        </w:trPr>
        <w:tc>
          <w:tcPr>
            <w:tcW w:w="1937" w:type="dxa"/>
          </w:tcPr>
          <w:p w:rsidR="00A202DF" w:rsidRPr="008642E3" w:rsidRDefault="00A202DF" w:rsidP="00311269">
            <w:pPr>
              <w:pStyle w:val="a6"/>
              <w:shd w:val="clear" w:color="auto" w:fill="FFFFFF"/>
              <w:rPr>
                <w:color w:val="000000"/>
                <w:sz w:val="28"/>
                <w:szCs w:val="28"/>
              </w:rPr>
            </w:pPr>
            <w:r w:rsidRPr="008642E3">
              <w:rPr>
                <w:color w:val="000000"/>
                <w:sz w:val="28"/>
                <w:szCs w:val="28"/>
              </w:rPr>
              <w:t>Углекислый газ</w:t>
            </w:r>
          </w:p>
        </w:tc>
        <w:tc>
          <w:tcPr>
            <w:tcW w:w="3973" w:type="dxa"/>
          </w:tcPr>
          <w:p w:rsidR="00A202DF" w:rsidRPr="008642E3" w:rsidRDefault="00A202DF" w:rsidP="00311269">
            <w:pPr>
              <w:pStyle w:val="a6"/>
              <w:shd w:val="clear" w:color="auto" w:fill="FFFFFF"/>
              <w:rPr>
                <w:color w:val="000000"/>
                <w:sz w:val="28"/>
                <w:szCs w:val="28"/>
              </w:rPr>
            </w:pPr>
            <w:r w:rsidRPr="008642E3">
              <w:rPr>
                <w:color w:val="000000"/>
                <w:sz w:val="28"/>
                <w:szCs w:val="28"/>
              </w:rPr>
              <w:t xml:space="preserve">Отсутствует </w:t>
            </w:r>
          </w:p>
        </w:tc>
        <w:tc>
          <w:tcPr>
            <w:tcW w:w="4115" w:type="dxa"/>
          </w:tcPr>
          <w:p w:rsidR="00A202DF" w:rsidRPr="008642E3" w:rsidRDefault="00A202DF" w:rsidP="00311269">
            <w:pPr>
              <w:pStyle w:val="a6"/>
              <w:shd w:val="clear" w:color="auto" w:fill="FFFFFF"/>
              <w:rPr>
                <w:color w:val="000000"/>
                <w:sz w:val="28"/>
                <w:szCs w:val="28"/>
              </w:rPr>
            </w:pPr>
            <w:r w:rsidRPr="008642E3">
              <w:rPr>
                <w:color w:val="000000"/>
                <w:sz w:val="28"/>
                <w:szCs w:val="28"/>
              </w:rPr>
              <w:t xml:space="preserve">Отсутствует </w:t>
            </w:r>
          </w:p>
        </w:tc>
      </w:tr>
    </w:tbl>
    <w:p w:rsidR="000B0398" w:rsidRDefault="000B0398" w:rsidP="00311269">
      <w:pPr>
        <w:pStyle w:val="a6"/>
        <w:shd w:val="clear" w:color="auto" w:fill="FFFFFF"/>
        <w:spacing w:before="0" w:beforeAutospacing="0" w:after="0" w:afterAutospacing="0"/>
        <w:rPr>
          <w:sz w:val="28"/>
          <w:szCs w:val="28"/>
        </w:rPr>
      </w:pPr>
    </w:p>
    <w:p w:rsidR="00A202DF" w:rsidRDefault="00A202DF" w:rsidP="00311269">
      <w:pPr>
        <w:pStyle w:val="a6"/>
        <w:shd w:val="clear" w:color="auto" w:fill="FFFFFF"/>
        <w:spacing w:before="0" w:beforeAutospacing="0" w:after="0" w:afterAutospacing="0"/>
        <w:rPr>
          <w:sz w:val="28"/>
          <w:szCs w:val="28"/>
        </w:rPr>
      </w:pPr>
      <w:r w:rsidRPr="008642E3">
        <w:rPr>
          <w:sz w:val="28"/>
          <w:szCs w:val="28"/>
        </w:rPr>
        <w:t>Следовательно, общее - это цвет и прозрачность, отличие – это запах и вкус.</w:t>
      </w:r>
    </w:p>
    <w:p w:rsidR="00311269" w:rsidRPr="008642E3" w:rsidRDefault="00311269" w:rsidP="00311269">
      <w:pPr>
        <w:pStyle w:val="a6"/>
        <w:shd w:val="clear" w:color="auto" w:fill="FFFFFF"/>
        <w:spacing w:before="0" w:beforeAutospacing="0" w:after="0" w:afterAutospacing="0"/>
        <w:rPr>
          <w:sz w:val="28"/>
          <w:szCs w:val="28"/>
        </w:rPr>
      </w:pPr>
    </w:p>
    <w:p w:rsidR="00A202DF" w:rsidRPr="008642E3" w:rsidRDefault="00A37391" w:rsidP="00311269">
      <w:pPr>
        <w:pStyle w:val="a6"/>
        <w:shd w:val="clear" w:color="auto" w:fill="FFFFFF"/>
        <w:spacing w:before="0" w:beforeAutospacing="0" w:after="0" w:afterAutospacing="0"/>
        <w:jc w:val="center"/>
        <w:rPr>
          <w:b/>
          <w:i/>
          <w:sz w:val="28"/>
          <w:szCs w:val="28"/>
        </w:rPr>
      </w:pPr>
      <w:r w:rsidRPr="008642E3">
        <w:rPr>
          <w:b/>
          <w:i/>
          <w:noProof/>
          <w:sz w:val="28"/>
          <w:szCs w:val="28"/>
        </w:rPr>
        <w:drawing>
          <wp:inline distT="0" distB="0" distL="0" distR="0">
            <wp:extent cx="1809750" cy="2619375"/>
            <wp:effectExtent l="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l="44270" t="1799" r="21611" b="10217"/>
                    <a:stretch>
                      <a:fillRect/>
                    </a:stretch>
                  </pic:blipFill>
                  <pic:spPr bwMode="auto">
                    <a:xfrm>
                      <a:off x="0" y="0"/>
                      <a:ext cx="1809750" cy="2619375"/>
                    </a:xfrm>
                    <a:prstGeom prst="rect">
                      <a:avLst/>
                    </a:prstGeom>
                    <a:noFill/>
                    <a:ln>
                      <a:noFill/>
                    </a:ln>
                  </pic:spPr>
                </pic:pic>
              </a:graphicData>
            </a:graphic>
          </wp:inline>
        </w:drawing>
      </w:r>
      <w:r w:rsidRPr="008642E3">
        <w:rPr>
          <w:b/>
          <w:i/>
          <w:noProof/>
          <w:sz w:val="28"/>
          <w:szCs w:val="28"/>
        </w:rPr>
        <w:drawing>
          <wp:inline distT="0" distB="0" distL="0" distR="0">
            <wp:extent cx="1609725" cy="2628900"/>
            <wp:effectExtent l="0" t="0" r="0" b="0"/>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
                      <a:extLst>
                        <a:ext uri="{28A0092B-C50C-407E-A947-70E740481C1C}">
                          <a14:useLocalDpi xmlns:a14="http://schemas.microsoft.com/office/drawing/2010/main" val="0"/>
                        </a:ext>
                      </a:extLst>
                    </a:blip>
                    <a:srcRect l="19150" r="17026"/>
                    <a:stretch>
                      <a:fillRect/>
                    </a:stretch>
                  </pic:blipFill>
                  <pic:spPr bwMode="auto">
                    <a:xfrm>
                      <a:off x="0" y="0"/>
                      <a:ext cx="1609725" cy="2628900"/>
                    </a:xfrm>
                    <a:prstGeom prst="rect">
                      <a:avLst/>
                    </a:prstGeom>
                    <a:noFill/>
                    <a:ln>
                      <a:noFill/>
                    </a:ln>
                  </pic:spPr>
                </pic:pic>
              </a:graphicData>
            </a:graphic>
          </wp:inline>
        </w:drawing>
      </w:r>
    </w:p>
    <w:p w:rsidR="00A202DF" w:rsidRPr="008642E3" w:rsidRDefault="00A202DF" w:rsidP="00311269">
      <w:pPr>
        <w:pStyle w:val="a6"/>
        <w:shd w:val="clear" w:color="auto" w:fill="FFFFFF"/>
        <w:spacing w:before="0" w:beforeAutospacing="0" w:after="0" w:afterAutospacing="0"/>
        <w:rPr>
          <w:b/>
          <w:i/>
          <w:sz w:val="28"/>
          <w:szCs w:val="28"/>
        </w:rPr>
      </w:pPr>
      <w:r w:rsidRPr="008642E3">
        <w:rPr>
          <w:b/>
          <w:i/>
          <w:sz w:val="28"/>
          <w:szCs w:val="28"/>
        </w:rPr>
        <w:t xml:space="preserve">  </w:t>
      </w:r>
    </w:p>
    <w:p w:rsidR="000B0398" w:rsidRDefault="000B0398" w:rsidP="00311269">
      <w:pPr>
        <w:pStyle w:val="a6"/>
        <w:shd w:val="clear" w:color="auto" w:fill="FFFFFF"/>
        <w:spacing w:before="0" w:beforeAutospacing="0" w:after="0" w:afterAutospacing="0"/>
        <w:jc w:val="center"/>
        <w:rPr>
          <w:b/>
          <w:i/>
          <w:sz w:val="28"/>
          <w:szCs w:val="28"/>
        </w:rPr>
      </w:pPr>
    </w:p>
    <w:p w:rsidR="00311269" w:rsidRDefault="00311269" w:rsidP="00311269">
      <w:pPr>
        <w:pStyle w:val="a6"/>
        <w:shd w:val="clear" w:color="auto" w:fill="FFFFFF"/>
        <w:spacing w:before="0" w:beforeAutospacing="0" w:after="0" w:afterAutospacing="0"/>
        <w:jc w:val="center"/>
        <w:rPr>
          <w:b/>
          <w:i/>
          <w:sz w:val="28"/>
          <w:szCs w:val="28"/>
        </w:rPr>
      </w:pPr>
    </w:p>
    <w:p w:rsidR="00311269" w:rsidRDefault="00311269" w:rsidP="00311269">
      <w:pPr>
        <w:pStyle w:val="a6"/>
        <w:shd w:val="clear" w:color="auto" w:fill="FFFFFF"/>
        <w:spacing w:before="0" w:beforeAutospacing="0" w:after="0" w:afterAutospacing="0"/>
        <w:jc w:val="center"/>
        <w:rPr>
          <w:b/>
          <w:i/>
          <w:sz w:val="28"/>
          <w:szCs w:val="28"/>
        </w:rPr>
      </w:pPr>
    </w:p>
    <w:p w:rsidR="00311269" w:rsidRDefault="00311269" w:rsidP="00311269">
      <w:pPr>
        <w:pStyle w:val="a6"/>
        <w:shd w:val="clear" w:color="auto" w:fill="FFFFFF"/>
        <w:spacing w:before="0" w:beforeAutospacing="0" w:after="0" w:afterAutospacing="0"/>
        <w:jc w:val="center"/>
        <w:rPr>
          <w:b/>
          <w:i/>
          <w:sz w:val="28"/>
          <w:szCs w:val="28"/>
        </w:rPr>
      </w:pPr>
    </w:p>
    <w:p w:rsidR="00311269" w:rsidRDefault="00311269" w:rsidP="00311269">
      <w:pPr>
        <w:pStyle w:val="a6"/>
        <w:shd w:val="clear" w:color="auto" w:fill="FFFFFF"/>
        <w:spacing w:before="0" w:beforeAutospacing="0" w:after="0" w:afterAutospacing="0"/>
        <w:jc w:val="center"/>
        <w:rPr>
          <w:b/>
          <w:i/>
          <w:sz w:val="28"/>
          <w:szCs w:val="28"/>
        </w:rPr>
      </w:pPr>
    </w:p>
    <w:p w:rsidR="00A202DF" w:rsidRDefault="00A202DF" w:rsidP="00311269">
      <w:pPr>
        <w:pStyle w:val="a6"/>
        <w:shd w:val="clear" w:color="auto" w:fill="FFFFFF"/>
        <w:spacing w:before="0" w:beforeAutospacing="0" w:after="0" w:afterAutospacing="0"/>
        <w:jc w:val="center"/>
        <w:rPr>
          <w:b/>
          <w:i/>
          <w:sz w:val="28"/>
          <w:szCs w:val="28"/>
        </w:rPr>
      </w:pPr>
      <w:r w:rsidRPr="008642E3">
        <w:rPr>
          <w:b/>
          <w:i/>
          <w:sz w:val="28"/>
          <w:szCs w:val="28"/>
        </w:rPr>
        <w:lastRenderedPageBreak/>
        <w:t>Химический анализ</w:t>
      </w:r>
    </w:p>
    <w:p w:rsidR="003D5BF0" w:rsidRPr="008642E3" w:rsidRDefault="003D5BF0" w:rsidP="00311269">
      <w:pPr>
        <w:pStyle w:val="a6"/>
        <w:shd w:val="clear" w:color="auto" w:fill="FFFFFF"/>
        <w:spacing w:before="0" w:beforeAutospacing="0" w:after="0" w:afterAutospacing="0"/>
        <w:jc w:val="center"/>
        <w:rPr>
          <w:sz w:val="28"/>
          <w:szCs w:val="28"/>
        </w:rPr>
      </w:pPr>
    </w:p>
    <w:p w:rsidR="00A202DF" w:rsidRPr="008642E3" w:rsidRDefault="00A202DF" w:rsidP="00311269">
      <w:pPr>
        <w:pStyle w:val="a6"/>
        <w:shd w:val="clear" w:color="auto" w:fill="FFFFFF"/>
        <w:spacing w:before="0" w:beforeAutospacing="0" w:after="0" w:afterAutospacing="0"/>
        <w:rPr>
          <w:b/>
          <w:i/>
          <w:sz w:val="28"/>
          <w:szCs w:val="28"/>
        </w:rPr>
      </w:pPr>
      <w:r w:rsidRPr="008642E3">
        <w:rPr>
          <w:sz w:val="28"/>
          <w:szCs w:val="28"/>
        </w:rPr>
        <w:t>Количественный анализ на жесткость воды составил</w:t>
      </w:r>
      <w:r w:rsidR="000B0398">
        <w:rPr>
          <w:b/>
          <w:i/>
          <w:sz w:val="28"/>
          <w:szCs w:val="28"/>
        </w:rPr>
        <w:t xml:space="preserve"> - Минеральная вода «</w:t>
      </w:r>
      <w:proofErr w:type="spellStart"/>
      <w:r w:rsidRPr="008642E3">
        <w:rPr>
          <w:b/>
          <w:i/>
          <w:sz w:val="28"/>
          <w:szCs w:val="28"/>
        </w:rPr>
        <w:t>Тинакская</w:t>
      </w:r>
      <w:proofErr w:type="spellEnd"/>
      <w:r w:rsidR="000B0398">
        <w:rPr>
          <w:b/>
          <w:i/>
          <w:sz w:val="28"/>
          <w:szCs w:val="28"/>
        </w:rPr>
        <w:t>»</w:t>
      </w:r>
      <w:r w:rsidRPr="008642E3">
        <w:rPr>
          <w:b/>
          <w:i/>
          <w:sz w:val="28"/>
          <w:szCs w:val="28"/>
        </w:rPr>
        <w:t xml:space="preserve"> - 7130994, мг/дм3 и вода озера Тинаки - 8830000, мг/дм</w:t>
      </w:r>
      <w:r w:rsidRPr="008642E3">
        <w:rPr>
          <w:b/>
          <w:i/>
          <w:sz w:val="28"/>
          <w:szCs w:val="28"/>
          <w:vertAlign w:val="superscript"/>
        </w:rPr>
        <w:t>3</w:t>
      </w:r>
      <w:r w:rsidRPr="008642E3">
        <w:rPr>
          <w:b/>
          <w:i/>
          <w:sz w:val="28"/>
          <w:szCs w:val="28"/>
        </w:rPr>
        <w:t>.</w:t>
      </w:r>
    </w:p>
    <w:p w:rsidR="00A202DF" w:rsidRDefault="00A37391" w:rsidP="00311269">
      <w:pPr>
        <w:pStyle w:val="a6"/>
        <w:spacing w:before="0" w:beforeAutospacing="0" w:after="0" w:afterAutospacing="0"/>
        <w:jc w:val="center"/>
        <w:rPr>
          <w:b/>
          <w:i/>
          <w:sz w:val="28"/>
          <w:szCs w:val="28"/>
        </w:rPr>
      </w:pPr>
      <w:r w:rsidRPr="008642E3">
        <w:rPr>
          <w:noProof/>
          <w:color w:val="000000"/>
          <w:sz w:val="28"/>
          <w:szCs w:val="28"/>
        </w:rPr>
        <w:drawing>
          <wp:inline distT="0" distB="0" distL="0" distR="0">
            <wp:extent cx="1304925" cy="1400175"/>
            <wp:effectExtent l="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l="10622" b="6721"/>
                    <a:stretch>
                      <a:fillRect/>
                    </a:stretch>
                  </pic:blipFill>
                  <pic:spPr bwMode="auto">
                    <a:xfrm>
                      <a:off x="0" y="0"/>
                      <a:ext cx="1304925" cy="1400175"/>
                    </a:xfrm>
                    <a:prstGeom prst="rect">
                      <a:avLst/>
                    </a:prstGeom>
                    <a:noFill/>
                    <a:ln>
                      <a:noFill/>
                    </a:ln>
                  </pic:spPr>
                </pic:pic>
              </a:graphicData>
            </a:graphic>
          </wp:inline>
        </w:drawing>
      </w:r>
    </w:p>
    <w:p w:rsidR="003D5BF0" w:rsidRPr="008642E3" w:rsidRDefault="003D5BF0" w:rsidP="00311269">
      <w:pPr>
        <w:pStyle w:val="a6"/>
        <w:spacing w:before="0" w:beforeAutospacing="0" w:after="0" w:afterAutospacing="0"/>
        <w:jc w:val="center"/>
        <w:rPr>
          <w:b/>
          <w:i/>
          <w:sz w:val="28"/>
          <w:szCs w:val="28"/>
        </w:rPr>
      </w:pPr>
    </w:p>
    <w:p w:rsidR="00A202DF" w:rsidRPr="008642E3" w:rsidRDefault="00A202DF" w:rsidP="00311269">
      <w:pPr>
        <w:pStyle w:val="a6"/>
        <w:shd w:val="clear" w:color="auto" w:fill="FFFFFF"/>
        <w:spacing w:before="0" w:beforeAutospacing="0" w:after="0" w:afterAutospacing="0"/>
        <w:rPr>
          <w:b/>
          <w:i/>
          <w:sz w:val="28"/>
          <w:szCs w:val="28"/>
        </w:rPr>
      </w:pPr>
      <w:r w:rsidRPr="008642E3">
        <w:rPr>
          <w:b/>
          <w:i/>
          <w:sz w:val="28"/>
          <w:szCs w:val="28"/>
        </w:rPr>
        <w:t>Качественный анализ на ионы йода показал, что в минеральной воде осадок ярко-желтого цвета, а в воде озера Тинаки светло-желтого цвета.</w:t>
      </w:r>
    </w:p>
    <w:p w:rsidR="00A202DF" w:rsidRDefault="00A37391" w:rsidP="00311269">
      <w:pPr>
        <w:pStyle w:val="a6"/>
        <w:shd w:val="clear" w:color="auto" w:fill="FFFFFF"/>
        <w:spacing w:before="0" w:beforeAutospacing="0" w:after="0" w:afterAutospacing="0"/>
        <w:jc w:val="center"/>
        <w:rPr>
          <w:b/>
          <w:i/>
          <w:sz w:val="28"/>
          <w:szCs w:val="28"/>
        </w:rPr>
      </w:pPr>
      <w:r w:rsidRPr="008642E3">
        <w:rPr>
          <w:b/>
          <w:noProof/>
          <w:sz w:val="28"/>
          <w:szCs w:val="28"/>
        </w:rPr>
        <w:drawing>
          <wp:inline distT="0" distB="0" distL="0" distR="0">
            <wp:extent cx="1685925" cy="1295400"/>
            <wp:effectExtent l="0" t="0" r="0" b="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
                      <a:extLst>
                        <a:ext uri="{28A0092B-C50C-407E-A947-70E740481C1C}">
                          <a14:useLocalDpi xmlns:a14="http://schemas.microsoft.com/office/drawing/2010/main" val="0"/>
                        </a:ext>
                      </a:extLst>
                    </a:blip>
                    <a:srcRect l="25742" t="1060" r="17957" b="10229"/>
                    <a:stretch>
                      <a:fillRect/>
                    </a:stretch>
                  </pic:blipFill>
                  <pic:spPr bwMode="auto">
                    <a:xfrm>
                      <a:off x="0" y="0"/>
                      <a:ext cx="1685925" cy="1295400"/>
                    </a:xfrm>
                    <a:prstGeom prst="rect">
                      <a:avLst/>
                    </a:prstGeom>
                    <a:noFill/>
                    <a:ln>
                      <a:noFill/>
                    </a:ln>
                  </pic:spPr>
                </pic:pic>
              </a:graphicData>
            </a:graphic>
          </wp:inline>
        </w:drawing>
      </w:r>
    </w:p>
    <w:p w:rsidR="003D5BF0" w:rsidRPr="008642E3" w:rsidRDefault="003D5BF0" w:rsidP="00311269">
      <w:pPr>
        <w:pStyle w:val="a6"/>
        <w:shd w:val="clear" w:color="auto" w:fill="FFFFFF"/>
        <w:spacing w:before="0" w:beforeAutospacing="0" w:after="0" w:afterAutospacing="0"/>
        <w:jc w:val="center"/>
        <w:rPr>
          <w:b/>
          <w:i/>
          <w:sz w:val="28"/>
          <w:szCs w:val="28"/>
        </w:rPr>
      </w:pPr>
    </w:p>
    <w:p w:rsidR="00A202DF" w:rsidRPr="008642E3" w:rsidRDefault="00A202DF" w:rsidP="00311269">
      <w:pPr>
        <w:pStyle w:val="a6"/>
        <w:shd w:val="clear" w:color="auto" w:fill="FFFFFF"/>
        <w:spacing w:before="0" w:beforeAutospacing="0" w:after="0" w:afterAutospacing="0"/>
        <w:rPr>
          <w:b/>
          <w:i/>
          <w:sz w:val="28"/>
          <w:szCs w:val="28"/>
        </w:rPr>
      </w:pPr>
      <w:r w:rsidRPr="008642E3">
        <w:rPr>
          <w:b/>
          <w:i/>
          <w:sz w:val="28"/>
          <w:szCs w:val="28"/>
        </w:rPr>
        <w:t>Качественный анализ на карбонат- и гидрокарбонат-ионы показывает, что в минеральной воде интенсивно выделяется газ.</w:t>
      </w:r>
    </w:p>
    <w:p w:rsidR="00A202DF" w:rsidRDefault="00A37391" w:rsidP="00311269">
      <w:pPr>
        <w:pStyle w:val="a6"/>
        <w:shd w:val="clear" w:color="auto" w:fill="FFFFFF"/>
        <w:spacing w:before="0" w:beforeAutospacing="0" w:after="0" w:afterAutospacing="0"/>
        <w:jc w:val="center"/>
        <w:rPr>
          <w:b/>
          <w:i/>
          <w:sz w:val="28"/>
          <w:szCs w:val="28"/>
        </w:rPr>
      </w:pPr>
      <w:r w:rsidRPr="008642E3">
        <w:rPr>
          <w:b/>
          <w:noProof/>
          <w:sz w:val="28"/>
          <w:szCs w:val="28"/>
        </w:rPr>
        <w:drawing>
          <wp:inline distT="0" distB="0" distL="0" distR="0">
            <wp:extent cx="1819275" cy="1276350"/>
            <wp:effectExtent l="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
                      <a:extLst>
                        <a:ext uri="{28A0092B-C50C-407E-A947-70E740481C1C}">
                          <a14:useLocalDpi xmlns:a14="http://schemas.microsoft.com/office/drawing/2010/main" val="0"/>
                        </a:ext>
                      </a:extLst>
                    </a:blip>
                    <a:srcRect l="19565" r="16997"/>
                    <a:stretch>
                      <a:fillRect/>
                    </a:stretch>
                  </pic:blipFill>
                  <pic:spPr bwMode="auto">
                    <a:xfrm>
                      <a:off x="0" y="0"/>
                      <a:ext cx="1819275" cy="1276350"/>
                    </a:xfrm>
                    <a:prstGeom prst="rect">
                      <a:avLst/>
                    </a:prstGeom>
                    <a:noFill/>
                    <a:ln>
                      <a:noFill/>
                    </a:ln>
                  </pic:spPr>
                </pic:pic>
              </a:graphicData>
            </a:graphic>
          </wp:inline>
        </w:drawing>
      </w:r>
      <w:r w:rsidR="00A202DF" w:rsidRPr="008642E3">
        <w:rPr>
          <w:b/>
          <w:i/>
          <w:sz w:val="28"/>
          <w:szCs w:val="28"/>
        </w:rPr>
        <w:t xml:space="preserve"> </w:t>
      </w:r>
    </w:p>
    <w:p w:rsidR="003D5BF0" w:rsidRPr="008642E3" w:rsidRDefault="003D5BF0" w:rsidP="00311269">
      <w:pPr>
        <w:pStyle w:val="a6"/>
        <w:shd w:val="clear" w:color="auto" w:fill="FFFFFF"/>
        <w:spacing w:before="0" w:beforeAutospacing="0" w:after="0" w:afterAutospacing="0"/>
        <w:jc w:val="center"/>
        <w:rPr>
          <w:b/>
          <w:i/>
          <w:sz w:val="28"/>
          <w:szCs w:val="28"/>
        </w:rPr>
      </w:pPr>
    </w:p>
    <w:p w:rsidR="00A202DF" w:rsidRPr="008642E3" w:rsidRDefault="00A202DF" w:rsidP="00311269">
      <w:pPr>
        <w:pStyle w:val="a6"/>
        <w:shd w:val="clear" w:color="auto" w:fill="FFFFFF"/>
        <w:spacing w:before="0" w:beforeAutospacing="0" w:after="0" w:afterAutospacing="0"/>
        <w:rPr>
          <w:b/>
          <w:i/>
          <w:sz w:val="28"/>
          <w:szCs w:val="28"/>
        </w:rPr>
      </w:pPr>
      <w:r w:rsidRPr="008642E3">
        <w:rPr>
          <w:b/>
          <w:i/>
          <w:sz w:val="28"/>
          <w:szCs w:val="28"/>
        </w:rPr>
        <w:t xml:space="preserve">Качественный анализ на сульфат-ионы в двух пробах исследуемой воды показывает одинаковые признаки наличия данных ионов: </w:t>
      </w:r>
    </w:p>
    <w:p w:rsidR="00A202DF" w:rsidRDefault="00A37391" w:rsidP="00311269">
      <w:pPr>
        <w:pStyle w:val="a6"/>
        <w:shd w:val="clear" w:color="auto" w:fill="FFFFFF"/>
        <w:spacing w:before="0" w:beforeAutospacing="0" w:after="0" w:afterAutospacing="0"/>
        <w:jc w:val="center"/>
        <w:rPr>
          <w:b/>
          <w:i/>
          <w:sz w:val="28"/>
          <w:szCs w:val="28"/>
        </w:rPr>
      </w:pPr>
      <w:r w:rsidRPr="008642E3">
        <w:rPr>
          <w:b/>
          <w:noProof/>
          <w:sz w:val="28"/>
          <w:szCs w:val="28"/>
        </w:rPr>
        <w:drawing>
          <wp:inline distT="0" distB="0" distL="0" distR="0">
            <wp:extent cx="1933575" cy="1390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l="28247" t="3235" r="12192" b="11496"/>
                    <a:stretch>
                      <a:fillRect/>
                    </a:stretch>
                  </pic:blipFill>
                  <pic:spPr bwMode="auto">
                    <a:xfrm>
                      <a:off x="0" y="0"/>
                      <a:ext cx="1933575" cy="1390650"/>
                    </a:xfrm>
                    <a:prstGeom prst="rect">
                      <a:avLst/>
                    </a:prstGeom>
                    <a:noFill/>
                    <a:ln>
                      <a:noFill/>
                    </a:ln>
                  </pic:spPr>
                </pic:pic>
              </a:graphicData>
            </a:graphic>
          </wp:inline>
        </w:drawing>
      </w:r>
    </w:p>
    <w:p w:rsidR="003D5BF0" w:rsidRDefault="003D5BF0" w:rsidP="00311269">
      <w:pPr>
        <w:pStyle w:val="a6"/>
        <w:shd w:val="clear" w:color="auto" w:fill="FFFFFF"/>
        <w:spacing w:before="0" w:beforeAutospacing="0" w:after="0" w:afterAutospacing="0"/>
        <w:jc w:val="center"/>
        <w:rPr>
          <w:b/>
          <w:i/>
          <w:sz w:val="28"/>
          <w:szCs w:val="28"/>
        </w:rPr>
      </w:pPr>
    </w:p>
    <w:p w:rsidR="003D5BF0" w:rsidRPr="008642E3" w:rsidRDefault="003D5BF0" w:rsidP="00311269">
      <w:pPr>
        <w:pStyle w:val="a6"/>
        <w:shd w:val="clear" w:color="auto" w:fill="FFFFFF"/>
        <w:spacing w:before="0" w:beforeAutospacing="0" w:after="0" w:afterAutospacing="0"/>
        <w:jc w:val="center"/>
        <w:rPr>
          <w:b/>
          <w:i/>
          <w:sz w:val="28"/>
          <w:szCs w:val="28"/>
        </w:rPr>
      </w:pPr>
    </w:p>
    <w:p w:rsidR="00A202DF" w:rsidRPr="008642E3" w:rsidRDefault="00A202DF" w:rsidP="00311269">
      <w:pPr>
        <w:pStyle w:val="a6"/>
        <w:shd w:val="clear" w:color="auto" w:fill="FFFFFF"/>
        <w:spacing w:before="0" w:beforeAutospacing="0" w:after="0" w:afterAutospacing="0"/>
        <w:rPr>
          <w:b/>
          <w:i/>
          <w:sz w:val="28"/>
          <w:szCs w:val="28"/>
        </w:rPr>
      </w:pPr>
      <w:r w:rsidRPr="008642E3">
        <w:rPr>
          <w:b/>
          <w:i/>
          <w:sz w:val="28"/>
          <w:szCs w:val="28"/>
        </w:rPr>
        <w:lastRenderedPageBreak/>
        <w:t xml:space="preserve">Качественный анализ на ионы натрия в двух пробах исследуемой воды показывает одинаковые признаки наличия данных ионов: </w:t>
      </w:r>
    </w:p>
    <w:p w:rsidR="00A202DF" w:rsidRDefault="00A37391" w:rsidP="00311269">
      <w:pPr>
        <w:pStyle w:val="a6"/>
        <w:shd w:val="clear" w:color="auto" w:fill="FFFFFF"/>
        <w:spacing w:before="0" w:beforeAutospacing="0" w:after="0" w:afterAutospacing="0"/>
        <w:jc w:val="center"/>
        <w:rPr>
          <w:b/>
          <w:i/>
          <w:sz w:val="28"/>
          <w:szCs w:val="28"/>
        </w:rPr>
      </w:pPr>
      <w:r w:rsidRPr="008642E3">
        <w:rPr>
          <w:noProof/>
          <w:color w:val="000000"/>
          <w:sz w:val="28"/>
          <w:szCs w:val="28"/>
        </w:rPr>
        <w:drawing>
          <wp:inline distT="0" distB="0" distL="0" distR="0">
            <wp:extent cx="1533525" cy="1352550"/>
            <wp:effectExtent l="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t="17799"/>
                    <a:stretch>
                      <a:fillRect/>
                    </a:stretch>
                  </pic:blipFill>
                  <pic:spPr bwMode="auto">
                    <a:xfrm>
                      <a:off x="0" y="0"/>
                      <a:ext cx="1533525" cy="1352550"/>
                    </a:xfrm>
                    <a:prstGeom prst="rect">
                      <a:avLst/>
                    </a:prstGeom>
                    <a:noFill/>
                    <a:ln>
                      <a:noFill/>
                    </a:ln>
                  </pic:spPr>
                </pic:pic>
              </a:graphicData>
            </a:graphic>
          </wp:inline>
        </w:drawing>
      </w:r>
    </w:p>
    <w:p w:rsidR="003D5BF0" w:rsidRPr="008642E3" w:rsidRDefault="003D5BF0" w:rsidP="00311269">
      <w:pPr>
        <w:pStyle w:val="a6"/>
        <w:shd w:val="clear" w:color="auto" w:fill="FFFFFF"/>
        <w:spacing w:before="0" w:beforeAutospacing="0" w:after="0" w:afterAutospacing="0"/>
        <w:jc w:val="center"/>
        <w:rPr>
          <w:b/>
          <w:i/>
          <w:sz w:val="28"/>
          <w:szCs w:val="28"/>
        </w:rPr>
      </w:pPr>
    </w:p>
    <w:p w:rsidR="00A202DF" w:rsidRPr="008642E3" w:rsidRDefault="00A202DF" w:rsidP="00311269">
      <w:pPr>
        <w:pStyle w:val="a6"/>
        <w:shd w:val="clear" w:color="auto" w:fill="FFFFFF"/>
        <w:spacing w:before="0" w:beforeAutospacing="0" w:after="0" w:afterAutospacing="0"/>
        <w:rPr>
          <w:b/>
          <w:i/>
          <w:sz w:val="28"/>
          <w:szCs w:val="28"/>
        </w:rPr>
      </w:pPr>
      <w:r w:rsidRPr="008642E3">
        <w:rPr>
          <w:b/>
          <w:i/>
          <w:sz w:val="28"/>
          <w:szCs w:val="28"/>
        </w:rPr>
        <w:t xml:space="preserve">Качественный анализ на ионы магния в двух пробах исследуемой воды показывает одинаковые признаки наличия данных ионов: </w:t>
      </w:r>
    </w:p>
    <w:p w:rsidR="00A202DF" w:rsidRDefault="00A37391" w:rsidP="00311269">
      <w:pPr>
        <w:pStyle w:val="a6"/>
        <w:shd w:val="clear" w:color="auto" w:fill="FFFFFF"/>
        <w:spacing w:before="0" w:beforeAutospacing="0" w:after="0" w:afterAutospacing="0"/>
        <w:jc w:val="center"/>
        <w:rPr>
          <w:b/>
          <w:i/>
          <w:sz w:val="28"/>
          <w:szCs w:val="28"/>
        </w:rPr>
      </w:pPr>
      <w:r w:rsidRPr="008642E3">
        <w:rPr>
          <w:noProof/>
          <w:color w:val="000000"/>
          <w:sz w:val="28"/>
          <w:szCs w:val="28"/>
        </w:rPr>
        <w:drawing>
          <wp:inline distT="0" distB="0" distL="0" distR="0">
            <wp:extent cx="1943100" cy="13811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a:extLst>
                        <a:ext uri="{28A0092B-C50C-407E-A947-70E740481C1C}">
                          <a14:useLocalDpi xmlns:a14="http://schemas.microsoft.com/office/drawing/2010/main" val="0"/>
                        </a:ext>
                      </a:extLst>
                    </a:blip>
                    <a:srcRect l="23891" t="412" r="14758"/>
                    <a:stretch>
                      <a:fillRect/>
                    </a:stretch>
                  </pic:blipFill>
                  <pic:spPr bwMode="auto">
                    <a:xfrm>
                      <a:off x="0" y="0"/>
                      <a:ext cx="1943100" cy="1381125"/>
                    </a:xfrm>
                    <a:prstGeom prst="rect">
                      <a:avLst/>
                    </a:prstGeom>
                    <a:noFill/>
                    <a:ln>
                      <a:noFill/>
                    </a:ln>
                  </pic:spPr>
                </pic:pic>
              </a:graphicData>
            </a:graphic>
          </wp:inline>
        </w:drawing>
      </w:r>
    </w:p>
    <w:p w:rsidR="003D5BF0" w:rsidRPr="008642E3" w:rsidRDefault="003D5BF0" w:rsidP="00311269">
      <w:pPr>
        <w:pStyle w:val="a6"/>
        <w:shd w:val="clear" w:color="auto" w:fill="FFFFFF"/>
        <w:spacing w:before="0" w:beforeAutospacing="0" w:after="0" w:afterAutospacing="0"/>
        <w:jc w:val="center"/>
        <w:rPr>
          <w:b/>
          <w:i/>
          <w:sz w:val="28"/>
          <w:szCs w:val="28"/>
        </w:rPr>
      </w:pPr>
    </w:p>
    <w:p w:rsidR="00A202DF" w:rsidRPr="008642E3" w:rsidRDefault="00A202DF" w:rsidP="00311269">
      <w:pPr>
        <w:pStyle w:val="a6"/>
        <w:shd w:val="clear" w:color="auto" w:fill="FFFFFF"/>
        <w:spacing w:before="0" w:beforeAutospacing="0" w:after="0" w:afterAutospacing="0"/>
        <w:rPr>
          <w:color w:val="000000"/>
          <w:sz w:val="28"/>
          <w:szCs w:val="28"/>
        </w:rPr>
      </w:pPr>
      <w:r w:rsidRPr="008642E3">
        <w:rPr>
          <w:b/>
          <w:i/>
          <w:sz w:val="28"/>
          <w:szCs w:val="28"/>
        </w:rPr>
        <w:t xml:space="preserve">Определение рН </w:t>
      </w:r>
      <w:r w:rsidRPr="008642E3">
        <w:rPr>
          <w:sz w:val="28"/>
          <w:szCs w:val="28"/>
        </w:rPr>
        <w:t>указывает на то, что в</w:t>
      </w:r>
      <w:r w:rsidRPr="008642E3">
        <w:rPr>
          <w:b/>
          <w:i/>
          <w:sz w:val="28"/>
          <w:szCs w:val="28"/>
        </w:rPr>
        <w:t xml:space="preserve"> </w:t>
      </w:r>
      <w:r w:rsidRPr="008642E3">
        <w:rPr>
          <w:sz w:val="28"/>
          <w:szCs w:val="28"/>
        </w:rPr>
        <w:t>м</w:t>
      </w:r>
      <w:r w:rsidRPr="008642E3">
        <w:rPr>
          <w:color w:val="000000"/>
          <w:sz w:val="28"/>
          <w:szCs w:val="28"/>
        </w:rPr>
        <w:t xml:space="preserve">инеральной воде </w:t>
      </w:r>
      <w:r w:rsidR="00F840D5">
        <w:rPr>
          <w:color w:val="000000"/>
          <w:sz w:val="28"/>
          <w:szCs w:val="28"/>
        </w:rPr>
        <w:t>«</w:t>
      </w:r>
      <w:proofErr w:type="spellStart"/>
      <w:r w:rsidRPr="008642E3">
        <w:rPr>
          <w:color w:val="000000"/>
          <w:sz w:val="28"/>
          <w:szCs w:val="28"/>
        </w:rPr>
        <w:t>Тинакской</w:t>
      </w:r>
      <w:proofErr w:type="spellEnd"/>
      <w:r w:rsidR="00F840D5">
        <w:rPr>
          <w:color w:val="000000"/>
          <w:sz w:val="28"/>
          <w:szCs w:val="28"/>
        </w:rPr>
        <w:t>»</w:t>
      </w:r>
      <w:r w:rsidRPr="008642E3">
        <w:rPr>
          <w:color w:val="000000"/>
          <w:sz w:val="28"/>
          <w:szCs w:val="28"/>
        </w:rPr>
        <w:t xml:space="preserve"> слабо кислая среда, а воде озера Тинаки более щелочная среда.</w:t>
      </w:r>
    </w:p>
    <w:p w:rsidR="00A202DF" w:rsidRPr="008642E3" w:rsidRDefault="00A37391" w:rsidP="00311269">
      <w:pPr>
        <w:pStyle w:val="a6"/>
        <w:shd w:val="clear" w:color="auto" w:fill="FFFFFF"/>
        <w:spacing w:before="0" w:beforeAutospacing="0" w:after="0" w:afterAutospacing="0"/>
        <w:jc w:val="center"/>
        <w:rPr>
          <w:color w:val="000000"/>
          <w:sz w:val="28"/>
          <w:szCs w:val="28"/>
        </w:rPr>
      </w:pPr>
      <w:r w:rsidRPr="008642E3">
        <w:rPr>
          <w:noProof/>
          <w:sz w:val="28"/>
          <w:szCs w:val="28"/>
        </w:rPr>
        <w:drawing>
          <wp:inline distT="0" distB="0" distL="0" distR="0">
            <wp:extent cx="2009775" cy="1685925"/>
            <wp:effectExtent l="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l="9172" b="10779"/>
                    <a:stretch>
                      <a:fillRect/>
                    </a:stretch>
                  </pic:blipFill>
                  <pic:spPr bwMode="auto">
                    <a:xfrm>
                      <a:off x="0" y="0"/>
                      <a:ext cx="2009775" cy="1685925"/>
                    </a:xfrm>
                    <a:prstGeom prst="rect">
                      <a:avLst/>
                    </a:prstGeom>
                    <a:noFill/>
                    <a:ln>
                      <a:noFill/>
                    </a:ln>
                  </pic:spPr>
                </pic:pic>
              </a:graphicData>
            </a:graphic>
          </wp:inline>
        </w:drawing>
      </w:r>
    </w:p>
    <w:p w:rsidR="00A202DF" w:rsidRPr="008642E3" w:rsidRDefault="00A202DF" w:rsidP="00311269">
      <w:pPr>
        <w:pStyle w:val="a6"/>
        <w:shd w:val="clear" w:color="auto" w:fill="FFFFFF"/>
        <w:spacing w:before="0" w:beforeAutospacing="0" w:after="0" w:afterAutospacing="0"/>
        <w:rPr>
          <w:b/>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A202DF" w:rsidRPr="008642E3" w:rsidTr="00DA0935">
        <w:tc>
          <w:tcPr>
            <w:tcW w:w="4785" w:type="dxa"/>
          </w:tcPr>
          <w:p w:rsidR="00A202DF" w:rsidRPr="008642E3" w:rsidRDefault="00A202DF" w:rsidP="00311269">
            <w:pPr>
              <w:pStyle w:val="a6"/>
              <w:shd w:val="clear" w:color="auto" w:fill="FFFFFF"/>
              <w:spacing w:before="0" w:beforeAutospacing="0" w:after="0" w:afterAutospacing="0"/>
              <w:rPr>
                <w:color w:val="000000"/>
                <w:sz w:val="28"/>
                <w:szCs w:val="28"/>
              </w:rPr>
            </w:pPr>
            <w:r w:rsidRPr="008642E3">
              <w:rPr>
                <w:color w:val="000000"/>
                <w:sz w:val="28"/>
                <w:szCs w:val="28"/>
              </w:rPr>
              <w:t>Вода дистиллированная</w:t>
            </w:r>
          </w:p>
        </w:tc>
        <w:tc>
          <w:tcPr>
            <w:tcW w:w="4786" w:type="dxa"/>
          </w:tcPr>
          <w:p w:rsidR="00A202DF" w:rsidRPr="008642E3" w:rsidRDefault="00A202DF" w:rsidP="00311269">
            <w:pPr>
              <w:pStyle w:val="a6"/>
              <w:shd w:val="clear" w:color="auto" w:fill="FFFFFF"/>
              <w:spacing w:before="0" w:beforeAutospacing="0" w:after="0" w:afterAutospacing="0"/>
              <w:rPr>
                <w:b/>
                <w:i/>
                <w:sz w:val="28"/>
                <w:szCs w:val="28"/>
              </w:rPr>
            </w:pPr>
            <w:r w:rsidRPr="008642E3">
              <w:rPr>
                <w:b/>
                <w:i/>
                <w:sz w:val="28"/>
                <w:szCs w:val="28"/>
              </w:rPr>
              <w:t>рН 7</w:t>
            </w:r>
          </w:p>
        </w:tc>
      </w:tr>
      <w:tr w:rsidR="00A202DF" w:rsidRPr="008642E3" w:rsidTr="00DA0935">
        <w:tc>
          <w:tcPr>
            <w:tcW w:w="4785" w:type="dxa"/>
          </w:tcPr>
          <w:p w:rsidR="00A202DF" w:rsidRPr="008642E3" w:rsidRDefault="00A202DF" w:rsidP="00311269">
            <w:pPr>
              <w:pStyle w:val="a6"/>
              <w:shd w:val="clear" w:color="auto" w:fill="FFFFFF"/>
              <w:spacing w:before="0" w:beforeAutospacing="0" w:after="0" w:afterAutospacing="0"/>
              <w:rPr>
                <w:color w:val="000000"/>
                <w:sz w:val="28"/>
                <w:szCs w:val="28"/>
              </w:rPr>
            </w:pPr>
            <w:r w:rsidRPr="008642E3">
              <w:rPr>
                <w:color w:val="000000"/>
                <w:sz w:val="28"/>
                <w:szCs w:val="28"/>
              </w:rPr>
              <w:t>Вода озера Тинаки</w:t>
            </w:r>
          </w:p>
        </w:tc>
        <w:tc>
          <w:tcPr>
            <w:tcW w:w="4786" w:type="dxa"/>
          </w:tcPr>
          <w:p w:rsidR="00A202DF" w:rsidRPr="008642E3" w:rsidRDefault="00A202DF" w:rsidP="00311269">
            <w:pPr>
              <w:pStyle w:val="a6"/>
              <w:shd w:val="clear" w:color="auto" w:fill="FFFFFF"/>
              <w:spacing w:before="0" w:beforeAutospacing="0" w:after="0" w:afterAutospacing="0"/>
              <w:rPr>
                <w:b/>
                <w:i/>
                <w:sz w:val="28"/>
                <w:szCs w:val="28"/>
              </w:rPr>
            </w:pPr>
            <w:r w:rsidRPr="008642E3">
              <w:rPr>
                <w:b/>
                <w:i/>
                <w:sz w:val="28"/>
                <w:szCs w:val="28"/>
              </w:rPr>
              <w:t>рН 8</w:t>
            </w:r>
          </w:p>
        </w:tc>
      </w:tr>
      <w:tr w:rsidR="00A202DF" w:rsidRPr="008642E3" w:rsidTr="00DA0935">
        <w:tc>
          <w:tcPr>
            <w:tcW w:w="4785" w:type="dxa"/>
          </w:tcPr>
          <w:p w:rsidR="00A202DF" w:rsidRPr="008642E3" w:rsidRDefault="00A202DF" w:rsidP="00311269">
            <w:pPr>
              <w:pStyle w:val="a6"/>
              <w:shd w:val="clear" w:color="auto" w:fill="FFFFFF"/>
              <w:spacing w:before="0" w:beforeAutospacing="0" w:after="0" w:afterAutospacing="0"/>
              <w:rPr>
                <w:color w:val="000000"/>
                <w:sz w:val="28"/>
                <w:szCs w:val="28"/>
              </w:rPr>
            </w:pPr>
            <w:r w:rsidRPr="008642E3">
              <w:rPr>
                <w:sz w:val="28"/>
                <w:szCs w:val="28"/>
              </w:rPr>
              <w:t>Минеральная вода “</w:t>
            </w:r>
            <w:proofErr w:type="spellStart"/>
            <w:r w:rsidRPr="008642E3">
              <w:rPr>
                <w:sz w:val="28"/>
                <w:szCs w:val="28"/>
              </w:rPr>
              <w:t>Тинакская</w:t>
            </w:r>
            <w:proofErr w:type="spellEnd"/>
            <w:r w:rsidRPr="008642E3">
              <w:rPr>
                <w:sz w:val="28"/>
                <w:szCs w:val="28"/>
              </w:rPr>
              <w:t>”</w:t>
            </w:r>
          </w:p>
        </w:tc>
        <w:tc>
          <w:tcPr>
            <w:tcW w:w="4786" w:type="dxa"/>
          </w:tcPr>
          <w:p w:rsidR="00A202DF" w:rsidRPr="008642E3" w:rsidRDefault="00A202DF" w:rsidP="00311269">
            <w:pPr>
              <w:pStyle w:val="a6"/>
              <w:shd w:val="clear" w:color="auto" w:fill="FFFFFF"/>
              <w:spacing w:before="0" w:beforeAutospacing="0" w:after="0" w:afterAutospacing="0"/>
              <w:rPr>
                <w:b/>
                <w:i/>
                <w:sz w:val="28"/>
                <w:szCs w:val="28"/>
              </w:rPr>
            </w:pPr>
            <w:r w:rsidRPr="008642E3">
              <w:rPr>
                <w:b/>
                <w:i/>
                <w:sz w:val="28"/>
                <w:szCs w:val="28"/>
              </w:rPr>
              <w:t>рН 6,8</w:t>
            </w:r>
          </w:p>
        </w:tc>
      </w:tr>
    </w:tbl>
    <w:p w:rsidR="00A202DF" w:rsidRPr="008642E3" w:rsidRDefault="00A202DF" w:rsidP="00311269">
      <w:pPr>
        <w:spacing w:after="0" w:line="240" w:lineRule="auto"/>
        <w:ind w:firstLine="720"/>
        <w:jc w:val="both"/>
        <w:rPr>
          <w:rFonts w:ascii="Times New Roman" w:hAnsi="Times New Roman"/>
          <w:noProof/>
          <w:sz w:val="28"/>
          <w:szCs w:val="28"/>
          <w:lang w:eastAsia="ru-RU"/>
        </w:rPr>
      </w:pPr>
    </w:p>
    <w:p w:rsidR="00A202DF" w:rsidRPr="008642E3" w:rsidRDefault="00A202DF" w:rsidP="00311269">
      <w:pPr>
        <w:spacing w:after="0" w:line="240" w:lineRule="auto"/>
        <w:ind w:firstLine="720"/>
        <w:jc w:val="both"/>
        <w:rPr>
          <w:rFonts w:ascii="Times New Roman" w:hAnsi="Times New Roman"/>
          <w:sz w:val="28"/>
          <w:szCs w:val="28"/>
          <w:shd w:val="clear" w:color="auto" w:fill="FFFFFF"/>
        </w:rPr>
      </w:pPr>
      <w:r w:rsidRPr="008642E3">
        <w:rPr>
          <w:rFonts w:ascii="Times New Roman" w:hAnsi="Times New Roman"/>
          <w:sz w:val="28"/>
          <w:szCs w:val="28"/>
          <w:shd w:val="clear" w:color="auto" w:fill="FFFFFF"/>
        </w:rPr>
        <w:t xml:space="preserve">Также провели микробиологические исследования воды озера Тинаки. Выделяли и изучали такие группы микроорганизмов, как </w:t>
      </w:r>
      <w:proofErr w:type="spellStart"/>
      <w:r w:rsidRPr="008642E3">
        <w:rPr>
          <w:rFonts w:ascii="Times New Roman" w:hAnsi="Times New Roman"/>
          <w:sz w:val="28"/>
          <w:szCs w:val="28"/>
          <w:shd w:val="clear" w:color="auto" w:fill="FFFFFF"/>
        </w:rPr>
        <w:t>сапротрофные</w:t>
      </w:r>
      <w:proofErr w:type="spellEnd"/>
      <w:r w:rsidRPr="008642E3">
        <w:rPr>
          <w:rFonts w:ascii="Times New Roman" w:hAnsi="Times New Roman"/>
          <w:sz w:val="28"/>
          <w:szCs w:val="28"/>
          <w:shd w:val="clear" w:color="auto" w:fill="FFFFFF"/>
        </w:rPr>
        <w:t xml:space="preserve">, галофильные, </w:t>
      </w:r>
      <w:proofErr w:type="spellStart"/>
      <w:r w:rsidRPr="008642E3">
        <w:rPr>
          <w:rFonts w:ascii="Times New Roman" w:hAnsi="Times New Roman"/>
          <w:sz w:val="28"/>
          <w:szCs w:val="28"/>
          <w:shd w:val="clear" w:color="auto" w:fill="FFFFFF"/>
        </w:rPr>
        <w:t>микромицеты</w:t>
      </w:r>
      <w:proofErr w:type="spellEnd"/>
      <w:r w:rsidRPr="008642E3">
        <w:rPr>
          <w:rFonts w:ascii="Times New Roman" w:hAnsi="Times New Roman"/>
          <w:sz w:val="28"/>
          <w:szCs w:val="28"/>
          <w:shd w:val="clear" w:color="auto" w:fill="FFFFFF"/>
        </w:rPr>
        <w:t xml:space="preserve"> и дрожжи и бактерии, для чего делали высев исследуемой воды на среды МПА, МПА на морской воде, </w:t>
      </w:r>
      <w:proofErr w:type="spellStart"/>
      <w:r w:rsidRPr="008642E3">
        <w:rPr>
          <w:rFonts w:ascii="Times New Roman" w:hAnsi="Times New Roman"/>
          <w:sz w:val="28"/>
          <w:szCs w:val="28"/>
          <w:shd w:val="clear" w:color="auto" w:fill="FFFFFF"/>
        </w:rPr>
        <w:t>Сабуро</w:t>
      </w:r>
      <w:proofErr w:type="spellEnd"/>
      <w:r w:rsidRPr="008642E3">
        <w:rPr>
          <w:rFonts w:ascii="Times New Roman" w:hAnsi="Times New Roman"/>
          <w:sz w:val="28"/>
          <w:szCs w:val="28"/>
          <w:shd w:val="clear" w:color="auto" w:fill="FFFFFF"/>
        </w:rPr>
        <w:t xml:space="preserve"> и Чапека.</w:t>
      </w:r>
    </w:p>
    <w:p w:rsidR="00A202DF" w:rsidRPr="008642E3" w:rsidRDefault="00A202DF" w:rsidP="00311269">
      <w:pPr>
        <w:spacing w:after="0" w:line="240" w:lineRule="auto"/>
        <w:ind w:firstLine="720"/>
        <w:jc w:val="both"/>
        <w:rPr>
          <w:rFonts w:ascii="Times New Roman" w:hAnsi="Times New Roman"/>
          <w:sz w:val="28"/>
          <w:szCs w:val="28"/>
          <w:shd w:val="clear" w:color="auto" w:fill="FFFFFF"/>
        </w:rPr>
      </w:pPr>
      <w:r w:rsidRPr="008642E3">
        <w:rPr>
          <w:rFonts w:ascii="Times New Roman" w:hAnsi="Times New Roman"/>
          <w:sz w:val="28"/>
          <w:szCs w:val="28"/>
          <w:shd w:val="clear" w:color="auto" w:fill="FFFFFF"/>
        </w:rPr>
        <w:t xml:space="preserve">В результате проведенных исследований установили, что численность </w:t>
      </w:r>
      <w:proofErr w:type="spellStart"/>
      <w:r w:rsidRPr="008642E3">
        <w:rPr>
          <w:rFonts w:ascii="Times New Roman" w:hAnsi="Times New Roman"/>
          <w:sz w:val="28"/>
          <w:szCs w:val="28"/>
          <w:shd w:val="clear" w:color="auto" w:fill="FFFFFF"/>
        </w:rPr>
        <w:t>сапротрофных</w:t>
      </w:r>
      <w:proofErr w:type="spellEnd"/>
      <w:r w:rsidRPr="008642E3">
        <w:rPr>
          <w:rFonts w:ascii="Times New Roman" w:hAnsi="Times New Roman"/>
          <w:sz w:val="28"/>
          <w:szCs w:val="28"/>
          <w:shd w:val="clear" w:color="auto" w:fill="FFFFFF"/>
        </w:rPr>
        <w:t xml:space="preserve"> микроорганизмов в грязи составила 4·10</w:t>
      </w:r>
      <w:r w:rsidRPr="008642E3">
        <w:rPr>
          <w:rFonts w:ascii="Times New Roman" w:hAnsi="Times New Roman"/>
          <w:sz w:val="28"/>
          <w:szCs w:val="28"/>
          <w:shd w:val="clear" w:color="auto" w:fill="FFFFFF"/>
          <w:vertAlign w:val="superscript"/>
        </w:rPr>
        <w:t>3</w:t>
      </w:r>
      <w:r w:rsidRPr="008642E3">
        <w:rPr>
          <w:rFonts w:ascii="Times New Roman" w:hAnsi="Times New Roman"/>
          <w:sz w:val="28"/>
          <w:szCs w:val="28"/>
          <w:shd w:val="clear" w:color="auto" w:fill="FFFFFF"/>
        </w:rPr>
        <w:t xml:space="preserve"> КОЕ/г, галофильных - 5·10</w:t>
      </w:r>
      <w:r w:rsidRPr="008642E3">
        <w:rPr>
          <w:rFonts w:ascii="Times New Roman" w:hAnsi="Times New Roman"/>
          <w:sz w:val="28"/>
          <w:szCs w:val="28"/>
          <w:shd w:val="clear" w:color="auto" w:fill="FFFFFF"/>
          <w:vertAlign w:val="superscript"/>
        </w:rPr>
        <w:t>2</w:t>
      </w:r>
      <w:r w:rsidRPr="008642E3">
        <w:rPr>
          <w:rFonts w:ascii="Times New Roman" w:hAnsi="Times New Roman"/>
          <w:sz w:val="28"/>
          <w:szCs w:val="28"/>
          <w:shd w:val="clear" w:color="auto" w:fill="FFFFFF"/>
        </w:rPr>
        <w:t xml:space="preserve"> КОЕ/г, дрожжи и </w:t>
      </w:r>
      <w:proofErr w:type="spellStart"/>
      <w:r w:rsidRPr="008642E3">
        <w:rPr>
          <w:rFonts w:ascii="Times New Roman" w:hAnsi="Times New Roman"/>
          <w:sz w:val="28"/>
          <w:szCs w:val="28"/>
          <w:shd w:val="clear" w:color="auto" w:fill="FFFFFF"/>
        </w:rPr>
        <w:t>микромицеты</w:t>
      </w:r>
      <w:proofErr w:type="spellEnd"/>
      <w:r w:rsidRPr="008642E3">
        <w:rPr>
          <w:rFonts w:ascii="Times New Roman" w:hAnsi="Times New Roman"/>
          <w:sz w:val="28"/>
          <w:szCs w:val="28"/>
          <w:shd w:val="clear" w:color="auto" w:fill="FFFFFF"/>
        </w:rPr>
        <w:t xml:space="preserve"> не выявлены. Среди бактерий, выделенных из грязи, преобладали грамположительные бактерии и кокки (рис. 1). </w:t>
      </w:r>
    </w:p>
    <w:p w:rsidR="00A202DF" w:rsidRPr="008642E3" w:rsidRDefault="00A202DF" w:rsidP="00311269">
      <w:pPr>
        <w:pStyle w:val="a6"/>
        <w:shd w:val="clear" w:color="auto" w:fill="FFFFFF"/>
        <w:spacing w:before="0" w:beforeAutospacing="0" w:after="0" w:afterAutospacing="0"/>
        <w:rPr>
          <w:i/>
          <w:sz w:val="28"/>
          <w:szCs w:val="28"/>
        </w:rPr>
      </w:pPr>
    </w:p>
    <w:p w:rsidR="00A202DF" w:rsidRPr="008642E3" w:rsidRDefault="00A37391" w:rsidP="00311269">
      <w:pPr>
        <w:spacing w:after="0" w:line="240" w:lineRule="auto"/>
        <w:ind w:firstLine="720"/>
        <w:rPr>
          <w:rFonts w:ascii="Times New Roman" w:hAnsi="Times New Roman"/>
          <w:sz w:val="28"/>
          <w:szCs w:val="28"/>
          <w:shd w:val="clear" w:color="auto" w:fill="FFFFFF"/>
        </w:rPr>
      </w:pPr>
      <w:r w:rsidRPr="008642E3">
        <w:rPr>
          <w:rFonts w:ascii="Times New Roman" w:hAnsi="Times New Roman"/>
          <w:noProof/>
          <w:sz w:val="28"/>
          <w:szCs w:val="28"/>
          <w:lang w:eastAsia="ru-RU"/>
        </w:rPr>
        <w:drawing>
          <wp:inline distT="0" distB="0" distL="0" distR="0">
            <wp:extent cx="2437276" cy="2145968"/>
            <wp:effectExtent l="0" t="0" r="1270" b="698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7964" cy="2146574"/>
                    </a:xfrm>
                    <a:prstGeom prst="rect">
                      <a:avLst/>
                    </a:prstGeom>
                    <a:noFill/>
                    <a:ln>
                      <a:noFill/>
                    </a:ln>
                  </pic:spPr>
                </pic:pic>
              </a:graphicData>
            </a:graphic>
          </wp:inline>
        </w:drawing>
      </w:r>
      <w:r w:rsidR="009A37C4">
        <w:rPr>
          <w:rFonts w:ascii="Times New Roman" w:hAnsi="Times New Roman"/>
          <w:noProof/>
          <w:sz w:val="28"/>
          <w:szCs w:val="28"/>
          <w:lang w:eastAsia="ru-RU"/>
        </w:rPr>
        <w:t xml:space="preserve">               </w:t>
      </w:r>
      <w:r w:rsidRPr="008642E3">
        <w:rPr>
          <w:rFonts w:ascii="Times New Roman" w:hAnsi="Times New Roman"/>
          <w:noProof/>
          <w:sz w:val="28"/>
          <w:szCs w:val="28"/>
          <w:lang w:eastAsia="ru-RU"/>
        </w:rPr>
        <w:drawing>
          <wp:inline distT="0" distB="0" distL="0" distR="0">
            <wp:extent cx="2376986" cy="2139287"/>
            <wp:effectExtent l="0" t="0" r="444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650" cy="2143484"/>
                    </a:xfrm>
                    <a:prstGeom prst="rect">
                      <a:avLst/>
                    </a:prstGeom>
                    <a:noFill/>
                    <a:ln>
                      <a:noFill/>
                    </a:ln>
                  </pic:spPr>
                </pic:pic>
              </a:graphicData>
            </a:graphic>
          </wp:inline>
        </w:drawing>
      </w:r>
    </w:p>
    <w:p w:rsidR="00A202DF" w:rsidRPr="008642E3" w:rsidRDefault="00A202DF" w:rsidP="00311269">
      <w:pPr>
        <w:spacing w:after="0" w:line="240" w:lineRule="auto"/>
        <w:ind w:firstLine="720"/>
        <w:jc w:val="center"/>
        <w:rPr>
          <w:rFonts w:ascii="Times New Roman" w:hAnsi="Times New Roman"/>
          <w:sz w:val="28"/>
          <w:szCs w:val="28"/>
          <w:shd w:val="clear" w:color="auto" w:fill="FFFFFF"/>
        </w:rPr>
      </w:pPr>
      <w:r w:rsidRPr="008642E3">
        <w:rPr>
          <w:rFonts w:ascii="Times New Roman" w:hAnsi="Times New Roman"/>
          <w:sz w:val="28"/>
          <w:szCs w:val="28"/>
          <w:shd w:val="clear" w:color="auto" w:fill="FFFFFF"/>
        </w:rPr>
        <w:t>Рис. 1 Грамположительные бактерии и кокки, выделенные на МПА</w:t>
      </w:r>
    </w:p>
    <w:p w:rsidR="00A202DF" w:rsidRPr="008642E3" w:rsidRDefault="00A202DF" w:rsidP="00311269">
      <w:pPr>
        <w:spacing w:after="0" w:line="240" w:lineRule="auto"/>
        <w:ind w:firstLine="720"/>
        <w:jc w:val="both"/>
        <w:rPr>
          <w:rFonts w:ascii="Times New Roman" w:hAnsi="Times New Roman"/>
          <w:sz w:val="28"/>
          <w:szCs w:val="28"/>
          <w:shd w:val="clear" w:color="auto" w:fill="FFFFFF"/>
        </w:rPr>
      </w:pPr>
    </w:p>
    <w:p w:rsidR="00A202DF" w:rsidRPr="008642E3" w:rsidRDefault="00A202DF" w:rsidP="00311269">
      <w:pPr>
        <w:spacing w:after="0" w:line="240" w:lineRule="auto"/>
        <w:ind w:firstLine="720"/>
        <w:jc w:val="both"/>
        <w:rPr>
          <w:rFonts w:ascii="Times New Roman" w:hAnsi="Times New Roman"/>
          <w:color w:val="000000"/>
          <w:sz w:val="28"/>
          <w:szCs w:val="28"/>
          <w:shd w:val="clear" w:color="auto" w:fill="FFFFFF"/>
        </w:rPr>
      </w:pPr>
      <w:r w:rsidRPr="008642E3">
        <w:rPr>
          <w:rFonts w:ascii="Times New Roman" w:hAnsi="Times New Roman"/>
          <w:sz w:val="28"/>
          <w:szCs w:val="28"/>
          <w:shd w:val="clear" w:color="auto" w:fill="FFFFFF"/>
        </w:rPr>
        <w:t>Таким образом, проведя сравнительный анализ лечебной воды озера Тинаки и «</w:t>
      </w:r>
      <w:proofErr w:type="spellStart"/>
      <w:r w:rsidRPr="008642E3">
        <w:rPr>
          <w:rFonts w:ascii="Times New Roman" w:hAnsi="Times New Roman"/>
          <w:sz w:val="28"/>
          <w:szCs w:val="28"/>
          <w:shd w:val="clear" w:color="auto" w:fill="FFFFFF"/>
        </w:rPr>
        <w:t>Тинакского</w:t>
      </w:r>
      <w:proofErr w:type="spellEnd"/>
      <w:r w:rsidRPr="008642E3">
        <w:rPr>
          <w:rFonts w:ascii="Times New Roman" w:hAnsi="Times New Roman"/>
          <w:sz w:val="28"/>
          <w:szCs w:val="28"/>
          <w:shd w:val="clear" w:color="auto" w:fill="FFFFFF"/>
        </w:rPr>
        <w:t xml:space="preserve">» подземного источника, мы выяснили, что </w:t>
      </w:r>
      <w:r w:rsidRPr="008642E3">
        <w:rPr>
          <w:rFonts w:ascii="Times New Roman" w:hAnsi="Times New Roman"/>
          <w:color w:val="000000"/>
          <w:sz w:val="28"/>
          <w:szCs w:val="28"/>
          <w:shd w:val="clear" w:color="auto" w:fill="FFFFFF"/>
        </w:rPr>
        <w:t>лечебная вода озера Тинаки и «</w:t>
      </w:r>
      <w:proofErr w:type="spellStart"/>
      <w:r w:rsidRPr="008642E3">
        <w:rPr>
          <w:rFonts w:ascii="Times New Roman" w:hAnsi="Times New Roman"/>
          <w:color w:val="000000"/>
          <w:sz w:val="28"/>
          <w:szCs w:val="28"/>
          <w:shd w:val="clear" w:color="auto" w:fill="FFFFFF"/>
        </w:rPr>
        <w:t>Тинакского</w:t>
      </w:r>
      <w:proofErr w:type="spellEnd"/>
      <w:r w:rsidRPr="008642E3">
        <w:rPr>
          <w:rFonts w:ascii="Times New Roman" w:hAnsi="Times New Roman"/>
          <w:color w:val="000000"/>
          <w:sz w:val="28"/>
          <w:szCs w:val="28"/>
          <w:shd w:val="clear" w:color="auto" w:fill="FFFFFF"/>
        </w:rPr>
        <w:t>» подземного источника имеют разный химический состав и бальнеологические свойства.</w:t>
      </w:r>
    </w:p>
    <w:p w:rsidR="00A202DF" w:rsidRPr="008642E3" w:rsidRDefault="00A202DF" w:rsidP="00311269">
      <w:pPr>
        <w:pStyle w:val="a6"/>
        <w:shd w:val="clear" w:color="auto" w:fill="FFFFFF"/>
        <w:spacing w:before="0" w:beforeAutospacing="0" w:after="0"/>
        <w:jc w:val="center"/>
        <w:rPr>
          <w:b/>
          <w:color w:val="000000"/>
          <w:sz w:val="28"/>
          <w:szCs w:val="28"/>
        </w:rPr>
      </w:pPr>
      <w:r w:rsidRPr="008642E3">
        <w:rPr>
          <w:b/>
          <w:bCs/>
          <w:color w:val="000000"/>
          <w:sz w:val="28"/>
          <w:szCs w:val="28"/>
        </w:rPr>
        <w:br w:type="page"/>
      </w:r>
      <w:r w:rsidRPr="008642E3">
        <w:rPr>
          <w:b/>
          <w:bCs/>
          <w:color w:val="000000"/>
          <w:sz w:val="28"/>
          <w:szCs w:val="28"/>
        </w:rPr>
        <w:lastRenderedPageBreak/>
        <w:t>Вы</w:t>
      </w:r>
      <w:bookmarkStart w:id="32" w:name="_GoBack"/>
      <w:bookmarkEnd w:id="32"/>
      <w:r w:rsidRPr="008642E3">
        <w:rPr>
          <w:b/>
          <w:bCs/>
          <w:color w:val="000000"/>
          <w:sz w:val="28"/>
          <w:szCs w:val="28"/>
        </w:rPr>
        <w:t>воды</w:t>
      </w:r>
    </w:p>
    <w:p w:rsidR="00A202DF" w:rsidRPr="008642E3" w:rsidRDefault="00A202DF" w:rsidP="00311269">
      <w:pPr>
        <w:widowControl w:val="0"/>
        <w:numPr>
          <w:ilvl w:val="0"/>
          <w:numId w:val="8"/>
        </w:numPr>
        <w:suppressAutoHyphens/>
        <w:spacing w:after="0" w:line="240" w:lineRule="auto"/>
        <w:ind w:hanging="720"/>
        <w:contextualSpacing/>
        <w:jc w:val="both"/>
        <w:rPr>
          <w:rFonts w:ascii="Times New Roman" w:eastAsia="Arial Unicode MS" w:hAnsi="Times New Roman"/>
          <w:kern w:val="1"/>
          <w:sz w:val="28"/>
          <w:szCs w:val="28"/>
        </w:rPr>
      </w:pPr>
      <w:r w:rsidRPr="008642E3">
        <w:rPr>
          <w:rFonts w:ascii="Times New Roman" w:eastAsia="Arial Unicode MS" w:hAnsi="Times New Roman"/>
          <w:kern w:val="1"/>
          <w:sz w:val="28"/>
          <w:szCs w:val="28"/>
        </w:rPr>
        <w:t>Качественный анализ пробы воды показал наличие катионов (</w:t>
      </w:r>
      <w:r w:rsidRPr="008642E3">
        <w:rPr>
          <w:rFonts w:ascii="Times New Roman" w:eastAsia="Arial Unicode MS" w:hAnsi="Times New Roman"/>
          <w:kern w:val="1"/>
          <w:sz w:val="28"/>
          <w:szCs w:val="28"/>
          <w:lang w:val="en-US"/>
        </w:rPr>
        <w:t>Ca</w:t>
      </w:r>
      <w:r w:rsidRPr="008642E3">
        <w:rPr>
          <w:rFonts w:ascii="Times New Roman" w:eastAsia="Arial Unicode MS" w:hAnsi="Times New Roman"/>
          <w:kern w:val="1"/>
          <w:sz w:val="28"/>
          <w:szCs w:val="28"/>
          <w:vertAlign w:val="superscript"/>
        </w:rPr>
        <w:t>2+</w:t>
      </w:r>
      <w:r w:rsidRPr="008642E3">
        <w:rPr>
          <w:rFonts w:ascii="Times New Roman" w:eastAsia="Arial Unicode MS" w:hAnsi="Times New Roman"/>
          <w:kern w:val="1"/>
          <w:sz w:val="28"/>
          <w:szCs w:val="28"/>
        </w:rPr>
        <w:t xml:space="preserve">, </w:t>
      </w:r>
      <w:r w:rsidRPr="008642E3">
        <w:rPr>
          <w:rFonts w:ascii="Times New Roman" w:eastAsia="Arial Unicode MS" w:hAnsi="Times New Roman"/>
          <w:kern w:val="1"/>
          <w:sz w:val="28"/>
          <w:szCs w:val="28"/>
          <w:lang w:val="en-US"/>
        </w:rPr>
        <w:t>Mg</w:t>
      </w:r>
      <w:r w:rsidRPr="008642E3">
        <w:rPr>
          <w:rFonts w:ascii="Times New Roman" w:eastAsia="Arial Unicode MS" w:hAnsi="Times New Roman"/>
          <w:kern w:val="1"/>
          <w:sz w:val="28"/>
          <w:szCs w:val="28"/>
          <w:vertAlign w:val="superscript"/>
        </w:rPr>
        <w:t>2+</w:t>
      </w:r>
      <w:r w:rsidRPr="008642E3">
        <w:rPr>
          <w:rFonts w:ascii="Times New Roman" w:eastAsia="Arial Unicode MS" w:hAnsi="Times New Roman"/>
          <w:kern w:val="1"/>
          <w:sz w:val="28"/>
          <w:szCs w:val="28"/>
        </w:rPr>
        <w:t xml:space="preserve">, </w:t>
      </w:r>
      <w:r w:rsidRPr="008642E3">
        <w:rPr>
          <w:rFonts w:ascii="Times New Roman" w:eastAsia="Arial Unicode MS" w:hAnsi="Times New Roman"/>
          <w:kern w:val="1"/>
          <w:sz w:val="28"/>
          <w:szCs w:val="28"/>
          <w:lang w:val="en-US"/>
        </w:rPr>
        <w:t>Fe</w:t>
      </w:r>
      <w:r w:rsidRPr="008642E3">
        <w:rPr>
          <w:rFonts w:ascii="Times New Roman" w:eastAsia="Arial Unicode MS" w:hAnsi="Times New Roman"/>
          <w:kern w:val="1"/>
          <w:sz w:val="28"/>
          <w:szCs w:val="28"/>
        </w:rPr>
        <w:t xml:space="preserve"> </w:t>
      </w:r>
      <w:r w:rsidRPr="008642E3">
        <w:rPr>
          <w:rFonts w:ascii="Times New Roman" w:eastAsia="Arial Unicode MS" w:hAnsi="Times New Roman"/>
          <w:kern w:val="1"/>
          <w:sz w:val="28"/>
          <w:szCs w:val="28"/>
          <w:vertAlign w:val="superscript"/>
        </w:rPr>
        <w:t>2+</w:t>
      </w:r>
      <w:r w:rsidRPr="008642E3">
        <w:rPr>
          <w:rFonts w:ascii="Times New Roman" w:eastAsia="Arial Unicode MS" w:hAnsi="Times New Roman"/>
          <w:kern w:val="1"/>
          <w:sz w:val="28"/>
          <w:szCs w:val="28"/>
        </w:rPr>
        <w:t xml:space="preserve">, </w:t>
      </w:r>
      <w:r w:rsidRPr="008642E3">
        <w:rPr>
          <w:rFonts w:ascii="Times New Roman" w:eastAsia="Arial Unicode MS" w:hAnsi="Times New Roman"/>
          <w:kern w:val="1"/>
          <w:sz w:val="28"/>
          <w:szCs w:val="28"/>
          <w:lang w:val="en-US"/>
        </w:rPr>
        <w:t>Al</w:t>
      </w:r>
      <w:r w:rsidRPr="008642E3">
        <w:rPr>
          <w:rFonts w:ascii="Times New Roman" w:eastAsia="Arial Unicode MS" w:hAnsi="Times New Roman"/>
          <w:kern w:val="1"/>
          <w:sz w:val="28"/>
          <w:szCs w:val="28"/>
          <w:vertAlign w:val="superscript"/>
        </w:rPr>
        <w:t>3+</w:t>
      </w:r>
      <w:r w:rsidRPr="008642E3">
        <w:rPr>
          <w:rFonts w:ascii="Times New Roman" w:eastAsia="Arial Unicode MS" w:hAnsi="Times New Roman"/>
          <w:kern w:val="1"/>
          <w:sz w:val="28"/>
          <w:szCs w:val="28"/>
        </w:rPr>
        <w:t>) и анионов (</w:t>
      </w:r>
      <w:r w:rsidRPr="008642E3">
        <w:rPr>
          <w:rFonts w:ascii="Times New Roman" w:eastAsia="Arial Unicode MS" w:hAnsi="Times New Roman"/>
          <w:kern w:val="1"/>
          <w:sz w:val="28"/>
          <w:szCs w:val="28"/>
          <w:lang w:val="en-US"/>
        </w:rPr>
        <w:t>SO</w:t>
      </w:r>
      <w:r w:rsidRPr="008642E3">
        <w:rPr>
          <w:rFonts w:ascii="Times New Roman" w:eastAsia="Arial Unicode MS" w:hAnsi="Times New Roman"/>
          <w:kern w:val="1"/>
          <w:sz w:val="28"/>
          <w:szCs w:val="28"/>
          <w:vertAlign w:val="subscript"/>
        </w:rPr>
        <w:t>4</w:t>
      </w:r>
      <w:r w:rsidRPr="008642E3">
        <w:rPr>
          <w:rFonts w:ascii="Times New Roman" w:eastAsia="Arial Unicode MS" w:hAnsi="Times New Roman"/>
          <w:kern w:val="1"/>
          <w:sz w:val="28"/>
          <w:szCs w:val="28"/>
          <w:vertAlign w:val="superscript"/>
        </w:rPr>
        <w:t xml:space="preserve">2- </w:t>
      </w:r>
      <w:r w:rsidRPr="008642E3">
        <w:rPr>
          <w:rFonts w:ascii="Times New Roman" w:eastAsia="Arial Unicode MS" w:hAnsi="Times New Roman"/>
          <w:kern w:val="1"/>
          <w:sz w:val="28"/>
          <w:szCs w:val="28"/>
        </w:rPr>
        <w:t xml:space="preserve">, </w:t>
      </w:r>
      <w:r w:rsidRPr="008642E3">
        <w:rPr>
          <w:rFonts w:ascii="Times New Roman" w:eastAsia="Arial Unicode MS" w:hAnsi="Times New Roman"/>
          <w:kern w:val="1"/>
          <w:sz w:val="28"/>
          <w:szCs w:val="28"/>
          <w:lang w:val="en-US"/>
        </w:rPr>
        <w:t>I</w:t>
      </w:r>
      <w:r w:rsidRPr="008642E3">
        <w:rPr>
          <w:rFonts w:ascii="Times New Roman" w:eastAsia="Arial Unicode MS" w:hAnsi="Times New Roman"/>
          <w:kern w:val="1"/>
          <w:sz w:val="28"/>
          <w:szCs w:val="28"/>
          <w:vertAlign w:val="superscript"/>
        </w:rPr>
        <w:t>-</w:t>
      </w:r>
      <w:r w:rsidRPr="008642E3">
        <w:rPr>
          <w:rFonts w:ascii="Times New Roman" w:eastAsia="Arial Unicode MS" w:hAnsi="Times New Roman"/>
          <w:kern w:val="1"/>
          <w:sz w:val="28"/>
          <w:szCs w:val="28"/>
        </w:rPr>
        <w:t>, С</w:t>
      </w:r>
      <w:r w:rsidRPr="008642E3">
        <w:rPr>
          <w:rFonts w:ascii="Times New Roman" w:eastAsia="Arial Unicode MS" w:hAnsi="Times New Roman"/>
          <w:kern w:val="1"/>
          <w:sz w:val="28"/>
          <w:szCs w:val="28"/>
          <w:lang w:val="en-US"/>
        </w:rPr>
        <w:t>l</w:t>
      </w:r>
      <w:r w:rsidRPr="008642E3">
        <w:rPr>
          <w:rFonts w:ascii="Times New Roman" w:eastAsia="Arial Unicode MS" w:hAnsi="Times New Roman"/>
          <w:kern w:val="1"/>
          <w:sz w:val="28"/>
          <w:szCs w:val="28"/>
          <w:vertAlign w:val="superscript"/>
        </w:rPr>
        <w:t>-</w:t>
      </w:r>
      <w:r w:rsidRPr="008642E3">
        <w:rPr>
          <w:rFonts w:ascii="Times New Roman" w:eastAsia="Arial Unicode MS" w:hAnsi="Times New Roman"/>
          <w:kern w:val="1"/>
          <w:sz w:val="28"/>
          <w:szCs w:val="28"/>
        </w:rPr>
        <w:t xml:space="preserve">, </w:t>
      </w:r>
      <w:r w:rsidRPr="008642E3">
        <w:rPr>
          <w:rFonts w:ascii="Times New Roman" w:eastAsia="Arial Unicode MS" w:hAnsi="Times New Roman"/>
          <w:kern w:val="1"/>
          <w:sz w:val="28"/>
          <w:szCs w:val="28"/>
          <w:lang w:val="en-US"/>
        </w:rPr>
        <w:t>S</w:t>
      </w:r>
      <w:r w:rsidRPr="008642E3">
        <w:rPr>
          <w:rFonts w:ascii="Times New Roman" w:eastAsia="Arial Unicode MS" w:hAnsi="Times New Roman"/>
          <w:kern w:val="1"/>
          <w:sz w:val="28"/>
          <w:szCs w:val="28"/>
          <w:vertAlign w:val="superscript"/>
        </w:rPr>
        <w:t>2-</w:t>
      </w:r>
      <w:r w:rsidRPr="008642E3">
        <w:rPr>
          <w:rFonts w:ascii="Times New Roman" w:eastAsia="Arial Unicode MS" w:hAnsi="Times New Roman"/>
          <w:kern w:val="1"/>
          <w:sz w:val="28"/>
          <w:szCs w:val="28"/>
        </w:rPr>
        <w:t xml:space="preserve">, </w:t>
      </w:r>
      <w:r w:rsidRPr="008642E3">
        <w:rPr>
          <w:rFonts w:ascii="Times New Roman" w:eastAsia="Arial Unicode MS" w:hAnsi="Times New Roman"/>
          <w:kern w:val="1"/>
          <w:sz w:val="28"/>
          <w:szCs w:val="28"/>
          <w:lang w:val="en-US"/>
        </w:rPr>
        <w:t>CO</w:t>
      </w:r>
      <w:r w:rsidRPr="008642E3">
        <w:rPr>
          <w:rFonts w:ascii="Times New Roman" w:eastAsia="Arial Unicode MS" w:hAnsi="Times New Roman"/>
          <w:kern w:val="1"/>
          <w:sz w:val="28"/>
          <w:szCs w:val="28"/>
          <w:vertAlign w:val="subscript"/>
        </w:rPr>
        <w:t>3</w:t>
      </w:r>
      <w:r w:rsidRPr="008642E3">
        <w:rPr>
          <w:rFonts w:ascii="Times New Roman" w:eastAsia="Arial Unicode MS" w:hAnsi="Times New Roman"/>
          <w:kern w:val="1"/>
          <w:sz w:val="28"/>
          <w:szCs w:val="28"/>
          <w:vertAlign w:val="superscript"/>
        </w:rPr>
        <w:t>2-</w:t>
      </w:r>
      <w:r w:rsidRPr="008642E3">
        <w:rPr>
          <w:rFonts w:ascii="Times New Roman" w:eastAsia="Arial Unicode MS" w:hAnsi="Times New Roman"/>
          <w:kern w:val="1"/>
          <w:sz w:val="28"/>
          <w:szCs w:val="28"/>
        </w:rPr>
        <w:t>).</w:t>
      </w:r>
    </w:p>
    <w:p w:rsidR="00A202DF" w:rsidRPr="008642E3" w:rsidRDefault="00A202DF" w:rsidP="00311269">
      <w:pPr>
        <w:pStyle w:val="a4"/>
        <w:widowControl w:val="0"/>
        <w:numPr>
          <w:ilvl w:val="0"/>
          <w:numId w:val="8"/>
        </w:numPr>
        <w:suppressAutoHyphens/>
        <w:spacing w:after="0" w:line="240" w:lineRule="auto"/>
        <w:ind w:hanging="720"/>
        <w:jc w:val="both"/>
        <w:rPr>
          <w:rFonts w:ascii="Times New Roman" w:hAnsi="Times New Roman"/>
          <w:color w:val="000000"/>
          <w:sz w:val="28"/>
          <w:szCs w:val="28"/>
          <w:lang w:eastAsia="ru-RU"/>
        </w:rPr>
      </w:pPr>
      <w:r w:rsidRPr="008642E3">
        <w:rPr>
          <w:rFonts w:ascii="Times New Roman" w:hAnsi="Times New Roman"/>
          <w:color w:val="000000"/>
          <w:sz w:val="28"/>
          <w:szCs w:val="28"/>
          <w:lang w:eastAsia="ru-RU"/>
        </w:rPr>
        <w:t>Исследуемые воды о</w:t>
      </w:r>
      <w:r w:rsidR="00950F2C">
        <w:rPr>
          <w:rFonts w:ascii="Times New Roman" w:hAnsi="Times New Roman"/>
          <w:color w:val="000000"/>
          <w:sz w:val="28"/>
          <w:szCs w:val="28"/>
          <w:lang w:eastAsia="ru-RU"/>
        </w:rPr>
        <w:t>зера Тинаки и минеральная вода «</w:t>
      </w:r>
      <w:proofErr w:type="spellStart"/>
      <w:r w:rsidRPr="008642E3">
        <w:rPr>
          <w:rFonts w:ascii="Times New Roman" w:hAnsi="Times New Roman"/>
          <w:color w:val="000000"/>
          <w:sz w:val="28"/>
          <w:szCs w:val="28"/>
          <w:lang w:eastAsia="ru-RU"/>
        </w:rPr>
        <w:t>Тинакская</w:t>
      </w:r>
      <w:proofErr w:type="spellEnd"/>
      <w:r w:rsidR="00950F2C">
        <w:rPr>
          <w:rFonts w:ascii="Times New Roman" w:hAnsi="Times New Roman"/>
          <w:color w:val="000000"/>
          <w:sz w:val="28"/>
          <w:szCs w:val="28"/>
          <w:lang w:eastAsia="ru-RU"/>
        </w:rPr>
        <w:t>»</w:t>
      </w:r>
      <w:r w:rsidRPr="008642E3">
        <w:rPr>
          <w:rFonts w:ascii="Times New Roman" w:hAnsi="Times New Roman"/>
          <w:color w:val="000000"/>
          <w:sz w:val="28"/>
          <w:szCs w:val="28"/>
          <w:lang w:eastAsia="ru-RU"/>
        </w:rPr>
        <w:t xml:space="preserve"> имеют общий качественный состав катионов металлов и неметаллов. Количественный состав показывает, что вода озера Тинаки более насыщенная солями магния, ц</w:t>
      </w:r>
      <w:r w:rsidR="00950F2C">
        <w:rPr>
          <w:rFonts w:ascii="Times New Roman" w:hAnsi="Times New Roman"/>
          <w:color w:val="000000"/>
          <w:sz w:val="28"/>
          <w:szCs w:val="28"/>
          <w:lang w:eastAsia="ru-RU"/>
        </w:rPr>
        <w:t>инка, натрия. Минеральная вода «</w:t>
      </w:r>
      <w:proofErr w:type="spellStart"/>
      <w:r w:rsidRPr="008642E3">
        <w:rPr>
          <w:rFonts w:ascii="Times New Roman" w:hAnsi="Times New Roman"/>
          <w:color w:val="000000"/>
          <w:sz w:val="28"/>
          <w:szCs w:val="28"/>
          <w:lang w:eastAsia="ru-RU"/>
        </w:rPr>
        <w:t>Тинакская</w:t>
      </w:r>
      <w:proofErr w:type="spellEnd"/>
      <w:r w:rsidR="00950F2C">
        <w:rPr>
          <w:rFonts w:ascii="Times New Roman" w:hAnsi="Times New Roman"/>
          <w:color w:val="000000"/>
          <w:sz w:val="28"/>
          <w:szCs w:val="28"/>
          <w:lang w:eastAsia="ru-RU"/>
        </w:rPr>
        <w:t>»</w:t>
      </w:r>
      <w:r w:rsidRPr="008642E3">
        <w:rPr>
          <w:rFonts w:ascii="Times New Roman" w:hAnsi="Times New Roman"/>
          <w:color w:val="000000"/>
          <w:sz w:val="28"/>
          <w:szCs w:val="28"/>
          <w:lang w:eastAsia="ru-RU"/>
        </w:rPr>
        <w:t xml:space="preserve"> содержит большое количество ионов йода, железа и большее количество карбонат- и гидрокарбонат-ионов.</w:t>
      </w:r>
    </w:p>
    <w:p w:rsidR="00A202DF" w:rsidRPr="008642E3" w:rsidRDefault="00A202DF" w:rsidP="00311269">
      <w:pPr>
        <w:pStyle w:val="a4"/>
        <w:widowControl w:val="0"/>
        <w:numPr>
          <w:ilvl w:val="0"/>
          <w:numId w:val="8"/>
        </w:numPr>
        <w:suppressAutoHyphens/>
        <w:spacing w:after="0" w:line="240" w:lineRule="auto"/>
        <w:ind w:hanging="720"/>
        <w:jc w:val="both"/>
        <w:rPr>
          <w:rFonts w:ascii="Times New Roman" w:hAnsi="Times New Roman"/>
          <w:color w:val="000000"/>
          <w:sz w:val="28"/>
          <w:szCs w:val="28"/>
          <w:lang w:eastAsia="ru-RU"/>
        </w:rPr>
      </w:pPr>
      <w:r w:rsidRPr="008642E3">
        <w:rPr>
          <w:rFonts w:ascii="Times New Roman" w:hAnsi="Times New Roman"/>
          <w:color w:val="000000"/>
          <w:sz w:val="28"/>
          <w:szCs w:val="28"/>
          <w:lang w:eastAsia="ru-RU"/>
        </w:rPr>
        <w:t>Использовать для лечебных целей воду озера Тинаки невозможно, так как она сильно испаряется в теплое и жаркое время и является только растворителем многочисленных ионов, водной средой жизнедеятельности бактерий и других живых организмов озера Тинаки</w:t>
      </w:r>
      <w:r w:rsidR="006555E3">
        <w:rPr>
          <w:rFonts w:ascii="Times New Roman" w:hAnsi="Times New Roman"/>
          <w:color w:val="000000"/>
          <w:sz w:val="28"/>
          <w:szCs w:val="28"/>
          <w:lang w:eastAsia="ru-RU"/>
        </w:rPr>
        <w:t>.</w:t>
      </w:r>
      <w:r w:rsidRPr="008642E3">
        <w:rPr>
          <w:rFonts w:ascii="Times New Roman" w:hAnsi="Times New Roman"/>
          <w:color w:val="000000"/>
          <w:sz w:val="28"/>
          <w:szCs w:val="28"/>
          <w:lang w:eastAsia="ru-RU"/>
        </w:rPr>
        <w:t xml:space="preserve"> </w:t>
      </w:r>
    </w:p>
    <w:p w:rsidR="00A202DF" w:rsidRPr="008642E3" w:rsidRDefault="00A202DF" w:rsidP="00311269">
      <w:pPr>
        <w:pStyle w:val="a4"/>
        <w:widowControl w:val="0"/>
        <w:numPr>
          <w:ilvl w:val="0"/>
          <w:numId w:val="8"/>
        </w:numPr>
        <w:suppressAutoHyphens/>
        <w:spacing w:after="0" w:line="240" w:lineRule="auto"/>
        <w:ind w:hanging="720"/>
        <w:jc w:val="both"/>
        <w:rPr>
          <w:rFonts w:ascii="Times New Roman" w:hAnsi="Times New Roman"/>
          <w:color w:val="000000"/>
          <w:sz w:val="28"/>
          <w:szCs w:val="28"/>
          <w:lang w:eastAsia="ru-RU"/>
        </w:rPr>
      </w:pPr>
      <w:r w:rsidRPr="008642E3">
        <w:rPr>
          <w:rFonts w:ascii="Times New Roman" w:hAnsi="Times New Roman"/>
          <w:color w:val="000000"/>
          <w:sz w:val="28"/>
          <w:szCs w:val="28"/>
          <w:lang w:eastAsia="ru-RU"/>
        </w:rPr>
        <w:t>Минерал</w:t>
      </w:r>
      <w:r w:rsidR="00950F2C">
        <w:rPr>
          <w:rFonts w:ascii="Times New Roman" w:hAnsi="Times New Roman"/>
          <w:color w:val="000000"/>
          <w:sz w:val="28"/>
          <w:szCs w:val="28"/>
          <w:lang w:eastAsia="ru-RU"/>
        </w:rPr>
        <w:t>ьная вода «</w:t>
      </w:r>
      <w:proofErr w:type="spellStart"/>
      <w:r w:rsidRPr="008642E3">
        <w:rPr>
          <w:rFonts w:ascii="Times New Roman" w:hAnsi="Times New Roman"/>
          <w:color w:val="000000"/>
          <w:sz w:val="28"/>
          <w:szCs w:val="28"/>
          <w:lang w:eastAsia="ru-RU"/>
        </w:rPr>
        <w:t>Тинакская</w:t>
      </w:r>
      <w:proofErr w:type="spellEnd"/>
      <w:r w:rsidR="00950F2C">
        <w:rPr>
          <w:rFonts w:ascii="Times New Roman" w:hAnsi="Times New Roman"/>
          <w:color w:val="000000"/>
          <w:sz w:val="28"/>
          <w:szCs w:val="28"/>
          <w:lang w:eastAsia="ru-RU"/>
        </w:rPr>
        <w:t>»</w:t>
      </w:r>
      <w:r w:rsidRPr="008642E3">
        <w:rPr>
          <w:rFonts w:ascii="Times New Roman" w:hAnsi="Times New Roman"/>
          <w:color w:val="000000"/>
          <w:sz w:val="28"/>
          <w:szCs w:val="28"/>
          <w:lang w:eastAsia="ru-RU"/>
        </w:rPr>
        <w:t xml:space="preserve"> по составу вода </w:t>
      </w:r>
      <w:proofErr w:type="spellStart"/>
      <w:r w:rsidRPr="008642E3">
        <w:rPr>
          <w:rFonts w:ascii="Times New Roman" w:hAnsi="Times New Roman"/>
          <w:color w:val="000000"/>
          <w:sz w:val="28"/>
          <w:szCs w:val="28"/>
          <w:lang w:eastAsia="ru-RU"/>
        </w:rPr>
        <w:t>йодобромная</w:t>
      </w:r>
      <w:proofErr w:type="spellEnd"/>
      <w:r w:rsidRPr="008642E3">
        <w:rPr>
          <w:rFonts w:ascii="Times New Roman" w:hAnsi="Times New Roman"/>
          <w:color w:val="000000"/>
          <w:sz w:val="28"/>
          <w:szCs w:val="28"/>
          <w:lang w:eastAsia="ru-RU"/>
        </w:rPr>
        <w:t>, рассольная, хлоридно-натриевая с повышенным содержанием железа и органических веществ, слабокислой реакции среды. Из информации сайта</w:t>
      </w:r>
      <w:r w:rsidRPr="008642E3">
        <w:rPr>
          <w:rFonts w:ascii="Times New Roman" w:hAnsi="Times New Roman"/>
          <w:color w:val="000000"/>
          <w:sz w:val="28"/>
          <w:szCs w:val="28"/>
          <w:shd w:val="clear" w:color="auto" w:fill="FFFFFF"/>
        </w:rPr>
        <w:t xml:space="preserve"> Центра реабилитации «Тинаки» было выяснено, что</w:t>
      </w:r>
      <w:r w:rsidRPr="008642E3">
        <w:rPr>
          <w:rFonts w:ascii="Times New Roman" w:hAnsi="Times New Roman"/>
          <w:color w:val="000000"/>
          <w:sz w:val="28"/>
          <w:szCs w:val="28"/>
          <w:lang w:eastAsia="ru-RU"/>
        </w:rPr>
        <w:t xml:space="preserve"> Минеральные ванны из этой воды оказывают обезболивающее, сосудорасширяющее, противовоспалительное, улучшающее обмен веществ, седативное действие. Их применяют при заболеваниях сердечно-сосудистой системы (ишемическая болезнь сердца, гипертоническая болезнь, облитерирующий атеросклероз сосудов конечностей, хроническая венозная недостаточность), нервной системы (радикулиты, полиневриты, неврозы различного происхождения, вегетососудистые дисфункции), опорно-двигательного аппарата (артриты, артрозы, остеохондроз).</w:t>
      </w:r>
    </w:p>
    <w:p w:rsidR="00A202DF" w:rsidRPr="008642E3" w:rsidRDefault="00A202DF" w:rsidP="00311269">
      <w:pPr>
        <w:pStyle w:val="a4"/>
        <w:widowControl w:val="0"/>
        <w:numPr>
          <w:ilvl w:val="0"/>
          <w:numId w:val="8"/>
        </w:numPr>
        <w:suppressAutoHyphens/>
        <w:spacing w:after="0" w:line="240" w:lineRule="auto"/>
        <w:ind w:hanging="720"/>
        <w:jc w:val="both"/>
        <w:rPr>
          <w:rFonts w:ascii="Times New Roman" w:hAnsi="Times New Roman"/>
          <w:color w:val="000000"/>
          <w:sz w:val="28"/>
          <w:szCs w:val="28"/>
          <w:lang w:eastAsia="ru-RU"/>
        </w:rPr>
      </w:pPr>
      <w:r w:rsidRPr="008642E3">
        <w:rPr>
          <w:rFonts w:ascii="Times New Roman" w:hAnsi="Times New Roman"/>
          <w:color w:val="000000"/>
          <w:sz w:val="28"/>
          <w:szCs w:val="28"/>
          <w:lang w:eastAsia="ru-RU"/>
        </w:rPr>
        <w:t xml:space="preserve">Разбавленная минеральная вода используется в лечебно-питьевых целях для коррекции различных видов обмена питательных веществ в организме, восстановления активности желудочно-кишечного тракта, профилактики и лечения урологических заболеваний. </w:t>
      </w:r>
    </w:p>
    <w:p w:rsidR="00311269" w:rsidRDefault="00311269" w:rsidP="00311269">
      <w:pPr>
        <w:spacing w:after="0" w:line="240" w:lineRule="auto"/>
        <w:jc w:val="center"/>
        <w:rPr>
          <w:rFonts w:ascii="Times New Roman" w:hAnsi="Times New Roman"/>
          <w:b/>
          <w:color w:val="000000"/>
          <w:sz w:val="28"/>
          <w:szCs w:val="28"/>
          <w:shd w:val="clear" w:color="auto" w:fill="FFFFFF"/>
        </w:rPr>
      </w:pPr>
    </w:p>
    <w:p w:rsidR="00311269" w:rsidRDefault="00311269" w:rsidP="00311269">
      <w:pPr>
        <w:spacing w:after="0" w:line="240" w:lineRule="auto"/>
        <w:jc w:val="center"/>
        <w:rPr>
          <w:rFonts w:ascii="Times New Roman" w:hAnsi="Times New Roman"/>
          <w:b/>
          <w:color w:val="000000"/>
          <w:sz w:val="28"/>
          <w:szCs w:val="28"/>
          <w:shd w:val="clear" w:color="auto" w:fill="FFFFFF"/>
        </w:rPr>
      </w:pPr>
    </w:p>
    <w:p w:rsidR="00311269" w:rsidRDefault="00311269" w:rsidP="00311269">
      <w:pPr>
        <w:spacing w:after="0" w:line="240" w:lineRule="auto"/>
        <w:jc w:val="center"/>
        <w:rPr>
          <w:rFonts w:ascii="Times New Roman" w:hAnsi="Times New Roman"/>
          <w:b/>
          <w:color w:val="000000"/>
          <w:sz w:val="28"/>
          <w:szCs w:val="28"/>
          <w:shd w:val="clear" w:color="auto" w:fill="FFFFFF"/>
        </w:rPr>
      </w:pPr>
    </w:p>
    <w:p w:rsidR="00311269" w:rsidRDefault="00311269" w:rsidP="00311269">
      <w:pPr>
        <w:spacing w:after="0" w:line="240" w:lineRule="auto"/>
        <w:jc w:val="center"/>
        <w:rPr>
          <w:rFonts w:ascii="Times New Roman" w:hAnsi="Times New Roman"/>
          <w:b/>
          <w:color w:val="000000"/>
          <w:sz w:val="28"/>
          <w:szCs w:val="28"/>
          <w:shd w:val="clear" w:color="auto" w:fill="FFFFFF"/>
        </w:rPr>
      </w:pPr>
    </w:p>
    <w:p w:rsidR="00311269" w:rsidRDefault="00311269" w:rsidP="00311269">
      <w:pPr>
        <w:spacing w:after="0" w:line="240" w:lineRule="auto"/>
        <w:jc w:val="center"/>
        <w:rPr>
          <w:rFonts w:ascii="Times New Roman" w:hAnsi="Times New Roman"/>
          <w:b/>
          <w:color w:val="000000"/>
          <w:sz w:val="28"/>
          <w:szCs w:val="28"/>
          <w:shd w:val="clear" w:color="auto" w:fill="FFFFFF"/>
        </w:rPr>
      </w:pPr>
    </w:p>
    <w:p w:rsidR="00311269" w:rsidRDefault="00311269" w:rsidP="00311269">
      <w:pPr>
        <w:spacing w:after="0" w:line="240" w:lineRule="auto"/>
        <w:jc w:val="center"/>
        <w:rPr>
          <w:rFonts w:ascii="Times New Roman" w:hAnsi="Times New Roman"/>
          <w:b/>
          <w:color w:val="000000"/>
          <w:sz w:val="28"/>
          <w:szCs w:val="28"/>
          <w:shd w:val="clear" w:color="auto" w:fill="FFFFFF"/>
        </w:rPr>
      </w:pPr>
    </w:p>
    <w:p w:rsidR="00311269" w:rsidRDefault="00311269" w:rsidP="00311269">
      <w:pPr>
        <w:spacing w:after="0" w:line="240" w:lineRule="auto"/>
        <w:jc w:val="center"/>
        <w:rPr>
          <w:rFonts w:ascii="Times New Roman" w:hAnsi="Times New Roman"/>
          <w:b/>
          <w:color w:val="000000"/>
          <w:sz w:val="28"/>
          <w:szCs w:val="28"/>
          <w:shd w:val="clear" w:color="auto" w:fill="FFFFFF"/>
        </w:rPr>
      </w:pPr>
    </w:p>
    <w:p w:rsidR="00311269" w:rsidRDefault="00311269" w:rsidP="00311269">
      <w:pPr>
        <w:spacing w:after="0" w:line="240" w:lineRule="auto"/>
        <w:jc w:val="center"/>
        <w:rPr>
          <w:rFonts w:ascii="Times New Roman" w:hAnsi="Times New Roman"/>
          <w:b/>
          <w:color w:val="000000"/>
          <w:sz w:val="28"/>
          <w:szCs w:val="28"/>
          <w:shd w:val="clear" w:color="auto" w:fill="FFFFFF"/>
        </w:rPr>
      </w:pPr>
    </w:p>
    <w:p w:rsidR="00311269" w:rsidRDefault="00311269" w:rsidP="00311269">
      <w:pPr>
        <w:spacing w:after="0" w:line="240" w:lineRule="auto"/>
        <w:jc w:val="center"/>
        <w:rPr>
          <w:rFonts w:ascii="Times New Roman" w:hAnsi="Times New Roman"/>
          <w:b/>
          <w:color w:val="000000"/>
          <w:sz w:val="28"/>
          <w:szCs w:val="28"/>
          <w:shd w:val="clear" w:color="auto" w:fill="FFFFFF"/>
        </w:rPr>
      </w:pPr>
    </w:p>
    <w:p w:rsidR="00311269" w:rsidRDefault="00311269" w:rsidP="00311269">
      <w:pPr>
        <w:spacing w:after="0" w:line="240" w:lineRule="auto"/>
        <w:jc w:val="center"/>
        <w:rPr>
          <w:rFonts w:ascii="Times New Roman" w:hAnsi="Times New Roman"/>
          <w:b/>
          <w:color w:val="000000"/>
          <w:sz w:val="28"/>
          <w:szCs w:val="28"/>
          <w:shd w:val="clear" w:color="auto" w:fill="FFFFFF"/>
        </w:rPr>
      </w:pPr>
    </w:p>
    <w:p w:rsidR="00311269" w:rsidRDefault="00311269" w:rsidP="00311269">
      <w:pPr>
        <w:spacing w:after="0" w:line="240" w:lineRule="auto"/>
        <w:jc w:val="center"/>
        <w:rPr>
          <w:rFonts w:ascii="Times New Roman" w:hAnsi="Times New Roman"/>
          <w:b/>
          <w:color w:val="000000"/>
          <w:sz w:val="28"/>
          <w:szCs w:val="28"/>
          <w:shd w:val="clear" w:color="auto" w:fill="FFFFFF"/>
        </w:rPr>
      </w:pPr>
    </w:p>
    <w:p w:rsidR="00311269" w:rsidRDefault="00311269" w:rsidP="00311269">
      <w:pPr>
        <w:spacing w:after="0" w:line="240" w:lineRule="auto"/>
        <w:jc w:val="center"/>
        <w:rPr>
          <w:rFonts w:ascii="Times New Roman" w:hAnsi="Times New Roman"/>
          <w:b/>
          <w:color w:val="000000"/>
          <w:sz w:val="28"/>
          <w:szCs w:val="28"/>
          <w:shd w:val="clear" w:color="auto" w:fill="FFFFFF"/>
        </w:rPr>
      </w:pPr>
    </w:p>
    <w:p w:rsidR="00311269" w:rsidRDefault="00311269" w:rsidP="00311269">
      <w:pPr>
        <w:spacing w:after="0" w:line="240" w:lineRule="auto"/>
        <w:jc w:val="center"/>
        <w:rPr>
          <w:rFonts w:ascii="Times New Roman" w:hAnsi="Times New Roman"/>
          <w:b/>
          <w:color w:val="000000"/>
          <w:sz w:val="28"/>
          <w:szCs w:val="28"/>
          <w:shd w:val="clear" w:color="auto" w:fill="FFFFFF"/>
        </w:rPr>
      </w:pPr>
    </w:p>
    <w:p w:rsidR="00311269" w:rsidRDefault="00311269" w:rsidP="00311269">
      <w:pPr>
        <w:spacing w:after="0" w:line="240" w:lineRule="auto"/>
        <w:jc w:val="center"/>
        <w:rPr>
          <w:rFonts w:ascii="Times New Roman" w:hAnsi="Times New Roman"/>
          <w:b/>
          <w:color w:val="000000"/>
          <w:sz w:val="28"/>
          <w:szCs w:val="28"/>
          <w:shd w:val="clear" w:color="auto" w:fill="FFFFFF"/>
        </w:rPr>
      </w:pPr>
    </w:p>
    <w:p w:rsidR="00A202DF" w:rsidRPr="008642E3" w:rsidRDefault="00A202DF" w:rsidP="00311269">
      <w:pPr>
        <w:spacing w:after="0" w:line="240" w:lineRule="auto"/>
        <w:jc w:val="center"/>
        <w:rPr>
          <w:rFonts w:ascii="Times New Roman" w:hAnsi="Times New Roman"/>
          <w:b/>
          <w:color w:val="000000"/>
          <w:sz w:val="28"/>
          <w:szCs w:val="28"/>
          <w:shd w:val="clear" w:color="auto" w:fill="FFFFFF"/>
        </w:rPr>
      </w:pPr>
      <w:r w:rsidRPr="008642E3">
        <w:rPr>
          <w:rFonts w:ascii="Times New Roman" w:hAnsi="Times New Roman"/>
          <w:b/>
          <w:color w:val="000000"/>
          <w:sz w:val="28"/>
          <w:szCs w:val="28"/>
          <w:shd w:val="clear" w:color="auto" w:fill="FFFFFF"/>
        </w:rPr>
        <w:lastRenderedPageBreak/>
        <w:t>Список литературы</w:t>
      </w:r>
    </w:p>
    <w:p w:rsidR="00A202DF" w:rsidRPr="00DD153D" w:rsidRDefault="00A202DF" w:rsidP="00311269">
      <w:pPr>
        <w:pStyle w:val="a4"/>
        <w:widowControl w:val="0"/>
        <w:numPr>
          <w:ilvl w:val="0"/>
          <w:numId w:val="15"/>
        </w:numPr>
        <w:suppressAutoHyphens/>
        <w:spacing w:after="0" w:line="240" w:lineRule="auto"/>
        <w:jc w:val="both"/>
        <w:rPr>
          <w:rFonts w:ascii="Times New Roman" w:hAnsi="Times New Roman"/>
          <w:color w:val="000000"/>
          <w:sz w:val="28"/>
          <w:szCs w:val="28"/>
          <w:lang w:eastAsia="ru-RU"/>
        </w:rPr>
      </w:pPr>
      <w:r w:rsidRPr="00DD153D">
        <w:rPr>
          <w:rFonts w:ascii="Times New Roman" w:hAnsi="Times New Roman"/>
          <w:color w:val="000000"/>
          <w:sz w:val="28"/>
          <w:szCs w:val="28"/>
          <w:lang w:eastAsia="ru-RU"/>
        </w:rPr>
        <w:t>Быстрова И.В. Журнал «Астраханский вестник экологического образования»</w:t>
      </w:r>
      <w:r w:rsidR="006555E3" w:rsidRPr="00DD153D">
        <w:rPr>
          <w:rFonts w:ascii="Times New Roman" w:hAnsi="Times New Roman"/>
          <w:color w:val="000000"/>
          <w:sz w:val="28"/>
          <w:szCs w:val="28"/>
          <w:lang w:eastAsia="ru-RU"/>
        </w:rPr>
        <w:t xml:space="preserve"> - </w:t>
      </w:r>
      <w:r w:rsidRPr="00DD153D">
        <w:rPr>
          <w:rFonts w:ascii="Times New Roman" w:hAnsi="Times New Roman"/>
          <w:color w:val="000000"/>
          <w:sz w:val="28"/>
          <w:szCs w:val="28"/>
          <w:lang w:eastAsia="ru-RU"/>
        </w:rPr>
        <w:t>№ 4,</w:t>
      </w:r>
      <w:r w:rsidR="006555E3" w:rsidRPr="00DD153D">
        <w:rPr>
          <w:rFonts w:ascii="Times New Roman" w:hAnsi="Times New Roman"/>
          <w:color w:val="000000"/>
          <w:sz w:val="28"/>
          <w:szCs w:val="28"/>
          <w:lang w:eastAsia="ru-RU"/>
        </w:rPr>
        <w:t xml:space="preserve"> </w:t>
      </w:r>
      <w:r w:rsidRPr="00DD153D">
        <w:rPr>
          <w:rFonts w:ascii="Times New Roman" w:hAnsi="Times New Roman"/>
          <w:color w:val="000000"/>
          <w:sz w:val="28"/>
          <w:szCs w:val="28"/>
          <w:lang w:eastAsia="ru-RU"/>
        </w:rPr>
        <w:t xml:space="preserve">2014. </w:t>
      </w:r>
      <w:r w:rsidR="006555E3" w:rsidRPr="00DD153D">
        <w:rPr>
          <w:rFonts w:ascii="Times New Roman" w:hAnsi="Times New Roman"/>
          <w:color w:val="000000"/>
          <w:sz w:val="28"/>
          <w:szCs w:val="28"/>
          <w:lang w:eastAsia="ru-RU"/>
        </w:rPr>
        <w:t xml:space="preserve">- </w:t>
      </w:r>
      <w:r w:rsidRPr="00DD153D">
        <w:rPr>
          <w:rFonts w:ascii="Times New Roman" w:hAnsi="Times New Roman"/>
          <w:color w:val="000000"/>
          <w:sz w:val="28"/>
          <w:szCs w:val="28"/>
          <w:lang w:eastAsia="ru-RU"/>
        </w:rPr>
        <w:t>с. 37-45.</w:t>
      </w:r>
    </w:p>
    <w:p w:rsidR="00A202DF" w:rsidRPr="00DD153D" w:rsidRDefault="00A202DF" w:rsidP="00311269">
      <w:pPr>
        <w:pStyle w:val="a4"/>
        <w:widowControl w:val="0"/>
        <w:numPr>
          <w:ilvl w:val="0"/>
          <w:numId w:val="15"/>
        </w:numPr>
        <w:suppressAutoHyphens/>
        <w:spacing w:after="0" w:line="240" w:lineRule="auto"/>
        <w:jc w:val="both"/>
        <w:rPr>
          <w:rFonts w:ascii="Times New Roman" w:hAnsi="Times New Roman"/>
          <w:color w:val="000000"/>
          <w:sz w:val="28"/>
          <w:szCs w:val="28"/>
          <w:lang w:eastAsia="ru-RU"/>
        </w:rPr>
      </w:pPr>
      <w:r w:rsidRPr="00DD153D">
        <w:rPr>
          <w:rFonts w:ascii="Times New Roman" w:hAnsi="Times New Roman"/>
          <w:color w:val="000000"/>
          <w:sz w:val="28"/>
          <w:szCs w:val="28"/>
          <w:lang w:eastAsia="ru-RU"/>
        </w:rPr>
        <w:t>Большая Российская энциклопедия.</w:t>
      </w:r>
      <w:r w:rsidR="006555E3" w:rsidRPr="00DD153D">
        <w:rPr>
          <w:rFonts w:ascii="Times New Roman" w:hAnsi="Times New Roman"/>
          <w:color w:val="000000"/>
          <w:sz w:val="28"/>
          <w:szCs w:val="28"/>
          <w:lang w:eastAsia="ru-RU"/>
        </w:rPr>
        <w:t xml:space="preserve"> -</w:t>
      </w:r>
      <w:r w:rsidRPr="00DD153D">
        <w:rPr>
          <w:rFonts w:ascii="Times New Roman" w:hAnsi="Times New Roman"/>
          <w:color w:val="000000"/>
          <w:sz w:val="28"/>
          <w:szCs w:val="28"/>
          <w:lang w:eastAsia="ru-RU"/>
        </w:rPr>
        <w:t xml:space="preserve">М.: Большая Российская энциклопедия. </w:t>
      </w:r>
      <w:r w:rsidR="006555E3" w:rsidRPr="00DD153D">
        <w:rPr>
          <w:rFonts w:ascii="Times New Roman" w:hAnsi="Times New Roman"/>
          <w:color w:val="000000"/>
          <w:sz w:val="28"/>
          <w:szCs w:val="28"/>
          <w:lang w:eastAsia="ru-RU"/>
        </w:rPr>
        <w:t xml:space="preserve">- </w:t>
      </w:r>
      <w:r w:rsidRPr="00DD153D">
        <w:rPr>
          <w:rFonts w:ascii="Times New Roman" w:hAnsi="Times New Roman"/>
          <w:color w:val="000000"/>
          <w:sz w:val="28"/>
          <w:szCs w:val="28"/>
          <w:lang w:eastAsia="ru-RU"/>
        </w:rPr>
        <w:t xml:space="preserve">В 30 т./2011 г. – 767 с. </w:t>
      </w:r>
      <w:r w:rsidR="006555E3" w:rsidRPr="00DD153D">
        <w:rPr>
          <w:rFonts w:ascii="Times New Roman" w:hAnsi="Times New Roman"/>
          <w:color w:val="000000"/>
          <w:sz w:val="28"/>
          <w:szCs w:val="28"/>
          <w:lang w:eastAsia="ru-RU"/>
        </w:rPr>
        <w:t xml:space="preserve">- </w:t>
      </w:r>
      <w:r w:rsidRPr="00DD153D">
        <w:rPr>
          <w:rFonts w:ascii="Times New Roman" w:hAnsi="Times New Roman"/>
          <w:color w:val="000000"/>
          <w:sz w:val="28"/>
          <w:szCs w:val="28"/>
          <w:lang w:eastAsia="ru-RU"/>
        </w:rPr>
        <w:t>том 18</w:t>
      </w:r>
    </w:p>
    <w:p w:rsidR="00A202DF" w:rsidRPr="00DD153D" w:rsidRDefault="00A202DF" w:rsidP="00311269">
      <w:pPr>
        <w:pStyle w:val="a4"/>
        <w:widowControl w:val="0"/>
        <w:numPr>
          <w:ilvl w:val="0"/>
          <w:numId w:val="15"/>
        </w:numPr>
        <w:suppressAutoHyphens/>
        <w:spacing w:after="0" w:line="240" w:lineRule="auto"/>
        <w:jc w:val="both"/>
        <w:rPr>
          <w:rFonts w:ascii="Times New Roman" w:hAnsi="Times New Roman"/>
          <w:color w:val="000000"/>
          <w:sz w:val="28"/>
          <w:szCs w:val="28"/>
          <w:lang w:eastAsia="ru-RU"/>
        </w:rPr>
      </w:pPr>
      <w:r w:rsidRPr="00DD153D">
        <w:rPr>
          <w:rFonts w:ascii="Times New Roman" w:hAnsi="Times New Roman"/>
          <w:color w:val="000000"/>
          <w:sz w:val="28"/>
          <w:szCs w:val="28"/>
          <w:lang w:eastAsia="ru-RU"/>
        </w:rPr>
        <w:t xml:space="preserve">Плотников Н.И. Подземные воды- наше богатство. </w:t>
      </w:r>
      <w:r w:rsidR="006555E3" w:rsidRPr="00DD153D">
        <w:rPr>
          <w:rFonts w:ascii="Times New Roman" w:hAnsi="Times New Roman"/>
          <w:color w:val="000000"/>
          <w:sz w:val="28"/>
          <w:szCs w:val="28"/>
          <w:lang w:eastAsia="ru-RU"/>
        </w:rPr>
        <w:t xml:space="preserve">- </w:t>
      </w:r>
      <w:r w:rsidRPr="00DD153D">
        <w:rPr>
          <w:rFonts w:ascii="Times New Roman" w:hAnsi="Times New Roman"/>
          <w:color w:val="000000"/>
          <w:sz w:val="28"/>
          <w:szCs w:val="28"/>
          <w:lang w:eastAsia="ru-RU"/>
        </w:rPr>
        <w:t>М., «Недра», 1976.</w:t>
      </w:r>
      <w:r w:rsidR="006555E3" w:rsidRPr="00DD153D">
        <w:rPr>
          <w:rFonts w:ascii="Times New Roman" w:hAnsi="Times New Roman"/>
          <w:color w:val="000000"/>
          <w:sz w:val="28"/>
          <w:szCs w:val="28"/>
          <w:lang w:eastAsia="ru-RU"/>
        </w:rPr>
        <w:t xml:space="preserve"> </w:t>
      </w:r>
      <w:r w:rsidRPr="00DD153D">
        <w:rPr>
          <w:rFonts w:ascii="Times New Roman" w:hAnsi="Times New Roman"/>
          <w:color w:val="000000"/>
          <w:sz w:val="28"/>
          <w:szCs w:val="28"/>
          <w:lang w:eastAsia="ru-RU"/>
        </w:rPr>
        <w:t>-</w:t>
      </w:r>
      <w:r w:rsidR="006555E3" w:rsidRPr="00DD153D">
        <w:rPr>
          <w:rFonts w:ascii="Times New Roman" w:hAnsi="Times New Roman"/>
          <w:color w:val="000000"/>
          <w:sz w:val="28"/>
          <w:szCs w:val="28"/>
          <w:lang w:eastAsia="ru-RU"/>
        </w:rPr>
        <w:t xml:space="preserve"> </w:t>
      </w:r>
      <w:r w:rsidRPr="00DD153D">
        <w:rPr>
          <w:rFonts w:ascii="Times New Roman" w:hAnsi="Times New Roman"/>
          <w:color w:val="000000"/>
          <w:sz w:val="28"/>
          <w:szCs w:val="28"/>
          <w:lang w:eastAsia="ru-RU"/>
        </w:rPr>
        <w:t>208с.</w:t>
      </w:r>
    </w:p>
    <w:p w:rsidR="00A202DF" w:rsidRPr="00DD153D" w:rsidRDefault="00A202DF" w:rsidP="00311269">
      <w:pPr>
        <w:pStyle w:val="a4"/>
        <w:widowControl w:val="0"/>
        <w:numPr>
          <w:ilvl w:val="0"/>
          <w:numId w:val="15"/>
        </w:numPr>
        <w:suppressAutoHyphens/>
        <w:spacing w:after="0" w:line="240" w:lineRule="auto"/>
        <w:jc w:val="both"/>
        <w:rPr>
          <w:rFonts w:ascii="Times New Roman" w:hAnsi="Times New Roman"/>
          <w:color w:val="000000"/>
          <w:sz w:val="28"/>
          <w:szCs w:val="28"/>
          <w:lang w:eastAsia="ru-RU"/>
        </w:rPr>
      </w:pPr>
      <w:r w:rsidRPr="00DD153D">
        <w:rPr>
          <w:rFonts w:ascii="Times New Roman" w:hAnsi="Times New Roman"/>
          <w:color w:val="000000"/>
          <w:sz w:val="28"/>
          <w:szCs w:val="28"/>
          <w:lang w:eastAsia="ru-RU"/>
        </w:rPr>
        <w:t xml:space="preserve">Агентство по делам архивов Астраханской области </w:t>
      </w:r>
      <w:hyperlink r:id="rId23" w:history="1">
        <w:r w:rsidRPr="00DD153D">
          <w:rPr>
            <w:rStyle w:val="a5"/>
            <w:rFonts w:ascii="Times New Roman" w:hAnsi="Times New Roman"/>
            <w:sz w:val="28"/>
            <w:szCs w:val="28"/>
            <w:lang w:eastAsia="ru-RU"/>
          </w:rPr>
          <w:t>https://archive.astrobl.ru/</w:t>
        </w:r>
      </w:hyperlink>
    </w:p>
    <w:p w:rsidR="00A202DF" w:rsidRPr="00DD153D" w:rsidRDefault="00A202DF" w:rsidP="00311269">
      <w:pPr>
        <w:pStyle w:val="a4"/>
        <w:widowControl w:val="0"/>
        <w:numPr>
          <w:ilvl w:val="0"/>
          <w:numId w:val="15"/>
        </w:numPr>
        <w:suppressAutoHyphens/>
        <w:spacing w:after="0" w:line="240" w:lineRule="auto"/>
        <w:jc w:val="both"/>
        <w:rPr>
          <w:rFonts w:ascii="Times New Roman" w:hAnsi="Times New Roman"/>
          <w:color w:val="000000"/>
          <w:sz w:val="28"/>
          <w:szCs w:val="28"/>
          <w:lang w:eastAsia="ru-RU"/>
        </w:rPr>
      </w:pPr>
      <w:r w:rsidRPr="00DD153D">
        <w:rPr>
          <w:rFonts w:ascii="Times New Roman" w:hAnsi="Times New Roman"/>
          <w:color w:val="000000"/>
          <w:sz w:val="28"/>
          <w:szCs w:val="28"/>
          <w:lang w:eastAsia="ru-RU"/>
        </w:rPr>
        <w:t xml:space="preserve">Федеральное бюджетное учреждение Центр реабилитации ФСС РФ «Тинаки» </w:t>
      </w:r>
      <w:r w:rsidRPr="00DD153D">
        <w:rPr>
          <w:rFonts w:ascii="Times New Roman" w:hAnsi="Times New Roman"/>
          <w:color w:val="0070C0"/>
          <w:sz w:val="28"/>
          <w:szCs w:val="28"/>
          <w:u w:val="single"/>
          <w:lang w:eastAsia="ru-RU"/>
        </w:rPr>
        <w:t>http://tinaki.ru/about</w:t>
      </w:r>
      <w:r w:rsidRPr="00DD153D">
        <w:rPr>
          <w:rFonts w:ascii="Times New Roman" w:hAnsi="Times New Roman"/>
          <w:color w:val="000000"/>
          <w:sz w:val="28"/>
          <w:szCs w:val="28"/>
          <w:lang w:eastAsia="ru-RU"/>
        </w:rPr>
        <w:t>/</w:t>
      </w:r>
    </w:p>
    <w:p w:rsidR="00A202DF" w:rsidRPr="008642E3" w:rsidRDefault="00A202DF" w:rsidP="00311269">
      <w:pPr>
        <w:widowControl w:val="0"/>
        <w:suppressAutoHyphens/>
        <w:spacing w:after="0" w:line="240" w:lineRule="auto"/>
        <w:jc w:val="both"/>
        <w:rPr>
          <w:rFonts w:ascii="Times New Roman" w:hAnsi="Times New Roman"/>
          <w:color w:val="000000"/>
          <w:sz w:val="28"/>
          <w:szCs w:val="28"/>
          <w:lang w:eastAsia="ru-RU"/>
        </w:rPr>
      </w:pPr>
      <w:r w:rsidRPr="008642E3">
        <w:rPr>
          <w:rFonts w:ascii="Times New Roman" w:hAnsi="Times New Roman"/>
          <w:color w:val="000000"/>
          <w:sz w:val="28"/>
          <w:szCs w:val="28"/>
          <w:lang w:eastAsia="ru-RU"/>
        </w:rPr>
        <w:t xml:space="preserve"> </w:t>
      </w:r>
    </w:p>
    <w:p w:rsidR="00A202DF" w:rsidRPr="008642E3" w:rsidRDefault="00A202DF" w:rsidP="00311269">
      <w:pPr>
        <w:pStyle w:val="a6"/>
        <w:rPr>
          <w:b/>
          <w:bCs/>
          <w:color w:val="000000"/>
          <w:sz w:val="28"/>
          <w:szCs w:val="28"/>
        </w:rPr>
      </w:pPr>
    </w:p>
    <w:p w:rsidR="00A202DF" w:rsidRPr="008642E3" w:rsidRDefault="00A202DF" w:rsidP="00311269">
      <w:pPr>
        <w:pStyle w:val="a6"/>
        <w:shd w:val="clear" w:color="auto" w:fill="FFFFFF"/>
        <w:spacing w:before="0" w:beforeAutospacing="0" w:after="0"/>
        <w:rPr>
          <w:color w:val="000000"/>
          <w:sz w:val="28"/>
          <w:szCs w:val="28"/>
        </w:rPr>
      </w:pPr>
    </w:p>
    <w:p w:rsidR="00A202DF" w:rsidRPr="008642E3" w:rsidRDefault="00A202DF" w:rsidP="00311269">
      <w:pPr>
        <w:pStyle w:val="a6"/>
        <w:shd w:val="clear" w:color="auto" w:fill="FFFFFF"/>
        <w:spacing w:before="0" w:beforeAutospacing="0" w:after="0"/>
        <w:rPr>
          <w:b/>
          <w:color w:val="000000"/>
          <w:sz w:val="28"/>
          <w:szCs w:val="28"/>
        </w:rPr>
      </w:pPr>
    </w:p>
    <w:p w:rsidR="00A202DF" w:rsidRPr="008642E3" w:rsidRDefault="00A202DF" w:rsidP="00311269">
      <w:pPr>
        <w:pStyle w:val="a6"/>
        <w:shd w:val="clear" w:color="auto" w:fill="FFFFFF"/>
        <w:spacing w:before="0" w:beforeAutospacing="0" w:after="0"/>
        <w:rPr>
          <w:color w:val="000000"/>
          <w:sz w:val="28"/>
          <w:szCs w:val="28"/>
        </w:rPr>
      </w:pPr>
    </w:p>
    <w:sectPr w:rsidR="00A202DF" w:rsidRPr="008642E3" w:rsidSect="009A37C4">
      <w:footerReference w:type="default" r:id="rId24"/>
      <w:pgSz w:w="11906" w:h="16838"/>
      <w:pgMar w:top="1701"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65C" w:rsidRDefault="00B9265C" w:rsidP="007C03A9">
      <w:pPr>
        <w:spacing w:after="0" w:line="240" w:lineRule="auto"/>
      </w:pPr>
      <w:r>
        <w:separator/>
      </w:r>
    </w:p>
  </w:endnote>
  <w:endnote w:type="continuationSeparator" w:id="0">
    <w:p w:rsidR="00B9265C" w:rsidRDefault="00B9265C" w:rsidP="007C0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2DF" w:rsidRDefault="00E74D9E">
    <w:pPr>
      <w:pStyle w:val="ab"/>
      <w:jc w:val="center"/>
    </w:pPr>
    <w:r>
      <w:fldChar w:fldCharType="begin"/>
    </w:r>
    <w:r>
      <w:instrText>PAGE   \* MERGEFORMAT</w:instrText>
    </w:r>
    <w:r>
      <w:fldChar w:fldCharType="separate"/>
    </w:r>
    <w:r w:rsidR="003D5BF0">
      <w:rPr>
        <w:noProof/>
      </w:rPr>
      <w:t>19</w:t>
    </w:r>
    <w:r>
      <w:rPr>
        <w:noProof/>
      </w:rPr>
      <w:fldChar w:fldCharType="end"/>
    </w:r>
  </w:p>
  <w:p w:rsidR="00A202DF" w:rsidRDefault="00A202DF">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65C" w:rsidRDefault="00B9265C" w:rsidP="007C03A9">
      <w:pPr>
        <w:spacing w:after="0" w:line="240" w:lineRule="auto"/>
      </w:pPr>
      <w:r>
        <w:separator/>
      </w:r>
    </w:p>
  </w:footnote>
  <w:footnote w:type="continuationSeparator" w:id="0">
    <w:p w:rsidR="00B9265C" w:rsidRDefault="00B9265C" w:rsidP="007C03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627A"/>
    <w:multiLevelType w:val="multilevel"/>
    <w:tmpl w:val="B8982212"/>
    <w:lvl w:ilvl="0">
      <w:start w:val="1"/>
      <w:numFmt w:val="decimal"/>
      <w:lvlText w:val="%1."/>
      <w:legacy w:legacy="1" w:legacySpace="0" w:legacyIndent="283"/>
      <w:lvlJc w:val="left"/>
      <w:rPr>
        <w:rFonts w:ascii="Times New Roman" w:eastAsia="Times New Roman" w:hAnsi="Times New Roman" w:cs="Times New Roman"/>
      </w:rPr>
    </w:lvl>
    <w:lvl w:ilvl="1">
      <w:start w:val="2"/>
      <w:numFmt w:val="decimal"/>
      <w:isLgl/>
      <w:lvlText w:val="%1.%2"/>
      <w:lvlJc w:val="left"/>
      <w:pPr>
        <w:tabs>
          <w:tab w:val="num" w:pos="645"/>
        </w:tabs>
        <w:ind w:left="645" w:hanging="645"/>
      </w:pPr>
      <w:rPr>
        <w:rFonts w:cs="Times New Roman" w:hint="default"/>
      </w:rPr>
    </w:lvl>
    <w:lvl w:ilvl="2">
      <w:start w:val="7"/>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 w15:restartNumberingAfterBreak="0">
    <w:nsid w:val="240E6D04"/>
    <w:multiLevelType w:val="multilevel"/>
    <w:tmpl w:val="39C23526"/>
    <w:lvl w:ilvl="0">
      <w:start w:val="1"/>
      <w:numFmt w:val="decimal"/>
      <w:lvlText w:val="%1."/>
      <w:legacy w:legacy="1" w:legacySpace="0" w:legacyIndent="283"/>
      <w:lvlJc w:val="left"/>
      <w:rPr>
        <w:rFonts w:ascii="Times New Roman" w:eastAsia="Times New Roman" w:hAnsi="Times New Roman" w:cs="Times New Roman"/>
        <w:sz w:val="28"/>
        <w:vertAlign w:val="baseline"/>
      </w:rPr>
    </w:lvl>
    <w:lvl w:ilvl="1">
      <w:start w:val="2"/>
      <w:numFmt w:val="decimal"/>
      <w:isLgl/>
      <w:lvlText w:val="%1.%2"/>
      <w:lvlJc w:val="left"/>
      <w:pPr>
        <w:tabs>
          <w:tab w:val="num" w:pos="645"/>
        </w:tabs>
        <w:ind w:left="645" w:hanging="645"/>
      </w:pPr>
      <w:rPr>
        <w:rFonts w:cs="Times New Roman" w:hint="default"/>
      </w:rPr>
    </w:lvl>
    <w:lvl w:ilvl="2">
      <w:start w:val="7"/>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 w15:restartNumberingAfterBreak="0">
    <w:nsid w:val="27B90EBD"/>
    <w:multiLevelType w:val="hybridMultilevel"/>
    <w:tmpl w:val="3C7E213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15:restartNumberingAfterBreak="0">
    <w:nsid w:val="27F34304"/>
    <w:multiLevelType w:val="hybridMultilevel"/>
    <w:tmpl w:val="66842BB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15:restartNumberingAfterBreak="0">
    <w:nsid w:val="2A2D425B"/>
    <w:multiLevelType w:val="hybridMultilevel"/>
    <w:tmpl w:val="0CBA8394"/>
    <w:lvl w:ilvl="0" w:tplc="4698BAA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5" w15:restartNumberingAfterBreak="0">
    <w:nsid w:val="3598364A"/>
    <w:multiLevelType w:val="hybridMultilevel"/>
    <w:tmpl w:val="B37879A4"/>
    <w:lvl w:ilvl="0" w:tplc="1ABAAB94">
      <w:start w:val="1"/>
      <w:numFmt w:val="decimal"/>
      <w:lvlText w:val="%1."/>
      <w:lvlJc w:val="left"/>
      <w:pPr>
        <w:ind w:left="720" w:hanging="360"/>
      </w:pPr>
      <w:rPr>
        <w:rFonts w:cs="Times New Roman" w:hint="default"/>
        <w:sz w:val="28"/>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38FA10CE"/>
    <w:multiLevelType w:val="hybridMultilevel"/>
    <w:tmpl w:val="1A80FA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41800B29"/>
    <w:multiLevelType w:val="hybridMultilevel"/>
    <w:tmpl w:val="C46C02A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5C394B29"/>
    <w:multiLevelType w:val="hybridMultilevel"/>
    <w:tmpl w:val="921A6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D9A37EF"/>
    <w:multiLevelType w:val="hybridMultilevel"/>
    <w:tmpl w:val="14DA327E"/>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15:restartNumberingAfterBreak="0">
    <w:nsid w:val="5EAB186D"/>
    <w:multiLevelType w:val="hybridMultilevel"/>
    <w:tmpl w:val="86D2AF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15:restartNumberingAfterBreak="0">
    <w:nsid w:val="714C3719"/>
    <w:multiLevelType w:val="hybridMultilevel"/>
    <w:tmpl w:val="15FCB72E"/>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15:restartNumberingAfterBreak="0">
    <w:nsid w:val="7B2B6DE9"/>
    <w:multiLevelType w:val="hybridMultilevel"/>
    <w:tmpl w:val="A78C4B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B437BE4"/>
    <w:multiLevelType w:val="singleLevel"/>
    <w:tmpl w:val="82AC63FA"/>
    <w:lvl w:ilvl="0">
      <w:start w:val="1"/>
      <w:numFmt w:val="decimal"/>
      <w:lvlText w:val="%1."/>
      <w:lvlJc w:val="left"/>
      <w:pPr>
        <w:tabs>
          <w:tab w:val="num" w:pos="360"/>
        </w:tabs>
        <w:ind w:left="360" w:hanging="360"/>
      </w:pPr>
      <w:rPr>
        <w:rFonts w:ascii="Times New Roman" w:eastAsia="Times New Roman" w:hAnsi="Times New Roman" w:cs="Times New Roman"/>
        <w:i w:val="0"/>
        <w:sz w:val="24"/>
        <w:szCs w:val="24"/>
      </w:rPr>
    </w:lvl>
  </w:abstractNum>
  <w:abstractNum w:abstractNumId="14" w15:restartNumberingAfterBreak="0">
    <w:nsid w:val="7EBE25AB"/>
    <w:multiLevelType w:val="hybridMultilevel"/>
    <w:tmpl w:val="86F4B00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0"/>
  </w:num>
  <w:num w:numId="6">
    <w:abstractNumId w:val="7"/>
  </w:num>
  <w:num w:numId="7">
    <w:abstractNumId w:val="14"/>
  </w:num>
  <w:num w:numId="8">
    <w:abstractNumId w:val="5"/>
  </w:num>
  <w:num w:numId="9">
    <w:abstractNumId w:val="8"/>
  </w:num>
  <w:num w:numId="10">
    <w:abstractNumId w:val="0"/>
  </w:num>
  <w:num w:numId="11">
    <w:abstractNumId w:val="4"/>
  </w:num>
  <w:num w:numId="12">
    <w:abstractNumId w:val="13"/>
  </w:num>
  <w:num w:numId="13">
    <w:abstractNumId w:val="6"/>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A7E"/>
    <w:rsid w:val="0000784E"/>
    <w:rsid w:val="00047A4D"/>
    <w:rsid w:val="00051043"/>
    <w:rsid w:val="00065EE6"/>
    <w:rsid w:val="000A1E8A"/>
    <w:rsid w:val="000B0398"/>
    <w:rsid w:val="000D2A7E"/>
    <w:rsid w:val="000D4AC9"/>
    <w:rsid w:val="000F56A4"/>
    <w:rsid w:val="00104A09"/>
    <w:rsid w:val="00126570"/>
    <w:rsid w:val="001505C1"/>
    <w:rsid w:val="001D1D63"/>
    <w:rsid w:val="001D7A1F"/>
    <w:rsid w:val="00211038"/>
    <w:rsid w:val="002276EC"/>
    <w:rsid w:val="00292CB8"/>
    <w:rsid w:val="002A7ED2"/>
    <w:rsid w:val="002F5926"/>
    <w:rsid w:val="00307A45"/>
    <w:rsid w:val="00311269"/>
    <w:rsid w:val="00312500"/>
    <w:rsid w:val="00331999"/>
    <w:rsid w:val="00356327"/>
    <w:rsid w:val="00380248"/>
    <w:rsid w:val="003C01CE"/>
    <w:rsid w:val="003C0746"/>
    <w:rsid w:val="003D0EC8"/>
    <w:rsid w:val="003D1F4B"/>
    <w:rsid w:val="003D55ED"/>
    <w:rsid w:val="003D5BF0"/>
    <w:rsid w:val="003E645D"/>
    <w:rsid w:val="003F7D98"/>
    <w:rsid w:val="00410B14"/>
    <w:rsid w:val="00427087"/>
    <w:rsid w:val="004807C6"/>
    <w:rsid w:val="004F6383"/>
    <w:rsid w:val="005178A2"/>
    <w:rsid w:val="00544885"/>
    <w:rsid w:val="005B326F"/>
    <w:rsid w:val="005E15CF"/>
    <w:rsid w:val="005F338C"/>
    <w:rsid w:val="006271C0"/>
    <w:rsid w:val="00627C3F"/>
    <w:rsid w:val="006555E3"/>
    <w:rsid w:val="0066635D"/>
    <w:rsid w:val="00670486"/>
    <w:rsid w:val="006745FA"/>
    <w:rsid w:val="006B0620"/>
    <w:rsid w:val="006B70E4"/>
    <w:rsid w:val="006E4915"/>
    <w:rsid w:val="00730E19"/>
    <w:rsid w:val="00747192"/>
    <w:rsid w:val="00764637"/>
    <w:rsid w:val="0079405E"/>
    <w:rsid w:val="007C03A9"/>
    <w:rsid w:val="008642E3"/>
    <w:rsid w:val="008B17AA"/>
    <w:rsid w:val="008F2723"/>
    <w:rsid w:val="008F62A8"/>
    <w:rsid w:val="009256FB"/>
    <w:rsid w:val="009301FF"/>
    <w:rsid w:val="00930563"/>
    <w:rsid w:val="00941856"/>
    <w:rsid w:val="00950F2C"/>
    <w:rsid w:val="00962285"/>
    <w:rsid w:val="00966FF2"/>
    <w:rsid w:val="009A37C4"/>
    <w:rsid w:val="009C589C"/>
    <w:rsid w:val="00A202DF"/>
    <w:rsid w:val="00A37391"/>
    <w:rsid w:val="00A47FDB"/>
    <w:rsid w:val="00A664ED"/>
    <w:rsid w:val="00A909FA"/>
    <w:rsid w:val="00AF34AD"/>
    <w:rsid w:val="00B42C07"/>
    <w:rsid w:val="00B85BCC"/>
    <w:rsid w:val="00B9265C"/>
    <w:rsid w:val="00BC6DCB"/>
    <w:rsid w:val="00C54DE8"/>
    <w:rsid w:val="00C725EC"/>
    <w:rsid w:val="00CF35FE"/>
    <w:rsid w:val="00D57E53"/>
    <w:rsid w:val="00D661DB"/>
    <w:rsid w:val="00D914AD"/>
    <w:rsid w:val="00DA0935"/>
    <w:rsid w:val="00DD153D"/>
    <w:rsid w:val="00DD6D76"/>
    <w:rsid w:val="00E33784"/>
    <w:rsid w:val="00E375D7"/>
    <w:rsid w:val="00E74D9E"/>
    <w:rsid w:val="00EA7A32"/>
    <w:rsid w:val="00EF0130"/>
    <w:rsid w:val="00F139B5"/>
    <w:rsid w:val="00F34058"/>
    <w:rsid w:val="00F3581F"/>
    <w:rsid w:val="00F37CF8"/>
    <w:rsid w:val="00F840D5"/>
    <w:rsid w:val="00FC7CA5"/>
    <w:rsid w:val="00FD698B"/>
    <w:rsid w:val="00FE65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1B2F6FB"/>
  <w15:docId w15:val="{901D3059-83B5-40EC-82E6-A2211D86E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15CF"/>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5E15C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99"/>
    <w:qFormat/>
    <w:rsid w:val="005E15CF"/>
    <w:pPr>
      <w:ind w:left="720"/>
      <w:contextualSpacing/>
    </w:pPr>
  </w:style>
  <w:style w:type="character" w:styleId="a5">
    <w:name w:val="Hyperlink"/>
    <w:basedOn w:val="a0"/>
    <w:uiPriority w:val="99"/>
    <w:rsid w:val="005E15CF"/>
    <w:rPr>
      <w:rFonts w:cs="Times New Roman"/>
      <w:color w:val="0000FF"/>
      <w:u w:val="single"/>
    </w:rPr>
  </w:style>
  <w:style w:type="paragraph" w:styleId="a6">
    <w:name w:val="Normal (Web)"/>
    <w:basedOn w:val="a"/>
    <w:uiPriority w:val="99"/>
    <w:rsid w:val="005E15CF"/>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Balloon Text"/>
    <w:basedOn w:val="a"/>
    <w:link w:val="a8"/>
    <w:uiPriority w:val="99"/>
    <w:semiHidden/>
    <w:rsid w:val="005E15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5E15CF"/>
    <w:rPr>
      <w:rFonts w:ascii="Tahoma" w:hAnsi="Tahoma" w:cs="Tahoma"/>
      <w:sz w:val="16"/>
      <w:szCs w:val="16"/>
    </w:rPr>
  </w:style>
  <w:style w:type="paragraph" w:customStyle="1" w:styleId="textbody">
    <w:name w:val="textbody"/>
    <w:basedOn w:val="a"/>
    <w:uiPriority w:val="99"/>
    <w:rsid w:val="00F37CF8"/>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rsid w:val="007C03A9"/>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7C03A9"/>
    <w:rPr>
      <w:rFonts w:cs="Times New Roman"/>
    </w:rPr>
  </w:style>
  <w:style w:type="paragraph" w:styleId="ab">
    <w:name w:val="footer"/>
    <w:basedOn w:val="a"/>
    <w:link w:val="ac"/>
    <w:uiPriority w:val="99"/>
    <w:rsid w:val="007C03A9"/>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7C03A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390275">
      <w:marLeft w:val="0"/>
      <w:marRight w:val="0"/>
      <w:marTop w:val="0"/>
      <w:marBottom w:val="0"/>
      <w:divBdr>
        <w:top w:val="none" w:sz="0" w:space="0" w:color="auto"/>
        <w:left w:val="none" w:sz="0" w:space="0" w:color="auto"/>
        <w:bottom w:val="none" w:sz="0" w:space="0" w:color="auto"/>
        <w:right w:val="none" w:sz="0" w:space="0" w:color="auto"/>
      </w:divBdr>
    </w:div>
    <w:div w:id="856390276">
      <w:marLeft w:val="0"/>
      <w:marRight w:val="0"/>
      <w:marTop w:val="0"/>
      <w:marBottom w:val="0"/>
      <w:divBdr>
        <w:top w:val="none" w:sz="0" w:space="0" w:color="auto"/>
        <w:left w:val="none" w:sz="0" w:space="0" w:color="auto"/>
        <w:bottom w:val="none" w:sz="0" w:space="0" w:color="auto"/>
        <w:right w:val="none" w:sz="0" w:space="0" w:color="auto"/>
      </w:divBdr>
    </w:div>
    <w:div w:id="85639027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archive.astrobl.ru/" TargetMode="Externa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348</TotalTime>
  <Pages>19</Pages>
  <Words>4604</Words>
  <Characters>26248</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12</cp:revision>
  <cp:lastPrinted>2020-01-22T17:06:00Z</cp:lastPrinted>
  <dcterms:created xsi:type="dcterms:W3CDTF">2020-12-03T10:07:00Z</dcterms:created>
  <dcterms:modified xsi:type="dcterms:W3CDTF">2020-12-21T10:03:00Z</dcterms:modified>
</cp:coreProperties>
</file>