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59" w:rsidRDefault="00215F5E" w:rsidP="00215F5E">
      <w:pPr>
        <w:spacing w:after="0" w:line="240" w:lineRule="auto"/>
        <w:contextualSpacing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Муниципальное казенное учреждение дополнительно образования межрайонная, территориальная станция юных натуралистов </w:t>
      </w:r>
    </w:p>
    <w:p w:rsidR="008A4959" w:rsidRDefault="008A4959" w:rsidP="00215F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 xml:space="preserve">Ставропольский край </w:t>
      </w:r>
    </w:p>
    <w:p w:rsidR="008A4959" w:rsidRDefault="008A4959" w:rsidP="00215F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Кисловодск </w:t>
      </w:r>
    </w:p>
    <w:p w:rsidR="008A4959" w:rsidRPr="00A0294C" w:rsidRDefault="008A4959" w:rsidP="00215F5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Детское объединение «Юный эколог»</w:t>
      </w:r>
    </w:p>
    <w:p w:rsidR="00A005C6" w:rsidRPr="00A0294C" w:rsidRDefault="00A005C6" w:rsidP="00A005C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005C6" w:rsidRPr="00A0294C" w:rsidRDefault="00A005C6" w:rsidP="00A005C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005C6" w:rsidRPr="00A0294C" w:rsidRDefault="00A005C6" w:rsidP="00A005C6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215F5E" w:rsidRPr="00A77C6C" w:rsidRDefault="0086024F" w:rsidP="00215F5E">
      <w:pPr>
        <w:spacing w:after="0" w:line="240" w:lineRule="auto"/>
        <w:contextualSpacing/>
        <w:jc w:val="center"/>
        <w:rPr>
          <w:rFonts w:ascii="Times New Roman" w:hAnsi="Times New Roman"/>
          <w:b/>
          <w:sz w:val="56"/>
          <w:szCs w:val="28"/>
        </w:rPr>
      </w:pPr>
      <w:r w:rsidRPr="00A77C6C">
        <w:rPr>
          <w:rFonts w:ascii="Times New Roman" w:hAnsi="Times New Roman"/>
          <w:b/>
          <w:bCs/>
          <w:sz w:val="56"/>
          <w:szCs w:val="28"/>
        </w:rPr>
        <w:t>Б</w:t>
      </w:r>
      <w:r w:rsidR="0042797C" w:rsidRPr="00A77C6C">
        <w:rPr>
          <w:rFonts w:ascii="Times New Roman" w:hAnsi="Times New Roman"/>
          <w:b/>
          <w:bCs/>
          <w:sz w:val="56"/>
          <w:szCs w:val="28"/>
        </w:rPr>
        <w:t xml:space="preserve">иологическая и физико-химическая оценка </w:t>
      </w:r>
      <w:r w:rsidR="00215F5E" w:rsidRPr="00A77C6C">
        <w:rPr>
          <w:rFonts w:ascii="Times New Roman" w:hAnsi="Times New Roman"/>
          <w:b/>
          <w:bCs/>
          <w:sz w:val="56"/>
          <w:szCs w:val="28"/>
        </w:rPr>
        <w:t xml:space="preserve">качества природных </w:t>
      </w:r>
      <w:r w:rsidRPr="00A77C6C">
        <w:rPr>
          <w:rFonts w:ascii="Times New Roman" w:hAnsi="Times New Roman"/>
          <w:b/>
          <w:bCs/>
          <w:sz w:val="56"/>
          <w:szCs w:val="28"/>
        </w:rPr>
        <w:t xml:space="preserve">вод </w:t>
      </w:r>
      <w:r w:rsidR="00215F5E" w:rsidRPr="00A77C6C">
        <w:rPr>
          <w:rFonts w:ascii="Times New Roman" w:hAnsi="Times New Roman"/>
          <w:b/>
          <w:bCs/>
          <w:sz w:val="56"/>
          <w:szCs w:val="28"/>
        </w:rPr>
        <w:t>города Кисловодска</w:t>
      </w:r>
      <w:r w:rsidR="00215F5E" w:rsidRPr="00A77C6C">
        <w:rPr>
          <w:rFonts w:ascii="Times New Roman" w:hAnsi="Times New Roman"/>
          <w:b/>
          <w:sz w:val="56"/>
          <w:szCs w:val="28"/>
        </w:rPr>
        <w:t xml:space="preserve"> </w:t>
      </w:r>
    </w:p>
    <w:p w:rsidR="00DB30AE" w:rsidRPr="00A77C6C" w:rsidRDefault="00DB30AE" w:rsidP="00A005C6">
      <w:pPr>
        <w:spacing w:after="0" w:line="240" w:lineRule="auto"/>
        <w:contextualSpacing/>
        <w:jc w:val="center"/>
        <w:rPr>
          <w:rFonts w:ascii="Times New Roman" w:hAnsi="Times New Roman"/>
          <w:b/>
          <w:sz w:val="56"/>
          <w:szCs w:val="28"/>
        </w:rPr>
      </w:pPr>
    </w:p>
    <w:p w:rsidR="00A005C6" w:rsidRPr="00A0294C" w:rsidRDefault="00A005C6" w:rsidP="00A005C6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28"/>
        </w:rPr>
      </w:pPr>
    </w:p>
    <w:p w:rsidR="00A005C6" w:rsidRDefault="00A005C6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4"/>
      </w:tblGrid>
      <w:tr w:rsidR="0086024F" w:rsidTr="000010D9">
        <w:tc>
          <w:tcPr>
            <w:tcW w:w="3936" w:type="dxa"/>
          </w:tcPr>
          <w:p w:rsidR="0086024F" w:rsidRDefault="0086024F" w:rsidP="00A005C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5634" w:type="dxa"/>
          </w:tcPr>
          <w:p w:rsidR="0086024F" w:rsidRDefault="0086024F" w:rsidP="0086024F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Выполнил:</w:t>
            </w:r>
          </w:p>
          <w:p w:rsidR="0086024F" w:rsidRDefault="0042797C" w:rsidP="0086024F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Ксимитов Константин</w:t>
            </w:r>
            <w:r w:rsidR="008A4959">
              <w:rPr>
                <w:rFonts w:ascii="Times New Roman" w:hAnsi="Times New Roman"/>
                <w:sz w:val="32"/>
                <w:szCs w:val="28"/>
              </w:rPr>
              <w:t xml:space="preserve"> Филаритович</w:t>
            </w:r>
            <w:r>
              <w:rPr>
                <w:rFonts w:ascii="Times New Roman" w:hAnsi="Times New Roman"/>
                <w:sz w:val="32"/>
                <w:szCs w:val="28"/>
              </w:rPr>
              <w:t xml:space="preserve"> </w:t>
            </w:r>
          </w:p>
          <w:p w:rsidR="0086024F" w:rsidRDefault="0042797C" w:rsidP="0086024F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МБО</w:t>
            </w:r>
            <w:r w:rsidR="007969A8">
              <w:rPr>
                <w:rFonts w:ascii="Times New Roman" w:hAnsi="Times New Roman"/>
                <w:sz w:val="32"/>
                <w:szCs w:val="28"/>
              </w:rPr>
              <w:t>У</w:t>
            </w:r>
            <w:r>
              <w:rPr>
                <w:rFonts w:ascii="Times New Roman" w:hAnsi="Times New Roman"/>
                <w:sz w:val="32"/>
                <w:szCs w:val="28"/>
              </w:rPr>
              <w:t xml:space="preserve"> Лицей № 4 , класс 10</w:t>
            </w:r>
          </w:p>
          <w:p w:rsidR="0086024F" w:rsidRDefault="0086024F" w:rsidP="0086024F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Руководитель :</w:t>
            </w:r>
          </w:p>
          <w:p w:rsidR="0086024F" w:rsidRDefault="0086024F" w:rsidP="0086024F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>Григорьева Анна Сергеевна,</w:t>
            </w:r>
          </w:p>
          <w:p w:rsidR="0086024F" w:rsidRDefault="0086024F" w:rsidP="0086024F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заведующий отделом МКУ ДО СЮН</w:t>
            </w:r>
          </w:p>
          <w:p w:rsidR="0086024F" w:rsidRDefault="0086024F" w:rsidP="0086024F">
            <w:pPr>
              <w:spacing w:after="0" w:line="240" w:lineRule="auto"/>
              <w:contextualSpacing/>
              <w:rPr>
                <w:rFonts w:ascii="Times New Roman" w:hAnsi="Times New Roman"/>
                <w:sz w:val="32"/>
                <w:szCs w:val="28"/>
              </w:rPr>
            </w:pPr>
            <w:r>
              <w:rPr>
                <w:rFonts w:ascii="Times New Roman" w:hAnsi="Times New Roman"/>
                <w:sz w:val="32"/>
                <w:szCs w:val="28"/>
              </w:rPr>
              <w:t xml:space="preserve"> города-курорта Кисловодска</w:t>
            </w:r>
          </w:p>
        </w:tc>
      </w:tr>
    </w:tbl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86024F" w:rsidRPr="00A0294C" w:rsidRDefault="0086024F" w:rsidP="00A005C6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28"/>
        </w:rPr>
      </w:pPr>
    </w:p>
    <w:p w:rsidR="00A005C6" w:rsidRPr="00A0294C" w:rsidRDefault="00215F5E" w:rsidP="00A005C6">
      <w:pPr>
        <w:spacing w:after="0" w:line="240" w:lineRule="auto"/>
        <w:contextualSpacing/>
        <w:jc w:val="center"/>
        <w:rPr>
          <w:rFonts w:ascii="Times New Roman" w:hAnsi="Times New Roman"/>
          <w:color w:val="FF0000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Кисловодск</w:t>
      </w:r>
      <w:r w:rsidR="00A005C6" w:rsidRPr="00A0294C">
        <w:rPr>
          <w:rFonts w:ascii="Times New Roman" w:hAnsi="Times New Roman"/>
          <w:sz w:val="32"/>
          <w:szCs w:val="28"/>
        </w:rPr>
        <w:t>, 201</w:t>
      </w:r>
      <w:r w:rsidR="00A0294C" w:rsidRPr="00A0294C">
        <w:rPr>
          <w:rFonts w:ascii="Times New Roman" w:hAnsi="Times New Roman"/>
          <w:sz w:val="32"/>
          <w:szCs w:val="28"/>
        </w:rPr>
        <w:t>8</w:t>
      </w:r>
      <w:r w:rsidR="00A005C6" w:rsidRPr="00A0294C">
        <w:rPr>
          <w:rFonts w:ascii="Times New Roman" w:hAnsi="Times New Roman"/>
          <w:sz w:val="32"/>
          <w:szCs w:val="28"/>
        </w:rPr>
        <w:t xml:space="preserve"> </w:t>
      </w:r>
      <w:r w:rsidR="00A005C6" w:rsidRPr="00A0294C">
        <w:rPr>
          <w:rFonts w:ascii="Times New Roman" w:hAnsi="Times New Roman"/>
          <w:color w:val="FF0000"/>
          <w:sz w:val="32"/>
          <w:szCs w:val="28"/>
        </w:rPr>
        <w:br w:type="page"/>
      </w:r>
    </w:p>
    <w:p w:rsidR="00DB30AE" w:rsidRPr="00572FAA" w:rsidRDefault="00DB30AE" w:rsidP="00DB30AE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72FAA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tbl>
      <w:tblPr>
        <w:tblStyle w:val="a9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9"/>
        <w:gridCol w:w="675"/>
      </w:tblGrid>
      <w:tr w:rsidR="00883F4F" w:rsidTr="00883F4F">
        <w:tc>
          <w:tcPr>
            <w:tcW w:w="8679" w:type="dxa"/>
            <w:vAlign w:val="center"/>
            <w:hideMark/>
          </w:tcPr>
          <w:p w:rsidR="00883F4F" w:rsidRPr="00883F4F" w:rsidRDefault="00883F4F" w:rsidP="00883F4F">
            <w:pPr>
              <w:spacing w:line="36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883F4F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ВВЕДЕНИЕ </w:t>
            </w:r>
          </w:p>
        </w:tc>
        <w:tc>
          <w:tcPr>
            <w:tcW w:w="675" w:type="dxa"/>
            <w:hideMark/>
          </w:tcPr>
          <w:p w:rsidR="00883F4F" w:rsidRPr="00D76624" w:rsidRDefault="00D7662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3</w:t>
            </w:r>
          </w:p>
        </w:tc>
      </w:tr>
      <w:tr w:rsidR="00883F4F" w:rsidTr="00883F4F">
        <w:tc>
          <w:tcPr>
            <w:tcW w:w="8679" w:type="dxa"/>
            <w:vAlign w:val="center"/>
            <w:hideMark/>
          </w:tcPr>
          <w:p w:rsidR="00883F4F" w:rsidRPr="00883F4F" w:rsidRDefault="00883F4F" w:rsidP="00883F4F">
            <w:pPr>
              <w:spacing w:line="360" w:lineRule="auto"/>
              <w:rPr>
                <w:rFonts w:ascii="Times New Roman" w:hAnsi="Times New Roman"/>
                <w:color w:val="FF0000"/>
                <w:sz w:val="24"/>
                <w:szCs w:val="28"/>
                <w:lang w:eastAsia="en-US"/>
              </w:rPr>
            </w:pPr>
            <w:r w:rsidRPr="00883F4F">
              <w:rPr>
                <w:rFonts w:ascii="Times New Roman" w:hAnsi="Times New Roman"/>
                <w:sz w:val="24"/>
                <w:szCs w:val="28"/>
                <w:lang w:eastAsia="en-US"/>
              </w:rPr>
              <w:t>1. ОБЗОР ЛИТЕРАТУРЫ</w:t>
            </w:r>
          </w:p>
        </w:tc>
        <w:tc>
          <w:tcPr>
            <w:tcW w:w="675" w:type="dxa"/>
            <w:hideMark/>
          </w:tcPr>
          <w:p w:rsidR="00883F4F" w:rsidRPr="00D76624" w:rsidRDefault="008A495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4</w:t>
            </w:r>
          </w:p>
        </w:tc>
      </w:tr>
      <w:tr w:rsidR="00883F4F" w:rsidTr="00883F4F">
        <w:tc>
          <w:tcPr>
            <w:tcW w:w="8679" w:type="dxa"/>
            <w:vAlign w:val="center"/>
            <w:hideMark/>
          </w:tcPr>
          <w:p w:rsidR="00883F4F" w:rsidRPr="00883F4F" w:rsidRDefault="008A4959" w:rsidP="00883F4F">
            <w:pPr>
              <w:spacing w:line="360" w:lineRule="auto"/>
              <w:rPr>
                <w:rFonts w:ascii="Times New Roman" w:hAnsi="Times New Roman"/>
                <w:color w:val="FF0000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2 </w:t>
            </w:r>
            <w:r w:rsidR="00883F4F" w:rsidRPr="00883F4F">
              <w:rPr>
                <w:rFonts w:ascii="Times New Roman" w:hAnsi="Times New Roman"/>
                <w:sz w:val="24"/>
                <w:szCs w:val="28"/>
                <w:lang w:eastAsia="en-US"/>
              </w:rPr>
              <w:t>. ХАРАКТЕРИСТИКА ОБЪЕКТА ИССЛЕДОВАНИЙ</w:t>
            </w:r>
          </w:p>
        </w:tc>
        <w:tc>
          <w:tcPr>
            <w:tcW w:w="675" w:type="dxa"/>
            <w:hideMark/>
          </w:tcPr>
          <w:p w:rsidR="00883F4F" w:rsidRPr="00883F4F" w:rsidRDefault="008A495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7</w:t>
            </w:r>
          </w:p>
        </w:tc>
      </w:tr>
      <w:tr w:rsidR="00883F4F" w:rsidTr="00883F4F">
        <w:tc>
          <w:tcPr>
            <w:tcW w:w="8679" w:type="dxa"/>
            <w:vAlign w:val="center"/>
            <w:hideMark/>
          </w:tcPr>
          <w:p w:rsidR="00883F4F" w:rsidRPr="00D76624" w:rsidRDefault="008A4959" w:rsidP="00D76624">
            <w:pPr>
              <w:pStyle w:val="8"/>
              <w:jc w:val="left"/>
              <w:outlineLvl w:val="7"/>
            </w:pPr>
            <w:r>
              <w:t>3</w:t>
            </w:r>
            <w:r w:rsidR="00883F4F" w:rsidRPr="00D76624">
              <w:t>.МАТЕРИАЛЫ И МЕТОДИКИ ИССЛЕДОВАНИЙ</w:t>
            </w:r>
          </w:p>
        </w:tc>
        <w:tc>
          <w:tcPr>
            <w:tcW w:w="675" w:type="dxa"/>
          </w:tcPr>
          <w:p w:rsidR="00883F4F" w:rsidRPr="00883F4F" w:rsidRDefault="008A495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14</w:t>
            </w:r>
          </w:p>
        </w:tc>
      </w:tr>
      <w:tr w:rsidR="00883F4F" w:rsidTr="00883F4F">
        <w:tc>
          <w:tcPr>
            <w:tcW w:w="8679" w:type="dxa"/>
            <w:vAlign w:val="center"/>
            <w:hideMark/>
          </w:tcPr>
          <w:p w:rsidR="00883F4F" w:rsidRPr="00883F4F" w:rsidRDefault="008A4959" w:rsidP="00D76624">
            <w:pPr>
              <w:spacing w:line="36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4</w:t>
            </w:r>
            <w:r w:rsidR="00883F4F" w:rsidRPr="00883F4F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. РЕЗУЛЬТАТЫ ИССЛЕДОВАНИЙ </w:t>
            </w:r>
          </w:p>
        </w:tc>
        <w:tc>
          <w:tcPr>
            <w:tcW w:w="675" w:type="dxa"/>
            <w:hideMark/>
          </w:tcPr>
          <w:p w:rsidR="00883F4F" w:rsidRPr="00883F4F" w:rsidRDefault="008A4959" w:rsidP="008A495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17</w:t>
            </w:r>
          </w:p>
        </w:tc>
      </w:tr>
      <w:tr w:rsidR="00883F4F" w:rsidTr="00883F4F">
        <w:tc>
          <w:tcPr>
            <w:tcW w:w="8679" w:type="dxa"/>
            <w:vAlign w:val="center"/>
            <w:hideMark/>
          </w:tcPr>
          <w:p w:rsidR="00883F4F" w:rsidRPr="00883F4F" w:rsidRDefault="00883F4F" w:rsidP="00D76624">
            <w:pPr>
              <w:pStyle w:val="8"/>
              <w:jc w:val="left"/>
              <w:outlineLvl w:val="7"/>
              <w:rPr>
                <w:b/>
              </w:rPr>
            </w:pPr>
            <w:r w:rsidRPr="00883F4F">
              <w:rPr>
                <w:b/>
              </w:rPr>
              <w:t>ВЫВОДЫ</w:t>
            </w:r>
          </w:p>
        </w:tc>
        <w:tc>
          <w:tcPr>
            <w:tcW w:w="675" w:type="dxa"/>
            <w:hideMark/>
          </w:tcPr>
          <w:p w:rsidR="00883F4F" w:rsidRPr="00883F4F" w:rsidRDefault="000010D9" w:rsidP="000010D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26</w:t>
            </w:r>
          </w:p>
        </w:tc>
      </w:tr>
      <w:tr w:rsidR="00883F4F" w:rsidTr="00883F4F">
        <w:trPr>
          <w:trHeight w:val="421"/>
        </w:trPr>
        <w:tc>
          <w:tcPr>
            <w:tcW w:w="8679" w:type="dxa"/>
            <w:vAlign w:val="center"/>
            <w:hideMark/>
          </w:tcPr>
          <w:p w:rsidR="00883F4F" w:rsidRPr="00883F4F" w:rsidRDefault="00883F4F" w:rsidP="00D76624">
            <w:pPr>
              <w:spacing w:line="36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883F4F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БИБЛИОГРАФИЧЕСКИЙ СПИСОК </w:t>
            </w:r>
          </w:p>
        </w:tc>
        <w:tc>
          <w:tcPr>
            <w:tcW w:w="675" w:type="dxa"/>
            <w:hideMark/>
          </w:tcPr>
          <w:p w:rsidR="00883F4F" w:rsidRPr="00883F4F" w:rsidRDefault="000010D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29</w:t>
            </w:r>
          </w:p>
        </w:tc>
      </w:tr>
      <w:tr w:rsidR="00883F4F" w:rsidTr="00883F4F">
        <w:tc>
          <w:tcPr>
            <w:tcW w:w="8679" w:type="dxa"/>
            <w:vAlign w:val="center"/>
            <w:hideMark/>
          </w:tcPr>
          <w:p w:rsidR="00883F4F" w:rsidRPr="00883F4F" w:rsidRDefault="00883F4F" w:rsidP="00D76624">
            <w:pPr>
              <w:spacing w:line="360" w:lineRule="auto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883F4F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ПРИЛОЖЕНИЕ </w:t>
            </w:r>
          </w:p>
        </w:tc>
        <w:tc>
          <w:tcPr>
            <w:tcW w:w="675" w:type="dxa"/>
            <w:hideMark/>
          </w:tcPr>
          <w:p w:rsidR="00883F4F" w:rsidRPr="008F4509" w:rsidRDefault="000010D9" w:rsidP="000010D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31</w:t>
            </w:r>
          </w:p>
        </w:tc>
      </w:tr>
    </w:tbl>
    <w:p w:rsidR="00215F5E" w:rsidRDefault="00215F5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15F5E" w:rsidRDefault="00215F5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15F5E" w:rsidRDefault="00215F5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15F5E" w:rsidRDefault="00215F5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15F5E" w:rsidRDefault="00215F5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15F5E" w:rsidRDefault="00215F5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15F5E" w:rsidRDefault="00215F5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6024F" w:rsidRDefault="0086024F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A4959" w:rsidRDefault="008A4959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6024F" w:rsidRDefault="0086024F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83B0A" w:rsidRPr="007969A8" w:rsidRDefault="000E1400" w:rsidP="007969A8">
      <w:pPr>
        <w:pStyle w:val="8"/>
        <w:jc w:val="center"/>
      </w:pPr>
      <w:r w:rsidRPr="007969A8">
        <w:lastRenderedPageBreak/>
        <w:t>ВВЕДЕНИЕ</w:t>
      </w:r>
    </w:p>
    <w:p w:rsidR="000E1400" w:rsidRPr="00A0294C" w:rsidRDefault="000E1400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A30D6" w:rsidRPr="00197D27" w:rsidRDefault="00A0294C" w:rsidP="00197D27">
      <w:pPr>
        <w:pStyle w:val="21"/>
        <w:spacing w:line="360" w:lineRule="auto"/>
        <w:ind w:left="0" w:firstLine="709"/>
        <w:contextualSpacing/>
        <w:rPr>
          <w:sz w:val="28"/>
          <w:szCs w:val="28"/>
        </w:rPr>
      </w:pPr>
      <w:r w:rsidRPr="00572FAA">
        <w:rPr>
          <w:sz w:val="28"/>
          <w:szCs w:val="28"/>
        </w:rPr>
        <w:t xml:space="preserve">Проблема загрязнения водных объектов (рек, озер, морей, грунтовых вод и т.д.) является достаточно актуальной. Это связано с тем, что водные ресурсы – важнейший стратегический ресурс экономического развития страны и устойчивости биосферы. </w:t>
      </w:r>
      <w:r w:rsidR="00197D27">
        <w:rPr>
          <w:sz w:val="28"/>
          <w:szCs w:val="28"/>
        </w:rPr>
        <w:t xml:space="preserve">Целью данной работы </w:t>
      </w:r>
      <w:r w:rsidR="00841308" w:rsidRPr="00841308">
        <w:rPr>
          <w:sz w:val="28"/>
          <w:szCs w:val="28"/>
        </w:rPr>
        <w:t xml:space="preserve">является проведение </w:t>
      </w:r>
      <w:r w:rsidR="002A30D6" w:rsidRPr="00841308">
        <w:rPr>
          <w:sz w:val="28"/>
          <w:szCs w:val="28"/>
        </w:rPr>
        <w:t>монит</w:t>
      </w:r>
      <w:r w:rsidR="00841308" w:rsidRPr="00841308">
        <w:rPr>
          <w:sz w:val="28"/>
          <w:szCs w:val="28"/>
        </w:rPr>
        <w:t xml:space="preserve">оринговых исследований </w:t>
      </w:r>
      <w:r w:rsidR="002A30D6" w:rsidRPr="00841308">
        <w:rPr>
          <w:sz w:val="28"/>
          <w:szCs w:val="28"/>
        </w:rPr>
        <w:t>водных объектов города-курорта Кисловодска за период с 2007 по 201</w:t>
      </w:r>
      <w:r w:rsidR="00D52936">
        <w:rPr>
          <w:sz w:val="28"/>
          <w:szCs w:val="28"/>
        </w:rPr>
        <w:t>8</w:t>
      </w:r>
      <w:r w:rsidR="00197D27">
        <w:rPr>
          <w:sz w:val="28"/>
          <w:szCs w:val="28"/>
        </w:rPr>
        <w:t xml:space="preserve"> годы и </w:t>
      </w:r>
      <w:r w:rsidR="002A30D6" w:rsidRPr="002A30D6">
        <w:rPr>
          <w:sz w:val="28"/>
        </w:rPr>
        <w:t xml:space="preserve">оценки экологического состояния рек, протекающих по территории города-курорта Кисловодска методами физико-химического и биологического контроля качества природных вод. </w:t>
      </w:r>
    </w:p>
    <w:p w:rsidR="00E3228E" w:rsidRPr="002A30D6" w:rsidRDefault="00E3228E" w:rsidP="002A30D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A30D6">
        <w:rPr>
          <w:rFonts w:ascii="Times New Roman" w:hAnsi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:rsidR="002A30D6" w:rsidRPr="0003505B" w:rsidRDefault="00E3228E" w:rsidP="006C410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A30D6">
        <w:rPr>
          <w:rFonts w:ascii="Times New Roman" w:hAnsi="Times New Roman"/>
          <w:sz w:val="28"/>
          <w:szCs w:val="28"/>
        </w:rPr>
        <w:t xml:space="preserve">– </w:t>
      </w:r>
      <w:r w:rsidR="002A30D6">
        <w:rPr>
          <w:rFonts w:ascii="Times New Roman" w:hAnsi="Times New Roman"/>
          <w:sz w:val="28"/>
          <w:szCs w:val="28"/>
        </w:rPr>
        <w:t xml:space="preserve">провести </w:t>
      </w:r>
      <w:r w:rsidR="002A30D6" w:rsidRPr="001023BB">
        <w:rPr>
          <w:rFonts w:ascii="Times New Roman" w:hAnsi="Times New Roman"/>
          <w:sz w:val="28"/>
          <w:szCs w:val="28"/>
        </w:rPr>
        <w:t xml:space="preserve">гидрофизическое </w:t>
      </w:r>
      <w:r w:rsidR="00841308" w:rsidRPr="001023BB">
        <w:rPr>
          <w:rFonts w:ascii="Times New Roman" w:hAnsi="Times New Roman"/>
          <w:sz w:val="28"/>
          <w:szCs w:val="28"/>
        </w:rPr>
        <w:t xml:space="preserve">и гидрохимическое </w:t>
      </w:r>
      <w:r w:rsidR="002A30D6" w:rsidRPr="001023BB">
        <w:rPr>
          <w:rFonts w:ascii="Times New Roman" w:hAnsi="Times New Roman"/>
          <w:sz w:val="28"/>
          <w:szCs w:val="28"/>
        </w:rPr>
        <w:t>исследование рек</w:t>
      </w:r>
      <w:r w:rsidR="004D5AF9">
        <w:rPr>
          <w:rFonts w:ascii="Times New Roman" w:hAnsi="Times New Roman"/>
          <w:sz w:val="28"/>
          <w:szCs w:val="28"/>
        </w:rPr>
        <w:t xml:space="preserve">, </w:t>
      </w:r>
      <w:r w:rsidR="002A30D6" w:rsidRPr="001023BB">
        <w:rPr>
          <w:rFonts w:ascii="Times New Roman" w:hAnsi="Times New Roman"/>
          <w:sz w:val="28"/>
          <w:szCs w:val="28"/>
        </w:rPr>
        <w:t>провести тестирование качества вод рек с применением ряски малой и лука обыкновенного;</w:t>
      </w:r>
    </w:p>
    <w:p w:rsidR="00E3228E" w:rsidRPr="002A30D6" w:rsidRDefault="002A30D6" w:rsidP="00D52936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</w:t>
      </w:r>
      <w:r w:rsidRPr="002A30D6">
        <w:rPr>
          <w:rFonts w:ascii="Times New Roman" w:hAnsi="Times New Roman"/>
          <w:sz w:val="28"/>
          <w:szCs w:val="28"/>
        </w:rPr>
        <w:t>зучить степень загрязнения прибрежной зоны водных объектов Кисловодска</w:t>
      </w:r>
      <w:r w:rsidR="00E3228E" w:rsidRPr="002A30D6">
        <w:rPr>
          <w:rFonts w:ascii="Times New Roman" w:hAnsi="Times New Roman"/>
          <w:sz w:val="28"/>
          <w:szCs w:val="28"/>
        </w:rPr>
        <w:t xml:space="preserve"> </w:t>
      </w:r>
    </w:p>
    <w:p w:rsidR="00D52936" w:rsidRPr="0042797C" w:rsidRDefault="002A30D6" w:rsidP="0042797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A30D6">
        <w:rPr>
          <w:rFonts w:ascii="Times New Roman" w:hAnsi="Times New Roman"/>
          <w:sz w:val="28"/>
          <w:szCs w:val="28"/>
        </w:rPr>
        <w:t>Практическая значимость настоящих исследований заключается в том, что они позволяют разработать критерии для оценки интенсивности загрязнения и предсказывать дальнейшие изменения реки в зависимости от силы и направленности антропогенного воздействия. Полученные результаты могут быть использованы в качестве рекомендаций при планировании природоохранных мероприятий, направленных на снижение антропогенного воздействия на экосистем</w:t>
      </w:r>
      <w:r w:rsidR="00FA1476">
        <w:rPr>
          <w:rFonts w:ascii="Times New Roman" w:hAnsi="Times New Roman"/>
          <w:sz w:val="28"/>
          <w:szCs w:val="28"/>
        </w:rPr>
        <w:t>ы</w:t>
      </w:r>
      <w:r w:rsidRPr="002A30D6">
        <w:rPr>
          <w:rFonts w:ascii="Times New Roman" w:hAnsi="Times New Roman"/>
          <w:sz w:val="28"/>
          <w:szCs w:val="28"/>
        </w:rPr>
        <w:t xml:space="preserve"> рек</w:t>
      </w:r>
      <w:r w:rsidR="00FA1476">
        <w:rPr>
          <w:rFonts w:ascii="Times New Roman" w:hAnsi="Times New Roman"/>
          <w:sz w:val="28"/>
          <w:szCs w:val="28"/>
        </w:rPr>
        <w:t xml:space="preserve"> города-курорта Кисловодск</w:t>
      </w:r>
      <w:r w:rsidRPr="002A30D6">
        <w:rPr>
          <w:rFonts w:ascii="Times New Roman" w:hAnsi="Times New Roman"/>
          <w:sz w:val="28"/>
          <w:szCs w:val="28"/>
        </w:rPr>
        <w:t>.</w:t>
      </w:r>
    </w:p>
    <w:p w:rsidR="00E90365" w:rsidRDefault="00E90365">
      <w:pPr>
        <w:spacing w:after="160" w:line="259" w:lineRule="auto"/>
        <w:rPr>
          <w:rStyle w:val="110"/>
          <w:rFonts w:ascii="Times New Roman" w:hAnsi="Times New Roman"/>
        </w:rPr>
      </w:pPr>
      <w:r>
        <w:rPr>
          <w:rStyle w:val="110"/>
          <w:rFonts w:ascii="Times New Roman" w:hAnsi="Times New Roman"/>
        </w:rPr>
        <w:br w:type="page"/>
      </w:r>
    </w:p>
    <w:p w:rsidR="000E1400" w:rsidRPr="00D76624" w:rsidRDefault="0042797C" w:rsidP="007969A8">
      <w:pPr>
        <w:pStyle w:val="8"/>
        <w:jc w:val="center"/>
        <w:rPr>
          <w:rStyle w:val="110"/>
          <w:rFonts w:ascii="Times New Roman" w:hAnsi="Times New Roman"/>
        </w:rPr>
      </w:pPr>
      <w:r w:rsidRPr="00D76624">
        <w:rPr>
          <w:rStyle w:val="110"/>
          <w:rFonts w:ascii="Times New Roman" w:hAnsi="Times New Roman"/>
        </w:rPr>
        <w:lastRenderedPageBreak/>
        <w:t>1</w:t>
      </w:r>
      <w:r w:rsidR="000E1400" w:rsidRPr="00D76624">
        <w:rPr>
          <w:rStyle w:val="110"/>
          <w:rFonts w:ascii="Times New Roman" w:hAnsi="Times New Roman"/>
        </w:rPr>
        <w:t>. ОБЗОР ЛИТЕРАТУРЫ</w:t>
      </w:r>
    </w:p>
    <w:p w:rsidR="000E1400" w:rsidRPr="00D76624" w:rsidRDefault="000E1400" w:rsidP="00D76624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0221B" w:rsidRPr="00D76624" w:rsidRDefault="0042797C" w:rsidP="0042797C">
      <w:pPr>
        <w:pStyle w:val="19"/>
        <w:jc w:val="center"/>
        <w:rPr>
          <w:rFonts w:ascii="Times New Roman" w:hAnsi="Times New Roman" w:cs="Times New Roman"/>
        </w:rPr>
      </w:pPr>
      <w:r w:rsidRPr="00D76624">
        <w:rPr>
          <w:rFonts w:ascii="Times New Roman" w:hAnsi="Times New Roman" w:cs="Times New Roman"/>
        </w:rPr>
        <w:t>1</w:t>
      </w:r>
      <w:r w:rsidR="00841308" w:rsidRPr="00D76624">
        <w:rPr>
          <w:rFonts w:ascii="Times New Roman" w:hAnsi="Times New Roman" w:cs="Times New Roman"/>
        </w:rPr>
        <w:t>.1</w:t>
      </w:r>
      <w:r w:rsidR="0010221B" w:rsidRPr="00D76624">
        <w:rPr>
          <w:rFonts w:ascii="Times New Roman" w:hAnsi="Times New Roman" w:cs="Times New Roman"/>
        </w:rPr>
        <w:t xml:space="preserve"> Характеристика современной антропогенной нагрузки на поверхностные водные объекты</w:t>
      </w:r>
    </w:p>
    <w:p w:rsidR="0010221B" w:rsidRPr="00841308" w:rsidRDefault="0010221B" w:rsidP="0010221B">
      <w:pPr>
        <w:pStyle w:val="21"/>
        <w:spacing w:line="360" w:lineRule="auto"/>
        <w:ind w:left="0" w:firstLine="709"/>
        <w:contextualSpacing/>
        <w:rPr>
          <w:sz w:val="32"/>
          <w:szCs w:val="28"/>
        </w:rPr>
      </w:pP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bookmarkStart w:id="0" w:name="name"/>
      <w:r w:rsidRPr="00841308">
        <w:rPr>
          <w:sz w:val="28"/>
        </w:rPr>
        <w:t xml:space="preserve">Общепризнанно, что наиболее адекватным показателем экологического здоровья любого региона является состояние водных экосистем.  В свою очередь, ухудшение состояния водных объектов является следствием их деградации и водохозяйственного использования </w:t>
      </w:r>
    </w:p>
    <w:p w:rsidR="0010221B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>В связи с этим, особую актуальность приобретают задачи, связанные с выявлением источников негативного воздействия и контролем происходящих процессов как на самих водных объекта</w:t>
      </w:r>
      <w:r w:rsidR="006C7B64">
        <w:rPr>
          <w:sz w:val="28"/>
        </w:rPr>
        <w:t>х</w:t>
      </w:r>
      <w:r w:rsidRPr="00841308">
        <w:rPr>
          <w:sz w:val="28"/>
        </w:rPr>
        <w:t>, так и в пределах и водоохранных зон (</w:t>
      </w:r>
      <w:r w:rsidR="006C7B64">
        <w:rPr>
          <w:sz w:val="28"/>
        </w:rPr>
        <w:t>Тюменцева, Штабнова, 2016</w:t>
      </w:r>
      <w:r w:rsidRPr="00841308">
        <w:rPr>
          <w:sz w:val="28"/>
        </w:rPr>
        <w:t>).</w:t>
      </w:r>
    </w:p>
    <w:p w:rsidR="003356CC" w:rsidRDefault="003356CC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3356CC">
        <w:rPr>
          <w:sz w:val="28"/>
        </w:rPr>
        <w:t>Загрязнение вод проявляется в изменение физических и органолептических свойств (запах, вкус, цветность), увеличении содержания сульфатов, хлоридов, нитратов, тяжелых металлов, болезнетворных бактери</w:t>
      </w:r>
      <w:r>
        <w:rPr>
          <w:sz w:val="28"/>
        </w:rPr>
        <w:t>й и других загрязняющих веществ</w:t>
      </w:r>
      <w:r w:rsidRPr="003356CC">
        <w:rPr>
          <w:sz w:val="28"/>
        </w:rPr>
        <w:t xml:space="preserve">. </w:t>
      </w:r>
    </w:p>
    <w:p w:rsidR="003356CC" w:rsidRPr="00841308" w:rsidRDefault="003356CC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3356CC">
        <w:rPr>
          <w:sz w:val="28"/>
        </w:rPr>
        <w:t>Россия обладает одним из самых высоких водных потенциалов в мире на каждого жителя России приходиться свыше 30 000 м</w:t>
      </w:r>
      <w:r w:rsidRPr="003356CC">
        <w:rPr>
          <w:sz w:val="28"/>
          <w:vertAlign w:val="superscript"/>
        </w:rPr>
        <w:t>3</w:t>
      </w:r>
      <w:r w:rsidRPr="003356CC">
        <w:rPr>
          <w:sz w:val="28"/>
        </w:rPr>
        <w:t>/ год воды. Однако в настоящее время из-за загрязнения или засорения около 70</w:t>
      </w:r>
      <w:r>
        <w:rPr>
          <w:sz w:val="28"/>
        </w:rPr>
        <w:t xml:space="preserve"> </w:t>
      </w:r>
      <w:r w:rsidRPr="003356CC">
        <w:rPr>
          <w:sz w:val="28"/>
        </w:rPr>
        <w:t>% рек и озер России у</w:t>
      </w:r>
      <w:r>
        <w:rPr>
          <w:sz w:val="28"/>
        </w:rPr>
        <w:t>тратили свои качества как источ</w:t>
      </w:r>
      <w:r w:rsidRPr="003356CC">
        <w:rPr>
          <w:sz w:val="28"/>
        </w:rPr>
        <w:t>ника питьевого водоснабжения, в результате около половины населения потребляют загрязненную недоброкачественную воду. Установлено, что более 400 видов веществ могут вызывать загрязнение вод. В случае превышения допустимый нормы хотя бы по одному из трех показателей вредности: санитарно-токсикологическому, обще-санитарному или органолептическому, вода считается загрязненной. Различают химические, биологиче</w:t>
      </w:r>
      <w:r>
        <w:rPr>
          <w:sz w:val="28"/>
        </w:rPr>
        <w:t xml:space="preserve">ские и физические загрязнители (Васильева, Натарова, 2016). </w:t>
      </w: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 xml:space="preserve">На современном этапе развития различны отраслей народного хозяйства приоритетным типом воздействия на поверхностные водные </w:t>
      </w:r>
      <w:r w:rsidRPr="00841308">
        <w:rPr>
          <w:sz w:val="28"/>
        </w:rPr>
        <w:lastRenderedPageBreak/>
        <w:t>объекты остается химическое загрязнение. Среди загрязнителей к наиболее распространенным относят нефть и нефтепродукты, СПАВ, пестициды, тяжелые металлы, диоксины и др. Химическое загрязнение вод может быть органическим (фенолы, нафтеновые кислоты, пестициды и др.) и неорганическим (соли, кислоты, щелочи), токсичным (мышьяк, соединения ртути, свин</w:t>
      </w:r>
      <w:r w:rsidR="003356CC">
        <w:rPr>
          <w:sz w:val="28"/>
        </w:rPr>
        <w:t xml:space="preserve">ца, кадмия и др.) и нетоксичным </w:t>
      </w:r>
      <w:r w:rsidRPr="00841308">
        <w:rPr>
          <w:sz w:val="28"/>
        </w:rPr>
        <w:t>(</w:t>
      </w:r>
      <w:r w:rsidR="006C7B64">
        <w:rPr>
          <w:sz w:val="28"/>
        </w:rPr>
        <w:t>Кияшко с соавт., 2016</w:t>
      </w:r>
      <w:r w:rsidRPr="00841308">
        <w:rPr>
          <w:sz w:val="28"/>
        </w:rPr>
        <w:t>).</w:t>
      </w: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>Бактериальное загрязнение выражается в появлении в воде патогенных бактерий, вирусов (до 700 видов), простейших, грибов и др. Этот вид загрязнений носит временный характер (</w:t>
      </w:r>
      <w:r w:rsidR="006C7B64" w:rsidRPr="00646B9C">
        <w:rPr>
          <w:sz w:val="28"/>
          <w:szCs w:val="28"/>
        </w:rPr>
        <w:t>Теканова, Макарова</w:t>
      </w:r>
      <w:r w:rsidR="006C7B64">
        <w:rPr>
          <w:sz w:val="28"/>
          <w:szCs w:val="28"/>
        </w:rPr>
        <w:t>, 2016</w:t>
      </w:r>
      <w:r w:rsidRPr="00841308">
        <w:rPr>
          <w:sz w:val="28"/>
        </w:rPr>
        <w:t xml:space="preserve">). </w:t>
      </w: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>Весьма опасно содержание в воде, даже при очень малых концентрациях, радиоактивных веществ, вызывающих радиоактивное загрязнение. Наиболее вредны «долгоживущие» радиоактивные элементы, обладающие повышенной способностью к передвижению в воде: стронций-90, уран, радий-226, цезий (</w:t>
      </w:r>
      <w:r w:rsidR="006C7B64">
        <w:rPr>
          <w:sz w:val="28"/>
        </w:rPr>
        <w:t>Олькова, Дабах, 2014</w:t>
      </w:r>
      <w:r w:rsidRPr="00841308">
        <w:rPr>
          <w:sz w:val="28"/>
        </w:rPr>
        <w:t>).</w:t>
      </w: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>Механическое загрязнение характеризуется попаданием в воду различных механических примесей (песок, шлам, ил и др.). Механические примеси могут значительно ухудшать органолептические показатели вод.</w:t>
      </w: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>Применительно к поверхностным водам выделяют еще их загрязнение (а точнее, засорение) твердыми отходами (мусором), остатками лесосплава, промышленными и бытовыми отходами, которые ухудшают качество вод, отрицательно влияют на условия обитания рыб, состояние экосистем.</w:t>
      </w: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>Таким образом, основными факторами, обуславливающими загрязнение водных объектов, являются: сброс в водоемы неочищенных сточных вод; смыв ядохимикатов ливневыми осадками; газодымовые выбросы; утечки нефти и нефтепродуктов.</w:t>
      </w:r>
    </w:p>
    <w:p w:rsidR="0086414F" w:rsidRPr="00C73908" w:rsidRDefault="0086414F" w:rsidP="0086414F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94349A">
        <w:rPr>
          <w:sz w:val="28"/>
        </w:rPr>
        <w:t>В Приложении 1 приведена обобщенная информация по связи между видом антропогенной</w:t>
      </w:r>
      <w:r w:rsidRPr="00C73908">
        <w:rPr>
          <w:sz w:val="28"/>
        </w:rPr>
        <w:t xml:space="preserve"> деятельности, связанной с влиянием на водные объекты, и спецификой антропогенной нагрузки на соответствующие экосистемы. </w:t>
      </w:r>
    </w:p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lastRenderedPageBreak/>
        <w:t xml:space="preserve">Наибольший вред водоемам и водотокам причиняет выпуск в них неочищенных сточных вод – промышленных, коммунально-бытовых, коллекторно-дренажных, ливневых. Промышленные сточные воды загрязняют экосистемы самыми разнообразными компонентами в зависимости от специфики отраслей промышленности. Следует заметить, что в настоящее время объем сброса промышленных сточных вод во многие водные экосистемы не только не уменьшается, но и продолжает расти. Так, например, в </w:t>
      </w:r>
      <w:smartTag w:uri="urn:schemas-microsoft-com:office:smarttags" w:element="metricconverter">
        <w:smartTagPr>
          <w:attr w:name="ProductID" w:val="1995 г"/>
        </w:smartTagPr>
        <w:r w:rsidRPr="00841308">
          <w:rPr>
            <w:sz w:val="28"/>
          </w:rPr>
          <w:t>1995 г</w:t>
        </w:r>
      </w:smartTag>
      <w:r w:rsidRPr="00841308">
        <w:rPr>
          <w:sz w:val="28"/>
        </w:rPr>
        <w:t>. в оз. Байкал, вместо планируемого прекращения сброса сточных вод из ЦБК (целлюлозно-бумажного комбината) и перевода их на замкнутый цикл водопотребления, было сброшено сточных вод на 21 % больше, чем в 1994 г. (</w:t>
      </w:r>
      <w:r w:rsidR="0086414F">
        <w:rPr>
          <w:sz w:val="28"/>
        </w:rPr>
        <w:t>Афонина с соавт., 2015; Коногорова, 2016</w:t>
      </w:r>
      <w:r w:rsidRPr="00841308">
        <w:rPr>
          <w:sz w:val="28"/>
        </w:rPr>
        <w:t>).</w:t>
      </w:r>
    </w:p>
    <w:bookmarkEnd w:id="0"/>
    <w:p w:rsidR="0010221B" w:rsidRPr="00841308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>В настоящее время состояние малых рек и озер, особенно в европейской части России, в результате резко возросшей антропогенной нагрузки на них, катастрофическое. Сток малых рек снизился более чем наполовину, качество воды неудовлетворительное. Многие из них полностью прекратили свое существование (</w:t>
      </w:r>
      <w:r w:rsidR="0086414F">
        <w:rPr>
          <w:sz w:val="28"/>
        </w:rPr>
        <w:t>Решетникова с соавт., 2018</w:t>
      </w:r>
      <w:r w:rsidRPr="00841308">
        <w:rPr>
          <w:sz w:val="28"/>
        </w:rPr>
        <w:t>).</w:t>
      </w:r>
    </w:p>
    <w:p w:rsidR="0010221B" w:rsidRDefault="0010221B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 xml:space="preserve">Антропогенных факторов изменения химического состава воды малых рек множество. Наиболее существенные из них: непосредственное поступление в реки сточных вод от промышленных предприятий, в результате которого происходят коренные изменения состава воды и появляются специфические вещества, губительные для естественного природного фона; загрязнение удобрениями и ядохимикатами, поступающими с сельхозугодий, а также ливневыми и талыми водами урбанизированных территорий; зарегулирование стока малых рек, нарушающее их естественный гидрологический и гидрохимический режим; изъятие стока рек на местные хозяйственные нужды (орошение, водоснабжение животноводческих комплексов) и др. </w:t>
      </w:r>
      <w:r w:rsidR="00F654B0">
        <w:rPr>
          <w:sz w:val="28"/>
        </w:rPr>
        <w:t>(Черняго с соавт., 2018)</w:t>
      </w:r>
      <w:r w:rsidR="00BD698A">
        <w:rPr>
          <w:sz w:val="28"/>
        </w:rPr>
        <w:t xml:space="preserve">. </w:t>
      </w:r>
    </w:p>
    <w:p w:rsidR="00BD698A" w:rsidRPr="00841308" w:rsidRDefault="00BD698A" w:rsidP="0010221B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D698A">
        <w:rPr>
          <w:sz w:val="28"/>
        </w:rPr>
        <w:t xml:space="preserve">Проблема очистки воды и водоподготовки </w:t>
      </w:r>
      <w:r>
        <w:rPr>
          <w:sz w:val="28"/>
        </w:rPr>
        <w:t>–</w:t>
      </w:r>
      <w:r w:rsidRPr="00BD698A">
        <w:rPr>
          <w:sz w:val="28"/>
        </w:rPr>
        <w:t xml:space="preserve"> одна из наиболее актуальных проблем жизнедеятельности человечества. Этому вопросу уделяется все возрастающее вни</w:t>
      </w:r>
      <w:r>
        <w:rPr>
          <w:sz w:val="28"/>
        </w:rPr>
        <w:t>мание на всех участках техноло</w:t>
      </w:r>
      <w:r w:rsidRPr="00BD698A">
        <w:rPr>
          <w:sz w:val="28"/>
        </w:rPr>
        <w:t xml:space="preserve">гических </w:t>
      </w:r>
      <w:r w:rsidRPr="00BD698A">
        <w:rPr>
          <w:sz w:val="28"/>
        </w:rPr>
        <w:lastRenderedPageBreak/>
        <w:t>процессов, требующих потребления воды. Применяемые в настоящее время методы очистки воды и сточных вод часто не обеспечивают полноценную очистку и не удовлетворяют современным экологическим требованиям. Вопросы экол</w:t>
      </w:r>
      <w:r>
        <w:rPr>
          <w:sz w:val="28"/>
        </w:rPr>
        <w:t>огически безопасных способов во</w:t>
      </w:r>
      <w:r w:rsidRPr="00BD698A">
        <w:rPr>
          <w:sz w:val="28"/>
        </w:rPr>
        <w:t>доотведения,</w:t>
      </w:r>
      <w:r>
        <w:rPr>
          <w:sz w:val="28"/>
        </w:rPr>
        <w:t xml:space="preserve"> включая механическую, биологиче</w:t>
      </w:r>
      <w:r w:rsidRPr="00BD698A">
        <w:rPr>
          <w:sz w:val="28"/>
        </w:rPr>
        <w:t>скую очистку, а также процессы обеззараживания сточных вод являются актуальными и требуют рационального решения. Анализ литературных данных свидетельствует о значительном внимании к сохранению экосистем малых рек при их использовании в качестве водоприемников. Отмечается возможность проявления деградационных процессов в речных системах, при по</w:t>
      </w:r>
      <w:r>
        <w:rPr>
          <w:sz w:val="28"/>
        </w:rPr>
        <w:t>ступлени</w:t>
      </w:r>
      <w:r w:rsidR="00E90365">
        <w:rPr>
          <w:sz w:val="28"/>
        </w:rPr>
        <w:t>и</w:t>
      </w:r>
      <w:r>
        <w:rPr>
          <w:sz w:val="28"/>
        </w:rPr>
        <w:t xml:space="preserve"> химических веществ со </w:t>
      </w:r>
      <w:r w:rsidRPr="00BD698A">
        <w:rPr>
          <w:sz w:val="28"/>
        </w:rPr>
        <w:t>сточными водами</w:t>
      </w:r>
      <w:r>
        <w:rPr>
          <w:sz w:val="28"/>
        </w:rPr>
        <w:t>,</w:t>
      </w:r>
      <w:r w:rsidRPr="00BD698A">
        <w:rPr>
          <w:sz w:val="28"/>
        </w:rPr>
        <w:t xml:space="preserve"> характеризующимися превышением показ</w:t>
      </w:r>
      <w:r>
        <w:rPr>
          <w:sz w:val="28"/>
        </w:rPr>
        <w:t>ателей предельно допустимых кон</w:t>
      </w:r>
      <w:r w:rsidRPr="00BD698A">
        <w:rPr>
          <w:sz w:val="28"/>
        </w:rPr>
        <w:t xml:space="preserve">центраций </w:t>
      </w:r>
      <w:r>
        <w:rPr>
          <w:sz w:val="28"/>
        </w:rPr>
        <w:t>(Борзова, 2014)</w:t>
      </w:r>
      <w:r w:rsidRPr="00BD698A">
        <w:rPr>
          <w:sz w:val="28"/>
        </w:rPr>
        <w:t>.</w:t>
      </w:r>
    </w:p>
    <w:p w:rsidR="00D55C47" w:rsidRPr="007969A8" w:rsidRDefault="0010221B" w:rsidP="007969A8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841308">
        <w:rPr>
          <w:sz w:val="28"/>
        </w:rPr>
        <w:t xml:space="preserve">Таким образом, антропогенное воздействие на поверхностные водные объекты весьма разнообразно. В связи с этим остро стоит задача сохранения водных ресурсов. </w:t>
      </w:r>
    </w:p>
    <w:p w:rsidR="008A4959" w:rsidRDefault="008A4959" w:rsidP="007969A8">
      <w:pPr>
        <w:pStyle w:val="8"/>
        <w:jc w:val="center"/>
        <w:rPr>
          <w:b/>
          <w:sz w:val="28"/>
        </w:rPr>
      </w:pPr>
    </w:p>
    <w:p w:rsidR="000E1400" w:rsidRPr="007969A8" w:rsidRDefault="00197D27" w:rsidP="007969A8">
      <w:pPr>
        <w:pStyle w:val="8"/>
        <w:jc w:val="center"/>
        <w:rPr>
          <w:b/>
          <w:sz w:val="28"/>
        </w:rPr>
      </w:pPr>
      <w:r>
        <w:rPr>
          <w:b/>
          <w:sz w:val="28"/>
        </w:rPr>
        <w:t>2</w:t>
      </w:r>
      <w:r w:rsidR="000E1400" w:rsidRPr="007969A8">
        <w:rPr>
          <w:b/>
          <w:sz w:val="28"/>
        </w:rPr>
        <w:t xml:space="preserve">. </w:t>
      </w:r>
      <w:r w:rsidR="00EC7474" w:rsidRPr="007969A8">
        <w:rPr>
          <w:b/>
          <w:sz w:val="28"/>
        </w:rPr>
        <w:t>ХАРАКТЕРИСТИКА ОБЪЕКТА ИС</w:t>
      </w:r>
      <w:r w:rsidR="002767DF" w:rsidRPr="007969A8">
        <w:rPr>
          <w:b/>
          <w:sz w:val="28"/>
        </w:rPr>
        <w:t>С</w:t>
      </w:r>
      <w:r w:rsidR="00EC7474" w:rsidRPr="007969A8">
        <w:rPr>
          <w:b/>
          <w:sz w:val="28"/>
        </w:rPr>
        <w:t>ЛЕДОВАНИЙ</w:t>
      </w:r>
    </w:p>
    <w:p w:rsidR="00DA22DE" w:rsidRPr="002767DF" w:rsidRDefault="00DA22DE" w:rsidP="00DA22D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16F12" w:rsidRPr="00716F12" w:rsidRDefault="00716F12" w:rsidP="00716F12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716F12">
        <w:rPr>
          <w:sz w:val="28"/>
        </w:rPr>
        <w:t xml:space="preserve">Объектом настоящих исследований являются реки, протекающие по территории города-курорта федерального значения Кисловодска, расположенного в границах особо охраняемого эколого-курортного региона Российской Федерации – Кавказских Минеральных Вод. </w:t>
      </w:r>
    </w:p>
    <w:p w:rsidR="00716F12" w:rsidRPr="00716F12" w:rsidRDefault="00716F12" w:rsidP="00716F12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716F12">
        <w:rPr>
          <w:sz w:val="28"/>
        </w:rPr>
        <w:t xml:space="preserve">Климат в районе Кавказских Минеральных Вод формируется под воздействием ряда факторов. В число главных и общих входят относительно южные широты и соседство субтропических и степных климатических зон. Кроме того, на него влияют местные, свойственные только этому региону причины: предгорное расположение, близость засушливых степей полупустынь Прикаспия, а также Главного Кавказского хребта, преграждающего доступ сюда воздушного тепла из Закавказья. На север и восток территория Пятигорска открыта, и оттуда в зимние месяцы </w:t>
      </w:r>
      <w:r w:rsidRPr="00716F12">
        <w:rPr>
          <w:sz w:val="28"/>
        </w:rPr>
        <w:lastRenderedPageBreak/>
        <w:t>вторгаются волны холода, резк</w:t>
      </w:r>
      <w:r w:rsidR="00EC3DD0">
        <w:rPr>
          <w:sz w:val="28"/>
        </w:rPr>
        <w:t>о снижающие температуру воздуха (Гладилин,2015)</w:t>
      </w:r>
      <w:r w:rsidR="00DF0844">
        <w:rPr>
          <w:sz w:val="28"/>
        </w:rPr>
        <w:t>.</w:t>
      </w:r>
    </w:p>
    <w:p w:rsidR="004B2771" w:rsidRDefault="00716F12" w:rsidP="00716F12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716F12">
        <w:rPr>
          <w:sz w:val="28"/>
        </w:rPr>
        <w:t>Климат умеренно-континентальный, без резких колебаний годовых и суточных температур, с умеренным</w:t>
      </w:r>
      <w:r>
        <w:rPr>
          <w:sz w:val="28"/>
        </w:rPr>
        <w:t xml:space="preserve"> количеством осадков (около 550–</w:t>
      </w:r>
      <w:smartTag w:uri="urn:schemas-microsoft-com:office:smarttags" w:element="metricconverter">
        <w:smartTagPr>
          <w:attr w:name="ProductID" w:val="590 мм"/>
        </w:smartTagPr>
        <w:r w:rsidRPr="00716F12">
          <w:rPr>
            <w:sz w:val="28"/>
          </w:rPr>
          <w:t>590 мм</w:t>
        </w:r>
      </w:smartTag>
      <w:r w:rsidRPr="00716F12">
        <w:rPr>
          <w:sz w:val="28"/>
        </w:rPr>
        <w:t xml:space="preserve"> в год), среднегодовая температура воздуха 8,1 – 8,5 </w:t>
      </w:r>
      <w:r w:rsidRPr="00716F12">
        <w:rPr>
          <w:sz w:val="28"/>
          <w:vertAlign w:val="superscript"/>
        </w:rPr>
        <w:t>0</w:t>
      </w:r>
      <w:r w:rsidRPr="00716F12">
        <w:rPr>
          <w:sz w:val="28"/>
        </w:rPr>
        <w:t>С, относительная влажность 67 – 71%, число дней с осадками 120 – 160, с туманом 70 – 90, без солнца 85 – 92. Число дней с морозом 80 – 105.</w:t>
      </w:r>
    </w:p>
    <w:p w:rsidR="00716F12" w:rsidRDefault="00716F12" w:rsidP="00716F12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716F12">
        <w:rPr>
          <w:sz w:val="28"/>
        </w:rPr>
        <w:t xml:space="preserve"> Снежный покров неустойчив. Господствуют восточные и юго-восточные ветры, средняя скорость которых достигает 2,5 м/сек. Весна ранняя, прохладная, с частыми дождями и туманами, резко переходит к лету. Осень теплая, сухая, продолжительная, первые заморозки появляются в начале октября (табл. 1). </w:t>
      </w:r>
    </w:p>
    <w:p w:rsidR="00824641" w:rsidRPr="00716F12" w:rsidRDefault="00824641" w:rsidP="00824641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716F12">
        <w:rPr>
          <w:sz w:val="28"/>
        </w:rPr>
        <w:t>Таким образом, природно-климатическая характеристика района говорит о его неодно</w:t>
      </w:r>
      <w:r w:rsidR="00EC3DD0">
        <w:rPr>
          <w:sz w:val="28"/>
        </w:rPr>
        <w:t>родности (Довготько,</w:t>
      </w:r>
      <w:r w:rsidR="00DF0844">
        <w:rPr>
          <w:sz w:val="28"/>
        </w:rPr>
        <w:t xml:space="preserve"> </w:t>
      </w:r>
      <w:r w:rsidR="00EC3DD0">
        <w:rPr>
          <w:sz w:val="28"/>
        </w:rPr>
        <w:t>2014).</w:t>
      </w:r>
      <w:r w:rsidR="00DF0844">
        <w:rPr>
          <w:sz w:val="28"/>
        </w:rPr>
        <w:t xml:space="preserve"> </w:t>
      </w:r>
      <w:r w:rsidRPr="00716F12">
        <w:rPr>
          <w:sz w:val="28"/>
        </w:rPr>
        <w:t xml:space="preserve">Данное обстоятельство важно для экологических исследований в связи с тем, что наблюдения за экологическим состоянием водных объектов будет являться основой проведения природоохранных и природно-восстановительных мероприятий на данной территории. </w:t>
      </w:r>
    </w:p>
    <w:p w:rsidR="0010221B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hAnsi="Times New Roman"/>
          <w:sz w:val="28"/>
          <w:szCs w:val="28"/>
        </w:rPr>
        <w:t xml:space="preserve">Кисловодск является 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бальнеологическим и климатическим среднегорным курортом федерального значения. Он входит в состав региона Кавказские Минеральные Воды. </w:t>
      </w:r>
    </w:p>
    <w:p w:rsidR="00660116" w:rsidRDefault="00660116" w:rsidP="00660116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660116">
        <w:rPr>
          <w:sz w:val="28"/>
        </w:rPr>
        <w:t xml:space="preserve">Основными лечебными факторами курорта являются уникальный климат, горный ландшафт и богатырь вода </w:t>
      </w:r>
      <w:r>
        <w:rPr>
          <w:sz w:val="28"/>
        </w:rPr>
        <w:t>– Нарзан. Кисловодск –</w:t>
      </w:r>
      <w:r w:rsidRPr="00660116">
        <w:rPr>
          <w:sz w:val="28"/>
        </w:rPr>
        <w:t xml:space="preserve"> город небольшой в нем на 65 км</w:t>
      </w:r>
      <w:r w:rsidRPr="00660116">
        <w:rPr>
          <w:sz w:val="28"/>
          <w:vertAlign w:val="superscript"/>
        </w:rPr>
        <w:t>2</w:t>
      </w:r>
      <w:r w:rsidRPr="00660116">
        <w:rPr>
          <w:sz w:val="28"/>
        </w:rPr>
        <w:t xml:space="preserve"> площади проживает 135,1 тыс. челов</w:t>
      </w:r>
      <w:r>
        <w:rPr>
          <w:sz w:val="28"/>
        </w:rPr>
        <w:t>ек. Промышленный комплекс Кисло</w:t>
      </w:r>
      <w:r w:rsidRPr="00660116">
        <w:rPr>
          <w:sz w:val="28"/>
        </w:rPr>
        <w:t xml:space="preserve">водска представлен немногочисленными обрабатывающими предприятиями. Несмотря на </w:t>
      </w:r>
      <w:r>
        <w:rPr>
          <w:sz w:val="28"/>
        </w:rPr>
        <w:t>это в последнее время экологиче</w:t>
      </w:r>
      <w:r w:rsidRPr="00660116">
        <w:rPr>
          <w:sz w:val="28"/>
        </w:rPr>
        <w:t>ская ситуация на</w:t>
      </w:r>
      <w:r w:rsidR="00EC3DD0">
        <w:rPr>
          <w:sz w:val="28"/>
        </w:rPr>
        <w:t xml:space="preserve"> курорте существенно ухудшилась (Кирилина,</w:t>
      </w:r>
      <w:r w:rsidR="00DF0844">
        <w:rPr>
          <w:sz w:val="28"/>
        </w:rPr>
        <w:t xml:space="preserve"> </w:t>
      </w:r>
      <w:r w:rsidR="00EC3DD0">
        <w:rPr>
          <w:sz w:val="28"/>
        </w:rPr>
        <w:t>2016).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Географическое положение Кисловодска (43 градуса 54 минуты северной широты и 42 градуса 42 минуты восточной долготы) 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lastRenderedPageBreak/>
        <w:t xml:space="preserve">обуславливает его расположение в горной долине предгорий Северного Кавказа (в котловине Дарьинских и Джинальских гор) на высотах от </w:t>
      </w:r>
      <w:smartTag w:uri="urn:schemas-microsoft-com:office:smarttags" w:element="metricconverter">
        <w:smartTagPr>
          <w:attr w:name="ProductID" w:val="817 метров"/>
        </w:smartTagPr>
        <w:r w:rsidRPr="00716F12">
          <w:rPr>
            <w:rFonts w:ascii="Times New Roman" w:eastAsia="Batang" w:hAnsi="Times New Roman"/>
            <w:w w:val="101"/>
            <w:sz w:val="28"/>
            <w:szCs w:val="28"/>
          </w:rPr>
          <w:t>817 метров</w:t>
        </w:r>
      </w:smartTag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 (Нарзанная галерея) до </w:t>
      </w:r>
      <w:smartTag w:uri="urn:schemas-microsoft-com:office:smarttags" w:element="metricconverter">
        <w:smartTagPr>
          <w:attr w:name="ProductID" w:val="1062 метра"/>
        </w:smartTagPr>
        <w:r w:rsidRPr="00716F12">
          <w:rPr>
            <w:rFonts w:ascii="Times New Roman" w:eastAsia="Batang" w:hAnsi="Times New Roman"/>
            <w:w w:val="101"/>
            <w:sz w:val="28"/>
            <w:szCs w:val="28"/>
          </w:rPr>
          <w:t>1062 метра</w:t>
        </w:r>
      </w:smartTag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 (Джинальский хребет).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Таким географическим положением обуславливаются и климатические условия города. Кисловодск обладает умеренно-континентальным климатом, характеризующимся обилием солнечных дней, отсутствием туманов, безветренностью. Все это создает исключительные условия для климатического лечения на </w:t>
      </w:r>
      <w:r w:rsidR="000F3C5C">
        <w:rPr>
          <w:rFonts w:ascii="Times New Roman" w:eastAsia="Batang" w:hAnsi="Times New Roman"/>
          <w:w w:val="101"/>
          <w:sz w:val="28"/>
          <w:szCs w:val="28"/>
        </w:rPr>
        <w:t xml:space="preserve">курорте в круглогодичном режиме </w:t>
      </w:r>
      <w:r w:rsidR="000F3C5C" w:rsidRPr="000F3C5C">
        <w:rPr>
          <w:rFonts w:ascii="Times New Roman" w:hAnsi="Times New Roman"/>
          <w:sz w:val="28"/>
        </w:rPr>
        <w:t>(Гладилин,</w:t>
      </w:r>
      <w:r w:rsidR="00DF0844">
        <w:rPr>
          <w:rFonts w:ascii="Times New Roman" w:hAnsi="Times New Roman"/>
          <w:sz w:val="28"/>
        </w:rPr>
        <w:t xml:space="preserve"> </w:t>
      </w:r>
      <w:r w:rsidR="000F3C5C" w:rsidRPr="000F3C5C">
        <w:rPr>
          <w:rFonts w:ascii="Times New Roman" w:hAnsi="Times New Roman"/>
          <w:sz w:val="28"/>
        </w:rPr>
        <w:t>2015).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>Климат Кисловодска характеризуется высокой солнечной радиацией (прямой и рассеянной). В течение года наблюдается лишь около 40 дней без солнца, тогда как число часов солнечного сияния достигает 2093. В зимние месяцы солнечное сияние всего лишь на 4 часа меньше, чем в самые длительные летние дни. Интенсивность прямой и рассеянной солнечной радиации в Кисловодске значительна как летом, так и зимой. В зимний период, благодаря уменьшению пыли и влаги, воздух особенно чист, что обуславливает высокое напряжение прямой солнечной радиации даже при низком стоянии солнца. Годовое значение эффективного излучения в городе составляет 35,5 ккал/см</w:t>
      </w:r>
      <w:r w:rsidRPr="00716F12">
        <w:rPr>
          <w:rFonts w:ascii="Times New Roman" w:eastAsia="Batang" w:hAnsi="Times New Roman"/>
          <w:w w:val="101"/>
          <w:sz w:val="28"/>
          <w:szCs w:val="28"/>
          <w:vertAlign w:val="superscript"/>
        </w:rPr>
        <w:t>2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.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hAnsi="Times New Roman"/>
          <w:sz w:val="28"/>
          <w:szCs w:val="28"/>
        </w:rPr>
        <w:t>Климатические характеристики района расположения производственных площадок характеризуются средними многолетними данными по сведениям метеостанции г. Кисловодск.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Температурные условия территории формируются в соответствии с радиационным режимом, а также характером подстилающей поверхности и циркуляцией атмосферы. Данные факторы обуславливают устойчивый температурный режим в городе-курорте. В Кисловодске все четыре сезона имеют практически одинаковую продолжительность (82 – 100 суток).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Среднегодовая температура в городе-курорте не достигает и 8°С. Самые теплые месяцы – июль и август, когда среднесуточная температура достигает 19°С, а значение максимальной температуры – 23,9°С. Самая 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lastRenderedPageBreak/>
        <w:t>низкая среднемесячная температура воздуха наблюдается в январе (4°С), тогда как минимум температуры составляет –</w:t>
      </w:r>
      <w:r w:rsidR="0036639E">
        <w:rPr>
          <w:rFonts w:ascii="Times New Roman" w:eastAsia="Batang" w:hAnsi="Times New Roman"/>
          <w:w w:val="101"/>
          <w:sz w:val="28"/>
          <w:szCs w:val="28"/>
        </w:rPr>
        <w:t xml:space="preserve"> 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6,7°С.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Безморозный период наступает в период с 29 марта по 13 мая, а первые заморозки наступают с 26 сентября по 17 ноября. Таким образом, продолжительность безморозного периода составляет 150 – 220 дней. Морозы в Кисловодске характеризуются как неустойчивые, так как среднее число дней с морозом равно 141, из которых только 39 – без оттепели.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Важным и в тоже время подвижным фактором климата является атмосферное давление. В различное время года, в связи с прохождением теплых и холодных масс воздуха, атмосферное давление в Кисловодске колеблется от </w:t>
      </w:r>
      <w:smartTag w:uri="urn:schemas-microsoft-com:office:smarttags" w:element="metricconverter">
        <w:smartTagPr>
          <w:attr w:name="ProductID" w:val="705,9 мм"/>
        </w:smartTagPr>
        <w:r w:rsidRPr="00716F12">
          <w:rPr>
            <w:rFonts w:ascii="Times New Roman" w:eastAsia="Batang" w:hAnsi="Times New Roman"/>
            <w:w w:val="101"/>
            <w:sz w:val="28"/>
            <w:szCs w:val="28"/>
          </w:rPr>
          <w:t>705,9 мм</w:t>
        </w:r>
      </w:smartTag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 в октябре до 670,2 мм в феврале.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>Близость Кавказского хребта создает движение воздуха в верхних слоях атмосферы. Однако Джинальский и Боргустанский хребты, окружающие город-курорт, защищают его от восточных и северо-восточных ветров, движущихся в нижних слоях атмосферы, значительно их ослабляют. В результате этого наибольшую повторяемость (55 %) имеют нисходящие фёновые ветры южной составляющей. Обычно фён сопровождается потеплением и понижением о</w:t>
      </w:r>
      <w:r w:rsidR="004B2771">
        <w:rPr>
          <w:rFonts w:ascii="Times New Roman" w:eastAsia="Batang" w:hAnsi="Times New Roman"/>
          <w:w w:val="101"/>
          <w:sz w:val="28"/>
          <w:szCs w:val="28"/>
        </w:rPr>
        <w:t>тносительной влажности воздуха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. 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Атмосферные осадки в Кисловодске носят непостоянный характер. Однако существует определенная сезонная закономерность. Многолетние наблюдения показали, что количество осадков теплого периода намного превышает количество осадков холодного периода. Так наибольшее среднее месячное количество осадков, наблюдаемое в июне, в 7,5 раз больше минимального месячного количества </w:t>
      </w:r>
      <w:r w:rsidR="004B2771">
        <w:rPr>
          <w:rFonts w:ascii="Times New Roman" w:eastAsia="Batang" w:hAnsi="Times New Roman"/>
          <w:w w:val="101"/>
          <w:sz w:val="28"/>
          <w:szCs w:val="28"/>
        </w:rPr>
        <w:t>осадков, фиксируемого в январе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. Самым дождливым периодом является весенне-летний, в этот сезон дожди походят бурно и кратковременно, с грозами. Среднегодовое количество осадков составляет около </w:t>
      </w:r>
      <w:smartTag w:uri="urn:schemas-microsoft-com:office:smarttags" w:element="metricconverter">
        <w:smartTagPr>
          <w:attr w:name="ProductID" w:val="600 мм"/>
        </w:smartTagPr>
        <w:r w:rsidRPr="00716F12">
          <w:rPr>
            <w:rFonts w:ascii="Times New Roman" w:eastAsia="Batang" w:hAnsi="Times New Roman"/>
            <w:w w:val="101"/>
            <w:sz w:val="28"/>
            <w:szCs w:val="28"/>
          </w:rPr>
          <w:t>600 мм</w:t>
        </w:r>
      </w:smartTag>
      <w:r w:rsidRPr="00716F12">
        <w:rPr>
          <w:rFonts w:ascii="Times New Roman" w:eastAsia="Batang" w:hAnsi="Times New Roman"/>
          <w:w w:val="101"/>
          <w:sz w:val="28"/>
          <w:szCs w:val="28"/>
        </w:rPr>
        <w:t>.</w:t>
      </w:r>
    </w:p>
    <w:p w:rsidR="0010221B" w:rsidRPr="00716F12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Благодаря южному положению и орографическим условиям, устойчивый снежный покров в городе-курорте формируется значительно позднее, чем в других районах Ставропольского края (26 декабря), а с </w:t>
      </w:r>
      <w:r w:rsidRPr="00716F12">
        <w:rPr>
          <w:rFonts w:ascii="Times New Roman" w:eastAsia="Batang" w:hAnsi="Times New Roman"/>
          <w:w w:val="101"/>
          <w:sz w:val="28"/>
          <w:szCs w:val="28"/>
        </w:rPr>
        <w:lastRenderedPageBreak/>
        <w:t>февраля уже наблюдается его разрушение. В итоге устойчивый снежный покров держится 54 дня (наименьший показатель по Ставропольскому кр</w:t>
      </w:r>
      <w:r w:rsidR="000F3C5C">
        <w:rPr>
          <w:rFonts w:ascii="Times New Roman" w:eastAsia="Batang" w:hAnsi="Times New Roman"/>
          <w:w w:val="101"/>
          <w:sz w:val="28"/>
          <w:szCs w:val="28"/>
        </w:rPr>
        <w:t>аю) (Литвяк,</w:t>
      </w:r>
      <w:r w:rsidR="00DF0844">
        <w:rPr>
          <w:rFonts w:ascii="Times New Roman" w:eastAsia="Batang" w:hAnsi="Times New Roman"/>
          <w:w w:val="101"/>
          <w:sz w:val="28"/>
          <w:szCs w:val="28"/>
        </w:rPr>
        <w:t xml:space="preserve"> </w:t>
      </w:r>
      <w:r w:rsidR="000F3C5C">
        <w:rPr>
          <w:rFonts w:ascii="Times New Roman" w:eastAsia="Batang" w:hAnsi="Times New Roman"/>
          <w:w w:val="101"/>
          <w:sz w:val="28"/>
          <w:szCs w:val="28"/>
        </w:rPr>
        <w:t>2007)</w:t>
      </w:r>
      <w:r w:rsidR="00DF0844">
        <w:rPr>
          <w:rFonts w:ascii="Times New Roman" w:eastAsia="Batang" w:hAnsi="Times New Roman"/>
          <w:w w:val="101"/>
          <w:sz w:val="28"/>
          <w:szCs w:val="28"/>
        </w:rPr>
        <w:t>.</w:t>
      </w:r>
    </w:p>
    <w:p w:rsidR="0010221B" w:rsidRDefault="0010221B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716F12">
        <w:rPr>
          <w:rFonts w:ascii="Times New Roman" w:eastAsia="Batang" w:hAnsi="Times New Roman"/>
          <w:w w:val="101"/>
          <w:sz w:val="28"/>
          <w:szCs w:val="28"/>
        </w:rPr>
        <w:t xml:space="preserve">Годовое число дней с туманом в Кисловодске составляет 42. Средняя месячная влажность воздуха – 71 %. Разные микроклиматические зоны в Кисловодске имеют разную относительную влажность: на берегах реки Ольховки – более высокую, в Верхнем парке – менее высокую. </w:t>
      </w:r>
    </w:p>
    <w:p w:rsidR="004B2771" w:rsidRPr="004B2771" w:rsidRDefault="004B2771" w:rsidP="00197D27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4B2771">
        <w:rPr>
          <w:rFonts w:ascii="Times New Roman" w:eastAsia="Batang" w:hAnsi="Times New Roman"/>
          <w:w w:val="101"/>
          <w:sz w:val="28"/>
          <w:szCs w:val="28"/>
        </w:rPr>
        <w:t>Сильные ветры бывают редко, хотя иногда может всю неделю дуть холодный и сильный (до 20 м/с) юго-восточный ветер.</w:t>
      </w:r>
      <w:r>
        <w:rPr>
          <w:rFonts w:ascii="Times New Roman" w:eastAsia="Batang" w:hAnsi="Times New Roman"/>
          <w:w w:val="101"/>
          <w:sz w:val="28"/>
          <w:szCs w:val="28"/>
        </w:rPr>
        <w:t xml:space="preserve"> В основном здесь преобладают ветры северного, юго-западного</w:t>
      </w:r>
      <w:r w:rsidR="000F3C5C">
        <w:rPr>
          <w:rFonts w:ascii="Times New Roman" w:eastAsia="Batang" w:hAnsi="Times New Roman"/>
          <w:w w:val="101"/>
          <w:sz w:val="28"/>
          <w:szCs w:val="28"/>
        </w:rPr>
        <w:t xml:space="preserve"> и южного направлений (рис. 1) (Ефименко,</w:t>
      </w:r>
      <w:r w:rsidR="00DF0844">
        <w:rPr>
          <w:rFonts w:ascii="Times New Roman" w:eastAsia="Batang" w:hAnsi="Times New Roman"/>
          <w:w w:val="101"/>
          <w:sz w:val="28"/>
          <w:szCs w:val="28"/>
        </w:rPr>
        <w:t xml:space="preserve"> </w:t>
      </w:r>
      <w:r w:rsidR="000F3C5C">
        <w:rPr>
          <w:rFonts w:ascii="Times New Roman" w:eastAsia="Batang" w:hAnsi="Times New Roman"/>
          <w:w w:val="101"/>
          <w:sz w:val="28"/>
          <w:szCs w:val="28"/>
        </w:rPr>
        <w:t>2013).</w:t>
      </w:r>
    </w:p>
    <w:p w:rsidR="00660116" w:rsidRDefault="00660116" w:rsidP="0010221B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>
        <w:rPr>
          <w:rFonts w:ascii="Times New Roman" w:eastAsia="Batang" w:hAnsi="Times New Roman"/>
          <w:w w:val="101"/>
          <w:sz w:val="28"/>
          <w:szCs w:val="28"/>
        </w:rPr>
        <w:t>Т</w:t>
      </w:r>
      <w:r w:rsidRPr="00660116">
        <w:rPr>
          <w:rFonts w:ascii="Times New Roman" w:eastAsia="Batang" w:hAnsi="Times New Roman"/>
          <w:w w:val="101"/>
          <w:sz w:val="28"/>
          <w:szCs w:val="28"/>
        </w:rPr>
        <w:t>ерритория города характеризуется повышенным потенциалом загрязнения (зона III, ПЗА от 2,7 до 3,0). Это в значительной степени определяется преобладанием низких скоростей ветра (0</w:t>
      </w:r>
      <w:r w:rsidR="00824641">
        <w:rPr>
          <w:rFonts w:ascii="Times New Roman" w:eastAsia="Batang" w:hAnsi="Times New Roman"/>
          <w:w w:val="101"/>
          <w:sz w:val="28"/>
          <w:szCs w:val="28"/>
        </w:rPr>
        <w:t>–</w:t>
      </w:r>
      <w:r w:rsidRPr="00660116">
        <w:rPr>
          <w:rFonts w:ascii="Times New Roman" w:eastAsia="Batang" w:hAnsi="Times New Roman"/>
          <w:w w:val="101"/>
          <w:sz w:val="28"/>
          <w:szCs w:val="28"/>
        </w:rPr>
        <w:t>1 м/с) и повторяемостью приземных инверсий температуры до 36</w:t>
      </w:r>
      <w:r w:rsidR="00824641">
        <w:rPr>
          <w:rFonts w:ascii="Times New Roman" w:eastAsia="Batang" w:hAnsi="Times New Roman"/>
          <w:w w:val="101"/>
          <w:sz w:val="28"/>
          <w:szCs w:val="28"/>
        </w:rPr>
        <w:t xml:space="preserve"> </w:t>
      </w:r>
      <w:r w:rsidRPr="00660116">
        <w:rPr>
          <w:rFonts w:ascii="Times New Roman" w:eastAsia="Batang" w:hAnsi="Times New Roman"/>
          <w:w w:val="101"/>
          <w:sz w:val="28"/>
          <w:szCs w:val="28"/>
        </w:rPr>
        <w:t>%. Застойный режим, который устанавливается в котловине при низкой аэрации (отсутствии ветров) и хаотичной застройке способствует концентрации загрязнителей в атмосфере, почвах, поверхностных и подземных водах Кисловодска. Загрязнение атмосферного воздуха в городе связано с выбросами стационарных и перед</w:t>
      </w:r>
      <w:r w:rsidR="00824641">
        <w:rPr>
          <w:rFonts w:ascii="Times New Roman" w:eastAsia="Batang" w:hAnsi="Times New Roman"/>
          <w:w w:val="101"/>
          <w:sz w:val="28"/>
          <w:szCs w:val="28"/>
        </w:rPr>
        <w:t>вижных источников. К стационар</w:t>
      </w:r>
      <w:r w:rsidRPr="00660116">
        <w:rPr>
          <w:rFonts w:ascii="Times New Roman" w:eastAsia="Batang" w:hAnsi="Times New Roman"/>
          <w:w w:val="101"/>
          <w:sz w:val="28"/>
          <w:szCs w:val="28"/>
        </w:rPr>
        <w:t xml:space="preserve">ным источникам относят 18 </w:t>
      </w:r>
      <w:r w:rsidR="00824641">
        <w:rPr>
          <w:rFonts w:ascii="Times New Roman" w:eastAsia="Batang" w:hAnsi="Times New Roman"/>
          <w:w w:val="101"/>
          <w:sz w:val="28"/>
          <w:szCs w:val="28"/>
        </w:rPr>
        <w:t>промышленных предприятий и пред</w:t>
      </w:r>
      <w:r w:rsidRPr="00660116">
        <w:rPr>
          <w:rFonts w:ascii="Times New Roman" w:eastAsia="Batang" w:hAnsi="Times New Roman"/>
          <w:w w:val="101"/>
          <w:sz w:val="28"/>
          <w:szCs w:val="28"/>
        </w:rPr>
        <w:t>приятия электроэнергетики, выбросы от которых поступают в атмосферу практически без очистки. Некоторые промышленные предприятия размещены непосредственно среди кварталов жилой застройки, что еще больше ухудшает экологическую ситуацию</w:t>
      </w:r>
      <w:r w:rsidR="00824641">
        <w:rPr>
          <w:rFonts w:ascii="Times New Roman" w:eastAsia="Batang" w:hAnsi="Times New Roman"/>
          <w:w w:val="101"/>
          <w:sz w:val="28"/>
          <w:szCs w:val="28"/>
        </w:rPr>
        <w:t xml:space="preserve">. </w:t>
      </w:r>
    </w:p>
    <w:p w:rsidR="004B2771" w:rsidRPr="004B2771" w:rsidRDefault="004B2771" w:rsidP="004B2771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4B2771">
        <w:rPr>
          <w:rFonts w:ascii="Times New Roman" w:eastAsia="Batang" w:hAnsi="Times New Roman"/>
          <w:w w:val="101"/>
          <w:sz w:val="28"/>
          <w:szCs w:val="28"/>
        </w:rPr>
        <w:t>Кисловодск расположен в пределах черноземной почвенной зоны. А.Л. Антыков и А.Я. Стомарев (1970) указывают, что в районе Кисловодска и его окрестностей основное место занимают два типа почв: выщелоченные глубоко</w:t>
      </w:r>
      <w:r w:rsidR="00582478">
        <w:rPr>
          <w:rFonts w:ascii="Times New Roman" w:eastAsia="Batang" w:hAnsi="Times New Roman"/>
          <w:w w:val="101"/>
          <w:sz w:val="28"/>
          <w:szCs w:val="28"/>
        </w:rPr>
        <w:t xml:space="preserve"> </w:t>
      </w:r>
      <w:r w:rsidRPr="004B2771">
        <w:rPr>
          <w:rFonts w:ascii="Times New Roman" w:eastAsia="Batang" w:hAnsi="Times New Roman"/>
          <w:w w:val="101"/>
          <w:sz w:val="28"/>
          <w:szCs w:val="28"/>
        </w:rPr>
        <w:t xml:space="preserve">мицелярно-карбонатные черноземы и серые лесные почвы. </w:t>
      </w:r>
    </w:p>
    <w:p w:rsidR="004B2771" w:rsidRPr="004B2771" w:rsidRDefault="004B2771" w:rsidP="004B2771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4B2771">
        <w:rPr>
          <w:rFonts w:ascii="Times New Roman" w:eastAsia="Batang" w:hAnsi="Times New Roman"/>
          <w:w w:val="101"/>
          <w:sz w:val="28"/>
          <w:szCs w:val="28"/>
        </w:rPr>
        <w:lastRenderedPageBreak/>
        <w:t>Для курорта характерны месторождения углекислых сульфатно-гидрокарбонатных и кальциево-магниевых минеральных вод.</w:t>
      </w:r>
    </w:p>
    <w:p w:rsidR="004B2771" w:rsidRPr="004B2771" w:rsidRDefault="004B2771" w:rsidP="004B2771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4B2771">
        <w:rPr>
          <w:rFonts w:ascii="Times New Roman" w:eastAsia="Batang" w:hAnsi="Times New Roman"/>
          <w:w w:val="101"/>
          <w:sz w:val="28"/>
          <w:szCs w:val="28"/>
        </w:rPr>
        <w:t>Растительный мир Кисловодска разнообразен. Здесь сохранены участки со степной растительностью (ковыль серебристый, пырей ползучий, ежа сборная и т.п.). К представителям весенней флоры относятся мать-и-мачеха обыкновенная, первоцвет весенний, мышиный</w:t>
      </w:r>
      <w:r>
        <w:rPr>
          <w:rFonts w:ascii="Times New Roman" w:eastAsia="Batang" w:hAnsi="Times New Roman"/>
          <w:w w:val="101"/>
          <w:sz w:val="28"/>
          <w:szCs w:val="28"/>
        </w:rPr>
        <w:t xml:space="preserve"> гиацинт, барвинок травянистый</w:t>
      </w:r>
      <w:r w:rsidRPr="004B2771">
        <w:rPr>
          <w:rFonts w:ascii="Times New Roman" w:eastAsia="Batang" w:hAnsi="Times New Roman"/>
          <w:w w:val="101"/>
          <w:sz w:val="28"/>
          <w:szCs w:val="28"/>
        </w:rPr>
        <w:t xml:space="preserve">. Древесно-кустарниковая растительность (липа, ясень, сосна, граб, бук, вяз, ель, каштан, спирея и т.д.) в основном сосредоточен в предгорной зоне, а также вдоль автомобильных дорог (искусственное насаждение). </w:t>
      </w:r>
    </w:p>
    <w:p w:rsidR="004B2771" w:rsidRPr="004B2771" w:rsidRDefault="004B2771" w:rsidP="004B2771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4B2771">
        <w:rPr>
          <w:rFonts w:ascii="Times New Roman" w:eastAsia="Batang" w:hAnsi="Times New Roman"/>
          <w:w w:val="101"/>
          <w:sz w:val="28"/>
          <w:szCs w:val="28"/>
        </w:rPr>
        <w:t xml:space="preserve">Типичными представителями животного мира являются еж обыкновенный, заяц русак, барсук, обыкновенная лесная мышь, лисица обыкновенная, ласка, белка. Из птиц, обитающих в городе-курорте, можно выделить сойку, иволгу, ворону, дятла, ласточку. </w:t>
      </w:r>
    </w:p>
    <w:p w:rsidR="004B2771" w:rsidRDefault="004B2771" w:rsidP="004B2771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  <w:r w:rsidRPr="004B2771">
        <w:rPr>
          <w:rFonts w:ascii="Times New Roman" w:eastAsia="Batang" w:hAnsi="Times New Roman"/>
          <w:w w:val="101"/>
          <w:sz w:val="28"/>
          <w:szCs w:val="28"/>
        </w:rPr>
        <w:t xml:space="preserve">Речная сеть города-курорта представлена рекой Подкумок с притоками – Аликоновка, Березвка, Белая, Ольховка. В долине р. Аликоновки существует старое озеро, а новое водохранилище – в долине р. Подкумок. </w:t>
      </w:r>
    </w:p>
    <w:p w:rsidR="007A08C4" w:rsidRDefault="007A08C4" w:rsidP="007A08C4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08C4">
        <w:rPr>
          <w:rFonts w:ascii="Times New Roman" w:hAnsi="Times New Roman"/>
          <w:sz w:val="28"/>
          <w:szCs w:val="28"/>
        </w:rPr>
        <w:t xml:space="preserve">Основные характеристики рек Кисловодска представлены в таблице </w:t>
      </w:r>
      <w:r>
        <w:rPr>
          <w:rFonts w:ascii="Times New Roman" w:hAnsi="Times New Roman"/>
          <w:sz w:val="28"/>
          <w:szCs w:val="28"/>
        </w:rPr>
        <w:t xml:space="preserve">2. </w:t>
      </w:r>
    </w:p>
    <w:p w:rsidR="004C2EF2" w:rsidRPr="004B2771" w:rsidRDefault="004C2EF2" w:rsidP="0066011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0116">
        <w:rPr>
          <w:rFonts w:ascii="Times New Roman" w:eastAsia="Batang" w:hAnsi="Times New Roman"/>
          <w:w w:val="101"/>
          <w:sz w:val="28"/>
          <w:szCs w:val="28"/>
        </w:rPr>
        <w:t>Река Подкумок – длина около 160 км. Бер</w:t>
      </w:r>
      <w:r w:rsidRPr="004B2771">
        <w:rPr>
          <w:rFonts w:ascii="Times New Roman" w:hAnsi="Times New Roman"/>
          <w:sz w:val="28"/>
          <w:szCs w:val="28"/>
        </w:rPr>
        <w:t xml:space="preserve">ет начало с г. Гумм-Баши (в Карачаево-Черкесии), впадает в р. Куму в с. Краснокумском Ставропольского края, в своих верховьях протекает по живописным местам Малокарачаевского и Предгорного районов. </w:t>
      </w:r>
    </w:p>
    <w:p w:rsidR="004C2EF2" w:rsidRPr="004B2771" w:rsidRDefault="004C2EF2" w:rsidP="004C2E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2771">
        <w:rPr>
          <w:rFonts w:ascii="Times New Roman" w:hAnsi="Times New Roman"/>
          <w:sz w:val="28"/>
          <w:szCs w:val="28"/>
        </w:rPr>
        <w:t xml:space="preserve">Характер течения реки горный, так как пересекает горный район Пятигорья. Ледостава не образуется. Сток не зарегулирован. Половодье </w:t>
      </w:r>
      <w:r w:rsidRPr="004B2771">
        <w:rPr>
          <w:rFonts w:ascii="Times New Roman" w:hAnsi="Times New Roman"/>
          <w:sz w:val="28"/>
          <w:szCs w:val="28"/>
        </w:rPr>
        <w:sym w:font="Symbol" w:char="F02D"/>
      </w:r>
      <w:r w:rsidR="004B2771">
        <w:rPr>
          <w:rFonts w:ascii="Times New Roman" w:hAnsi="Times New Roman"/>
          <w:sz w:val="28"/>
          <w:szCs w:val="28"/>
        </w:rPr>
        <w:t xml:space="preserve"> апрель–</w:t>
      </w:r>
      <w:r w:rsidRPr="004B2771">
        <w:rPr>
          <w:rFonts w:ascii="Times New Roman" w:hAnsi="Times New Roman"/>
          <w:sz w:val="28"/>
          <w:szCs w:val="28"/>
        </w:rPr>
        <w:t xml:space="preserve">июнь, межень </w:t>
      </w:r>
      <w:r w:rsidRPr="004B2771">
        <w:rPr>
          <w:rFonts w:ascii="Times New Roman" w:hAnsi="Times New Roman"/>
          <w:sz w:val="28"/>
          <w:szCs w:val="28"/>
        </w:rPr>
        <w:sym w:font="Symbol" w:char="F02D"/>
      </w:r>
      <w:r w:rsidRPr="004B2771">
        <w:rPr>
          <w:rFonts w:ascii="Times New Roman" w:hAnsi="Times New Roman"/>
          <w:sz w:val="28"/>
          <w:szCs w:val="28"/>
        </w:rPr>
        <w:t xml:space="preserve"> август-ноябрь. Подрусловые воды Подкумка используются для питьевых и бытовых нужд частью населения. Ин</w:t>
      </w:r>
      <w:r w:rsidR="004B2771">
        <w:rPr>
          <w:rFonts w:ascii="Times New Roman" w:hAnsi="Times New Roman"/>
          <w:sz w:val="28"/>
          <w:szCs w:val="28"/>
        </w:rPr>
        <w:t>огда бывает сильные наводнения</w:t>
      </w:r>
      <w:r w:rsidRPr="004B2771">
        <w:rPr>
          <w:rFonts w:ascii="Times New Roman" w:hAnsi="Times New Roman"/>
          <w:color w:val="000000"/>
          <w:sz w:val="28"/>
          <w:szCs w:val="24"/>
        </w:rPr>
        <w:t>.</w:t>
      </w:r>
    </w:p>
    <w:p w:rsidR="004C2EF2" w:rsidRPr="004B2771" w:rsidRDefault="004C2EF2" w:rsidP="004C2E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2771">
        <w:rPr>
          <w:rFonts w:ascii="Times New Roman" w:hAnsi="Times New Roman"/>
          <w:sz w:val="28"/>
          <w:szCs w:val="28"/>
        </w:rPr>
        <w:t xml:space="preserve">Река Аликоновка </w:t>
      </w:r>
      <w:r w:rsidRPr="004B2771">
        <w:rPr>
          <w:rFonts w:ascii="Times New Roman" w:hAnsi="Times New Roman"/>
          <w:sz w:val="28"/>
          <w:szCs w:val="28"/>
        </w:rPr>
        <w:sym w:font="Symbol" w:char="F02D"/>
      </w:r>
      <w:r w:rsidRPr="004B2771">
        <w:rPr>
          <w:rFonts w:ascii="Times New Roman" w:hAnsi="Times New Roman"/>
          <w:sz w:val="28"/>
          <w:szCs w:val="28"/>
        </w:rPr>
        <w:t xml:space="preserve"> это горная река является правым приток реки Подкумок. Истоки реки находится высоко в горах на уровне около 2000 </w:t>
      </w:r>
      <w:r w:rsidRPr="004B2771">
        <w:rPr>
          <w:rFonts w:ascii="Times New Roman" w:hAnsi="Times New Roman"/>
          <w:sz w:val="28"/>
          <w:szCs w:val="28"/>
        </w:rPr>
        <w:lastRenderedPageBreak/>
        <w:t>метров, протяж</w:t>
      </w:r>
      <w:r w:rsidR="004B2771">
        <w:rPr>
          <w:rFonts w:ascii="Times New Roman" w:hAnsi="Times New Roman"/>
          <w:sz w:val="28"/>
          <w:szCs w:val="28"/>
        </w:rPr>
        <w:t>е</w:t>
      </w:r>
      <w:r w:rsidRPr="004B2771">
        <w:rPr>
          <w:rFonts w:ascii="Times New Roman" w:hAnsi="Times New Roman"/>
          <w:sz w:val="28"/>
          <w:szCs w:val="28"/>
        </w:rPr>
        <w:t xml:space="preserve">нность </w:t>
      </w:r>
      <w:r w:rsidRPr="004B2771">
        <w:rPr>
          <w:rFonts w:ascii="Times New Roman" w:hAnsi="Times New Roman"/>
          <w:sz w:val="28"/>
          <w:szCs w:val="28"/>
        </w:rPr>
        <w:sym w:font="Symbol" w:char="F02D"/>
      </w:r>
      <w:r w:rsidRPr="004B2771">
        <w:rPr>
          <w:rFonts w:ascii="Times New Roman" w:hAnsi="Times New Roman"/>
          <w:sz w:val="28"/>
          <w:szCs w:val="28"/>
        </w:rPr>
        <w:t xml:space="preserve"> 27 км, площадь водосброса составляет почти 118 квадратных километров. </w:t>
      </w:r>
    </w:p>
    <w:p w:rsidR="004C2EF2" w:rsidRPr="004B2771" w:rsidRDefault="004C2EF2" w:rsidP="004C2E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2771">
        <w:rPr>
          <w:rFonts w:ascii="Times New Roman" w:hAnsi="Times New Roman"/>
          <w:sz w:val="28"/>
          <w:szCs w:val="28"/>
        </w:rPr>
        <w:t xml:space="preserve">Долина реки, узкая, глубокая, проходит через северный склон Скалистого хребта. Аликоновка протекает через отвесные скалы, которые образуют причудливые формы, похожие на развалины древнего замка, который получил по легенде название – «Замок коварства и любви». Это удивительный памятник природы, окутанный легендами.  </w:t>
      </w:r>
    </w:p>
    <w:p w:rsidR="004C2EF2" w:rsidRPr="004B2771" w:rsidRDefault="004C2EF2" w:rsidP="004C2E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2771">
        <w:rPr>
          <w:rFonts w:ascii="Times New Roman" w:hAnsi="Times New Roman"/>
          <w:sz w:val="28"/>
          <w:szCs w:val="28"/>
        </w:rPr>
        <w:t>В долине реки расположен пос</w:t>
      </w:r>
      <w:r w:rsidR="004B2771">
        <w:rPr>
          <w:rFonts w:ascii="Times New Roman" w:hAnsi="Times New Roman"/>
          <w:sz w:val="28"/>
          <w:szCs w:val="28"/>
        </w:rPr>
        <w:t>е</w:t>
      </w:r>
      <w:r w:rsidRPr="004B2771">
        <w:rPr>
          <w:rFonts w:ascii="Times New Roman" w:hAnsi="Times New Roman"/>
          <w:sz w:val="28"/>
          <w:szCs w:val="28"/>
        </w:rPr>
        <w:t>лок Аликоновка, озеро. В реку п</w:t>
      </w:r>
      <w:r w:rsidR="004B2771">
        <w:rPr>
          <w:rFonts w:ascii="Times New Roman" w:hAnsi="Times New Roman"/>
          <w:sz w:val="28"/>
          <w:szCs w:val="28"/>
        </w:rPr>
        <w:t>оступают только ливневые сбросы</w:t>
      </w:r>
      <w:r w:rsidRPr="004B2771">
        <w:rPr>
          <w:rFonts w:ascii="Times New Roman" w:hAnsi="Times New Roman"/>
          <w:color w:val="000000"/>
          <w:sz w:val="28"/>
          <w:szCs w:val="24"/>
        </w:rPr>
        <w:t>.</w:t>
      </w:r>
    </w:p>
    <w:p w:rsidR="004C2EF2" w:rsidRPr="004B2771" w:rsidRDefault="004C2EF2" w:rsidP="004C2E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2771">
        <w:rPr>
          <w:rFonts w:ascii="Times New Roman" w:hAnsi="Times New Roman"/>
          <w:sz w:val="28"/>
          <w:szCs w:val="28"/>
        </w:rPr>
        <w:t>Река Бер</w:t>
      </w:r>
      <w:r w:rsidR="004B2771">
        <w:rPr>
          <w:rFonts w:ascii="Times New Roman" w:hAnsi="Times New Roman"/>
          <w:sz w:val="28"/>
          <w:szCs w:val="28"/>
        </w:rPr>
        <w:t>е</w:t>
      </w:r>
      <w:r w:rsidRPr="004B2771">
        <w:rPr>
          <w:rFonts w:ascii="Times New Roman" w:hAnsi="Times New Roman"/>
          <w:sz w:val="28"/>
          <w:szCs w:val="28"/>
        </w:rPr>
        <w:t>зовка, местное название – Элькуша, протекает по землям Карачаево-Черкесии и Ставропольскому краю. Исток находится на территории Карачаево-Черкесской республики и расположен на высоте около 2000 метров. Река Бер</w:t>
      </w:r>
      <w:r w:rsidR="004B2771">
        <w:rPr>
          <w:rFonts w:ascii="Times New Roman" w:hAnsi="Times New Roman"/>
          <w:sz w:val="28"/>
          <w:szCs w:val="28"/>
        </w:rPr>
        <w:t>е</w:t>
      </w:r>
      <w:r w:rsidRPr="004B2771">
        <w:rPr>
          <w:rFonts w:ascii="Times New Roman" w:hAnsi="Times New Roman"/>
          <w:sz w:val="28"/>
          <w:szCs w:val="28"/>
        </w:rPr>
        <w:t>зовка имеет длину 22 километра, площадь бассейна водосбора составляет 172 квадратных километ</w:t>
      </w:r>
      <w:r w:rsidR="004B2771">
        <w:rPr>
          <w:rFonts w:ascii="Times New Roman" w:hAnsi="Times New Roman"/>
          <w:sz w:val="28"/>
          <w:szCs w:val="28"/>
        </w:rPr>
        <w:t>ра</w:t>
      </w:r>
      <w:r w:rsidRPr="004B2771">
        <w:rPr>
          <w:rFonts w:ascii="Times New Roman" w:hAnsi="Times New Roman"/>
          <w:color w:val="000000"/>
          <w:sz w:val="28"/>
          <w:szCs w:val="24"/>
        </w:rPr>
        <w:t>.</w:t>
      </w:r>
    </w:p>
    <w:p w:rsidR="004C2EF2" w:rsidRPr="004B2771" w:rsidRDefault="004C2EF2" w:rsidP="004C2E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2771">
        <w:rPr>
          <w:rFonts w:ascii="Times New Roman" w:hAnsi="Times New Roman"/>
          <w:sz w:val="28"/>
          <w:szCs w:val="28"/>
        </w:rPr>
        <w:t>Река Ольховка способствует созданию своеобразного микроклимата в нижней части парка. Она родникового происхождения, берет свое начало в 17 километрах от Кисловодска. Русское название реке дали солдаты крепости и первые поселенцы из-за влаголюбивой ольхи</w:t>
      </w:r>
      <w:r w:rsidR="004B2771">
        <w:rPr>
          <w:rFonts w:ascii="Times New Roman" w:hAnsi="Times New Roman"/>
          <w:sz w:val="28"/>
          <w:szCs w:val="28"/>
        </w:rPr>
        <w:t>, в обилии росшей вдоль берегов.</w:t>
      </w:r>
    </w:p>
    <w:p w:rsidR="000010D9" w:rsidRDefault="000010D9" w:rsidP="000010D9">
      <w:pPr>
        <w:spacing w:after="160" w:line="259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0E1400" w:rsidRPr="000010D9" w:rsidRDefault="00197D27" w:rsidP="000010D9">
      <w:pPr>
        <w:spacing w:after="160" w:line="259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b/>
          <w:sz w:val="28"/>
        </w:rPr>
        <w:t>3</w:t>
      </w:r>
      <w:r w:rsidR="007969A8" w:rsidRPr="007969A8">
        <w:rPr>
          <w:b/>
          <w:sz w:val="28"/>
        </w:rPr>
        <w:t>.</w:t>
      </w:r>
      <w:r w:rsidR="00EC7474" w:rsidRPr="007969A8">
        <w:rPr>
          <w:b/>
          <w:sz w:val="28"/>
        </w:rPr>
        <w:t>МАТЕРИАЛЫ И МЕТОДИКИ ИССЛЕДОВАНИЙ</w:t>
      </w:r>
    </w:p>
    <w:p w:rsidR="00EC7474" w:rsidRPr="00824641" w:rsidRDefault="00EC7474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A08C4" w:rsidRDefault="007A08C4" w:rsidP="0010221B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A08C4">
        <w:rPr>
          <w:rFonts w:ascii="Times New Roman" w:hAnsi="Times New Roman"/>
          <w:sz w:val="28"/>
          <w:szCs w:val="28"/>
        </w:rPr>
        <w:t>Гидрографическая сеть города представлена реками: Березовая, Ольховка, Аликоновка и Белая на которых были заложены 1</w:t>
      </w:r>
      <w:r>
        <w:rPr>
          <w:rFonts w:ascii="Times New Roman" w:hAnsi="Times New Roman"/>
          <w:sz w:val="28"/>
          <w:szCs w:val="28"/>
        </w:rPr>
        <w:t>3 постов наблюдения. Реки позво</w:t>
      </w:r>
      <w:r w:rsidRPr="007A08C4">
        <w:rPr>
          <w:rFonts w:ascii="Times New Roman" w:hAnsi="Times New Roman"/>
          <w:sz w:val="28"/>
          <w:szCs w:val="28"/>
        </w:rPr>
        <w:t xml:space="preserve">ляют оценить экологическую ситуацию на всей территории города, поскольку протекают соответственно: Аликоновка с запада на северо-запад, Березовая с юго-запада на север, Ольховка с юго-востока, а Белая с востока к центру курорта. Посты располагались таким образом, чтобы иметь возможность оценить качественный и количественный состав ксенобиотиков, а также оценить влияние той или иной техногенной </w:t>
      </w:r>
      <w:r w:rsidRPr="007A08C4">
        <w:rPr>
          <w:rFonts w:ascii="Times New Roman" w:hAnsi="Times New Roman"/>
          <w:sz w:val="28"/>
          <w:szCs w:val="28"/>
        </w:rPr>
        <w:lastRenderedPageBreak/>
        <w:t xml:space="preserve">нагрузки на качество речной воды. </w:t>
      </w:r>
    </w:p>
    <w:p w:rsidR="0010221B" w:rsidRPr="00824641" w:rsidRDefault="0010221B" w:rsidP="0010221B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4641">
        <w:rPr>
          <w:rFonts w:ascii="Times New Roman" w:hAnsi="Times New Roman"/>
          <w:sz w:val="28"/>
          <w:szCs w:val="28"/>
        </w:rPr>
        <w:t>Полевые, лабораторные и камеральные работы выполнены в соответствии с требованиями к работам по ведению государственного мониторинга поверхностных водных объектов по методикам и действующим инструкциям Мини</w:t>
      </w:r>
      <w:bookmarkStart w:id="1" w:name="_Toc482632544"/>
      <w:r w:rsidR="00CB0B4A">
        <w:rPr>
          <w:rFonts w:ascii="Times New Roman" w:hAnsi="Times New Roman"/>
          <w:sz w:val="28"/>
          <w:szCs w:val="28"/>
        </w:rPr>
        <w:t>стерства природных ресурсов РФ (2014).</w:t>
      </w:r>
      <w:r w:rsidRPr="00824641">
        <w:rPr>
          <w:rFonts w:ascii="Times New Roman" w:hAnsi="Times New Roman"/>
          <w:sz w:val="28"/>
          <w:szCs w:val="28"/>
        </w:rPr>
        <w:t xml:space="preserve"> </w:t>
      </w:r>
    </w:p>
    <w:bookmarkEnd w:id="1"/>
    <w:p w:rsidR="00824641" w:rsidRDefault="00824641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4641">
        <w:rPr>
          <w:rFonts w:ascii="Times New Roman" w:hAnsi="Times New Roman"/>
          <w:sz w:val="28"/>
          <w:szCs w:val="28"/>
        </w:rPr>
        <w:t>В ходе исследования были использованы данные, полученные обучающимися Кислово</w:t>
      </w:r>
      <w:r>
        <w:rPr>
          <w:rFonts w:ascii="Times New Roman" w:hAnsi="Times New Roman"/>
          <w:sz w:val="28"/>
          <w:szCs w:val="28"/>
        </w:rPr>
        <w:t xml:space="preserve">дской станции юных натуралистов, а также полученные в результате собственных полевых исследования и экспериментов. </w:t>
      </w:r>
    </w:p>
    <w:p w:rsidR="00824641" w:rsidRPr="00824641" w:rsidRDefault="00824641" w:rsidP="00197D27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824641">
        <w:rPr>
          <w:rFonts w:ascii="Times New Roman" w:hAnsi="Times New Roman"/>
          <w:sz w:val="28"/>
          <w:szCs w:val="28"/>
        </w:rPr>
        <w:t xml:space="preserve">Собственные исследования проводились на протяжении </w:t>
      </w:r>
      <w:r>
        <w:rPr>
          <w:rFonts w:ascii="Times New Roman" w:hAnsi="Times New Roman"/>
          <w:sz w:val="28"/>
          <w:szCs w:val="28"/>
        </w:rPr>
        <w:t>2016-2018 гг</w:t>
      </w:r>
      <w:r w:rsidRPr="00824641">
        <w:rPr>
          <w:rFonts w:ascii="Times New Roman" w:hAnsi="Times New Roman"/>
          <w:sz w:val="28"/>
          <w:szCs w:val="28"/>
        </w:rPr>
        <w:t xml:space="preserve">. По результатам работы нами была дана оценка состояния водных объектов города-курорта Кисловодска: рек Подкумок, Аликоновка, Ольховка, Березовка. </w:t>
      </w:r>
    </w:p>
    <w:p w:rsidR="00824641" w:rsidRPr="00824641" w:rsidRDefault="00824641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Исследования включали</w:t>
      </w:r>
      <w:r w:rsidRPr="00824641">
        <w:rPr>
          <w:rFonts w:ascii="Times New Roman" w:hAnsi="Times New Roman"/>
          <w:sz w:val="28"/>
          <w:szCs w:val="28"/>
        </w:rPr>
        <w:t xml:space="preserve"> в себя: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824641">
        <w:rPr>
          <w:rFonts w:ascii="Times New Roman" w:hAnsi="Times New Roman"/>
          <w:sz w:val="28"/>
          <w:szCs w:val="28"/>
        </w:rPr>
        <w:t>идрофизические исследования (изучение физических показателей рек: скорости течения, ширины, глубины, цветно</w:t>
      </w:r>
      <w:r>
        <w:rPr>
          <w:rFonts w:ascii="Times New Roman" w:hAnsi="Times New Roman"/>
          <w:sz w:val="28"/>
          <w:szCs w:val="28"/>
        </w:rPr>
        <w:t>сти, запаха, прозрачности воды) и г</w:t>
      </w:r>
      <w:r w:rsidRPr="00824641">
        <w:rPr>
          <w:rFonts w:ascii="Times New Roman" w:hAnsi="Times New Roman"/>
          <w:sz w:val="28"/>
          <w:szCs w:val="28"/>
        </w:rPr>
        <w:t>идрохимические исследования (изучение качественног</w:t>
      </w:r>
      <w:r>
        <w:rPr>
          <w:rFonts w:ascii="Times New Roman" w:hAnsi="Times New Roman"/>
          <w:sz w:val="28"/>
          <w:szCs w:val="28"/>
        </w:rPr>
        <w:t>о состава воды)</w:t>
      </w:r>
      <w:r w:rsidR="00B1594F" w:rsidRPr="00B1594F">
        <w:rPr>
          <w:rFonts w:ascii="Times New Roman" w:hAnsi="Times New Roman"/>
          <w:sz w:val="28"/>
          <w:szCs w:val="28"/>
        </w:rPr>
        <w:t xml:space="preserve"> </w:t>
      </w:r>
      <w:r w:rsidR="00B1594F">
        <w:rPr>
          <w:rFonts w:ascii="Times New Roman" w:hAnsi="Times New Roman"/>
          <w:sz w:val="28"/>
          <w:szCs w:val="28"/>
        </w:rPr>
        <w:t>(Муравьев,2003)</w:t>
      </w:r>
      <w:r>
        <w:rPr>
          <w:rFonts w:ascii="Times New Roman" w:hAnsi="Times New Roman"/>
          <w:sz w:val="28"/>
          <w:szCs w:val="28"/>
        </w:rPr>
        <w:t>, а также б</w:t>
      </w:r>
      <w:r w:rsidR="00B1594F">
        <w:rPr>
          <w:rFonts w:ascii="Times New Roman" w:hAnsi="Times New Roman"/>
          <w:sz w:val="28"/>
          <w:szCs w:val="28"/>
        </w:rPr>
        <w:t xml:space="preserve">иодиагностику водных экосистем (Моисенко, 2010) </w:t>
      </w:r>
    </w:p>
    <w:p w:rsidR="00824641" w:rsidRPr="00824641" w:rsidRDefault="00824641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4641">
        <w:rPr>
          <w:rFonts w:ascii="Times New Roman" w:hAnsi="Times New Roman"/>
          <w:sz w:val="28"/>
          <w:szCs w:val="28"/>
        </w:rPr>
        <w:t xml:space="preserve">Мониторинговые наблюдения проводились по </w:t>
      </w:r>
      <w:r>
        <w:rPr>
          <w:rFonts w:ascii="Times New Roman" w:hAnsi="Times New Roman"/>
          <w:sz w:val="28"/>
          <w:szCs w:val="28"/>
        </w:rPr>
        <w:t>различным</w:t>
      </w:r>
      <w:r w:rsidRPr="00824641">
        <w:rPr>
          <w:rFonts w:ascii="Times New Roman" w:hAnsi="Times New Roman"/>
          <w:sz w:val="28"/>
          <w:szCs w:val="28"/>
        </w:rPr>
        <w:t xml:space="preserve"> параметрам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24641" w:rsidRPr="00824641" w:rsidRDefault="00824641" w:rsidP="00197D27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824641">
        <w:rPr>
          <w:rFonts w:ascii="Times New Roman" w:hAnsi="Times New Roman"/>
          <w:sz w:val="28"/>
          <w:szCs w:val="28"/>
        </w:rPr>
        <w:t xml:space="preserve">а первом этапе работы проводились общие исследования речной воды, описывалось состояние дна рек и их берегов. </w:t>
      </w:r>
    </w:p>
    <w:p w:rsidR="00824641" w:rsidRPr="00824641" w:rsidRDefault="00824641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824641">
        <w:rPr>
          <w:rFonts w:ascii="Times New Roman" w:hAnsi="Times New Roman"/>
          <w:sz w:val="28"/>
          <w:szCs w:val="28"/>
        </w:rPr>
        <w:t>торой этап работы включал в себя изучение физических показателей рек:</w:t>
      </w:r>
    </w:p>
    <w:p w:rsidR="00824641" w:rsidRPr="00824641" w:rsidRDefault="00824641" w:rsidP="00824641">
      <w:pPr>
        <w:pStyle w:val="aa"/>
        <w:widowControl w:val="0"/>
        <w:numPr>
          <w:ilvl w:val="0"/>
          <w:numId w:val="17"/>
        </w:numPr>
        <w:shd w:val="clear" w:color="auto" w:fill="FFFFFF"/>
        <w:tabs>
          <w:tab w:val="left" w:pos="1050"/>
        </w:tabs>
        <w:autoSpaceDE w:val="0"/>
        <w:autoSpaceDN w:val="0"/>
        <w:adjustRightInd w:val="0"/>
        <w:spacing w:line="360" w:lineRule="auto"/>
        <w:ind w:left="993" w:hanging="284"/>
        <w:jc w:val="both"/>
        <w:rPr>
          <w:sz w:val="28"/>
          <w:szCs w:val="28"/>
        </w:rPr>
      </w:pPr>
      <w:r w:rsidRPr="00824641">
        <w:rPr>
          <w:sz w:val="28"/>
          <w:szCs w:val="28"/>
        </w:rPr>
        <w:t xml:space="preserve">определение скорости течения, температуры воды, ширины. </w:t>
      </w:r>
    </w:p>
    <w:p w:rsidR="00824641" w:rsidRPr="00824641" w:rsidRDefault="00824641" w:rsidP="00824641">
      <w:pPr>
        <w:pStyle w:val="aa"/>
        <w:widowControl w:val="0"/>
        <w:numPr>
          <w:ilvl w:val="0"/>
          <w:numId w:val="17"/>
        </w:numPr>
        <w:shd w:val="clear" w:color="auto" w:fill="FFFFFF"/>
        <w:tabs>
          <w:tab w:val="left" w:pos="1050"/>
        </w:tabs>
        <w:autoSpaceDE w:val="0"/>
        <w:autoSpaceDN w:val="0"/>
        <w:adjustRightInd w:val="0"/>
        <w:spacing w:line="360" w:lineRule="auto"/>
        <w:ind w:left="993" w:hanging="284"/>
        <w:jc w:val="both"/>
        <w:rPr>
          <w:sz w:val="28"/>
          <w:szCs w:val="28"/>
        </w:rPr>
      </w:pPr>
      <w:r w:rsidRPr="00824641">
        <w:rPr>
          <w:sz w:val="28"/>
          <w:szCs w:val="28"/>
        </w:rPr>
        <w:t xml:space="preserve">органолептических характеристик </w:t>
      </w:r>
      <w:r w:rsidRPr="00824641">
        <w:sym w:font="Symbol" w:char="F02D"/>
      </w:r>
      <w:r w:rsidRPr="00824641">
        <w:rPr>
          <w:sz w:val="28"/>
          <w:szCs w:val="28"/>
        </w:rPr>
        <w:t xml:space="preserve"> цветности, запаха, мутности воды.</w:t>
      </w:r>
    </w:p>
    <w:p w:rsidR="00824641" w:rsidRDefault="00824641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третьем </w:t>
      </w:r>
      <w:r w:rsidRPr="00824641">
        <w:rPr>
          <w:rFonts w:ascii="Times New Roman" w:hAnsi="Times New Roman"/>
          <w:sz w:val="28"/>
          <w:szCs w:val="28"/>
        </w:rPr>
        <w:t>этапе проводилось химическое исследование качественного состава воды рек города-курорта Кисловодска. На исследуемых участках рек были взяты пробы воды и провед</w:t>
      </w:r>
      <w:r>
        <w:rPr>
          <w:rFonts w:ascii="Times New Roman" w:hAnsi="Times New Roman"/>
          <w:sz w:val="28"/>
          <w:szCs w:val="28"/>
        </w:rPr>
        <w:t>е</w:t>
      </w:r>
      <w:r w:rsidRPr="00824641">
        <w:rPr>
          <w:rFonts w:ascii="Times New Roman" w:hAnsi="Times New Roman"/>
          <w:sz w:val="28"/>
          <w:szCs w:val="28"/>
        </w:rPr>
        <w:t>н с помощью качественных реакций на катионы и анионы химический анализ вод.</w:t>
      </w:r>
    </w:p>
    <w:p w:rsidR="00824641" w:rsidRPr="00824641" w:rsidRDefault="00824641" w:rsidP="00197D27">
      <w:pPr>
        <w:pStyle w:val="ad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E05F4">
        <w:rPr>
          <w:rFonts w:ascii="Times New Roman" w:hAnsi="Times New Roman"/>
          <w:sz w:val="28"/>
          <w:szCs w:val="28"/>
        </w:rPr>
        <w:lastRenderedPageBreak/>
        <w:t>Отбор проб</w:t>
      </w:r>
      <w:r>
        <w:rPr>
          <w:rFonts w:ascii="Times New Roman" w:hAnsi="Times New Roman"/>
          <w:sz w:val="28"/>
          <w:szCs w:val="28"/>
        </w:rPr>
        <w:t xml:space="preserve"> был</w:t>
      </w:r>
      <w:r w:rsidRPr="00FE05F4">
        <w:rPr>
          <w:rFonts w:ascii="Times New Roman" w:hAnsi="Times New Roman"/>
          <w:sz w:val="28"/>
          <w:szCs w:val="28"/>
        </w:rPr>
        <w:t xml:space="preserve"> производ</w:t>
      </w:r>
      <w:r>
        <w:rPr>
          <w:rFonts w:ascii="Times New Roman" w:hAnsi="Times New Roman"/>
          <w:sz w:val="28"/>
          <w:szCs w:val="28"/>
        </w:rPr>
        <w:t>ен</w:t>
      </w:r>
      <w:r w:rsidRPr="00FE05F4">
        <w:rPr>
          <w:rFonts w:ascii="Times New Roman" w:hAnsi="Times New Roman"/>
          <w:sz w:val="28"/>
          <w:szCs w:val="28"/>
        </w:rPr>
        <w:t xml:space="preserve"> в соответствии с ГОСТ Р 31861-2012 «Вода. </w:t>
      </w:r>
      <w:r w:rsidR="00CB0B4A">
        <w:rPr>
          <w:rFonts w:ascii="Times New Roman" w:hAnsi="Times New Roman"/>
          <w:sz w:val="28"/>
          <w:szCs w:val="28"/>
        </w:rPr>
        <w:t>Общие требования к отбору проб» (2013)</w:t>
      </w:r>
      <w:r w:rsidR="00E90365">
        <w:rPr>
          <w:rFonts w:ascii="Times New Roman" w:hAnsi="Times New Roman"/>
          <w:sz w:val="28"/>
          <w:szCs w:val="28"/>
        </w:rPr>
        <w:t>.</w:t>
      </w:r>
    </w:p>
    <w:p w:rsidR="00824641" w:rsidRPr="002A075E" w:rsidRDefault="00824641" w:rsidP="0082464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75E">
        <w:rPr>
          <w:rFonts w:ascii="Times New Roman" w:hAnsi="Times New Roman"/>
          <w:sz w:val="28"/>
          <w:szCs w:val="28"/>
        </w:rPr>
        <w:t>Для комплексной оценки качества поверхностных вод суши используется индекс загрязненности воды (ИЗВ). Он позволяет сравни</w:t>
      </w:r>
      <w:r>
        <w:rPr>
          <w:rFonts w:ascii="Times New Roman" w:hAnsi="Times New Roman"/>
          <w:sz w:val="28"/>
          <w:szCs w:val="28"/>
        </w:rPr>
        <w:t>ва</w:t>
      </w:r>
      <w:r w:rsidRPr="002A075E">
        <w:rPr>
          <w:rFonts w:ascii="Times New Roman" w:hAnsi="Times New Roman"/>
          <w:sz w:val="28"/>
          <w:szCs w:val="28"/>
        </w:rPr>
        <w:t>ть качество воды в разных водных объектах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2A075E">
        <w:rPr>
          <w:rFonts w:ascii="Times New Roman" w:hAnsi="Times New Roman"/>
          <w:sz w:val="28"/>
          <w:szCs w:val="28"/>
        </w:rPr>
        <w:t>оцени</w:t>
      </w:r>
      <w:r>
        <w:rPr>
          <w:rFonts w:ascii="Times New Roman" w:hAnsi="Times New Roman"/>
          <w:sz w:val="28"/>
          <w:szCs w:val="28"/>
        </w:rPr>
        <w:t>вать временную</w:t>
      </w:r>
      <w:r w:rsidRPr="002A075E">
        <w:rPr>
          <w:rFonts w:ascii="Times New Roman" w:hAnsi="Times New Roman"/>
          <w:sz w:val="28"/>
          <w:szCs w:val="28"/>
        </w:rPr>
        <w:t xml:space="preserve"> и простран</w:t>
      </w:r>
      <w:r>
        <w:rPr>
          <w:rFonts w:ascii="Times New Roman" w:hAnsi="Times New Roman"/>
          <w:sz w:val="28"/>
          <w:szCs w:val="28"/>
        </w:rPr>
        <w:t xml:space="preserve">ственную динамику качества воды. </w:t>
      </w:r>
      <w:r w:rsidRPr="002A075E">
        <w:rPr>
          <w:rFonts w:ascii="Times New Roman" w:hAnsi="Times New Roman"/>
          <w:sz w:val="28"/>
          <w:szCs w:val="28"/>
        </w:rPr>
        <w:t>Гидр</w:t>
      </w:r>
      <w:r>
        <w:rPr>
          <w:rFonts w:ascii="Times New Roman" w:hAnsi="Times New Roman"/>
          <w:sz w:val="28"/>
          <w:szCs w:val="28"/>
        </w:rPr>
        <w:t>охимический индекс загрязнения воды</w:t>
      </w:r>
      <w:r w:rsidRPr="002A075E">
        <w:rPr>
          <w:rFonts w:ascii="Times New Roman" w:hAnsi="Times New Roman"/>
          <w:sz w:val="28"/>
          <w:szCs w:val="28"/>
        </w:rPr>
        <w:t xml:space="preserve"> позволяет сравнивать водные объекты между собой, характеризуют изменения качества во</w:t>
      </w:r>
      <w:r>
        <w:rPr>
          <w:rFonts w:ascii="Times New Roman" w:hAnsi="Times New Roman"/>
          <w:sz w:val="28"/>
          <w:szCs w:val="28"/>
        </w:rPr>
        <w:t xml:space="preserve">ды. </w:t>
      </w:r>
      <w:r w:rsidRPr="002A075E">
        <w:rPr>
          <w:rFonts w:ascii="Times New Roman" w:hAnsi="Times New Roman"/>
          <w:sz w:val="28"/>
          <w:szCs w:val="28"/>
        </w:rPr>
        <w:t>ИЗВ относится к категории показателей, наиболее часто используемых для оценки качества водных объектов:</w:t>
      </w:r>
    </w:p>
    <w:p w:rsidR="00824641" w:rsidRPr="0054270F" w:rsidRDefault="00824641" w:rsidP="008246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63"/>
        </w:tabs>
        <w:spacing w:after="0" w:line="240" w:lineRule="auto"/>
        <w:ind w:left="2123" w:firstLine="709"/>
        <w:contextualSpacing/>
        <w:jc w:val="both"/>
        <w:rPr>
          <w:rFonts w:ascii="Cambria Math" w:hAnsi="Cambria Math"/>
          <w:sz w:val="28"/>
          <w:szCs w:val="28"/>
          <w:lang w:val="en-US"/>
          <w:oMath/>
        </w:rPr>
      </w:pPr>
      <m:oMath>
        <m:r>
          <m:rPr>
            <m:nor/>
          </m:rPr>
          <w:rPr>
            <w:rFonts w:ascii="Times New Roman" w:hAnsi="Times New Roman"/>
            <w:i/>
            <w:sz w:val="32"/>
            <w:szCs w:val="32"/>
          </w:rPr>
          <m:t>ИЗВ</m:t>
        </m:r>
        <m:r>
          <m:rPr>
            <m:nor/>
          </m:rPr>
          <w:rPr>
            <w:rFonts w:ascii="Times New Roman" w:hAnsi="Times New Roman"/>
            <w:i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/>
                <w:i/>
                <w:sz w:val="32"/>
                <w:szCs w:val="32"/>
                <w:lang w:val="en-US"/>
              </w:rPr>
              <m:t>1</m:t>
            </m:r>
          </m:num>
          <m:den>
            <m:r>
              <m:rPr>
                <m:nor/>
              </m:rPr>
              <w:rPr>
                <w:rFonts w:ascii="Times New Roman" w:hAnsi="Times New Roman"/>
                <w:i/>
                <w:sz w:val="32"/>
                <w:szCs w:val="32"/>
                <w:lang w:val="en-US"/>
              </w:rPr>
              <m:t>n</m:t>
            </m:r>
          </m:den>
        </m:f>
        <m:r>
          <m:rPr>
            <m:nor/>
          </m:rPr>
          <w:rPr>
            <w:rFonts w:ascii="Times New Roman" w:hAnsi="Times New Roman"/>
            <w:i/>
            <w:sz w:val="32"/>
            <w:szCs w:val="32"/>
            <w:lang w:val="en-US"/>
          </w:rPr>
          <m:t xml:space="preserve">*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m:rPr>
                <m:nor/>
              </m:rPr>
              <w:rPr>
                <w:rFonts w:ascii="Times New Roman" w:hAnsi="Times New Roman"/>
                <w:i/>
                <w:sz w:val="32"/>
                <w:szCs w:val="32"/>
                <w:lang w:val="en-US"/>
              </w:rPr>
              <m:t>i=1</m:t>
            </m:r>
          </m:sub>
          <m:sup>
            <m:r>
              <m:rPr>
                <m:nor/>
              </m:rPr>
              <w:rPr>
                <w:rFonts w:ascii="Times New Roman" w:hAnsi="Times New Roman"/>
                <w:i/>
                <w:sz w:val="32"/>
                <w:szCs w:val="32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sz w:val="32"/>
                        <w:szCs w:val="32"/>
                        <w:lang w:val="en-US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sz w:val="32"/>
                        <w:szCs w:val="32"/>
                        <w:lang w:val="en-US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sz w:val="32"/>
                        <w:szCs w:val="32"/>
                      </w:rPr>
                      <m:t>ПДК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/>
                        <w:i/>
                        <w:sz w:val="32"/>
                        <w:szCs w:val="32"/>
                        <w:lang w:val="en-US"/>
                      </w:rPr>
                      <m:t>i</m:t>
                    </m:r>
                  </m:sub>
                </m:sSub>
              </m:den>
            </m:f>
          </m:e>
        </m:nary>
      </m:oMath>
      <w:r w:rsidRPr="0054270F">
        <w:rPr>
          <w:rFonts w:ascii="Times New Roman" w:hAnsi="Times New Roman"/>
          <w:sz w:val="32"/>
          <w:szCs w:val="28"/>
          <w:lang w:val="en-US"/>
        </w:rPr>
        <w:t xml:space="preserve">,                                           </w:t>
      </w:r>
      <w:r>
        <w:rPr>
          <w:rFonts w:ascii="Times New Roman" w:hAnsi="Times New Roman"/>
          <w:sz w:val="32"/>
          <w:szCs w:val="28"/>
          <w:lang w:val="en-US"/>
        </w:rPr>
        <w:t>(1</w:t>
      </w:r>
      <w:r w:rsidRPr="0054270F">
        <w:rPr>
          <w:rFonts w:ascii="Times New Roman" w:hAnsi="Times New Roman"/>
          <w:sz w:val="32"/>
          <w:szCs w:val="28"/>
          <w:lang w:val="en-US"/>
        </w:rPr>
        <w:t>)</w:t>
      </w:r>
    </w:p>
    <w:p w:rsidR="00824641" w:rsidRDefault="00824641" w:rsidP="0082464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где: </w:t>
      </w:r>
    </w:p>
    <w:p w:rsidR="00824641" w:rsidRPr="002A075E" w:rsidRDefault="00824641" w:rsidP="0082464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75E">
        <w:rPr>
          <w:rFonts w:ascii="Times New Roman" w:hAnsi="Times New Roman"/>
          <w:i/>
          <w:sz w:val="28"/>
          <w:szCs w:val="28"/>
        </w:rPr>
        <w:t>C</w:t>
      </w:r>
      <w:r w:rsidRPr="002A075E">
        <w:rPr>
          <w:rFonts w:ascii="Times New Roman" w:hAnsi="Times New Roman"/>
          <w:i/>
          <w:sz w:val="28"/>
          <w:szCs w:val="28"/>
          <w:vertAlign w:val="subscript"/>
        </w:rPr>
        <w:t>i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– концентрация компонента;</w:t>
      </w:r>
    </w:p>
    <w:p w:rsidR="00824641" w:rsidRPr="002A075E" w:rsidRDefault="00824641" w:rsidP="0082464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75E">
        <w:rPr>
          <w:rFonts w:ascii="Times New Roman" w:hAnsi="Times New Roman"/>
          <w:i/>
          <w:sz w:val="28"/>
          <w:szCs w:val="28"/>
          <w:lang w:val="en-US"/>
        </w:rPr>
        <w:t>n</w:t>
      </w:r>
      <w:r w:rsidRPr="002A075E">
        <w:rPr>
          <w:rFonts w:ascii="Times New Roman" w:hAnsi="Times New Roman"/>
          <w:sz w:val="28"/>
          <w:szCs w:val="28"/>
        </w:rPr>
        <w:t xml:space="preserve"> – число показателей, используемых для расчета ин</w:t>
      </w:r>
      <w:r>
        <w:rPr>
          <w:rFonts w:ascii="Times New Roman" w:hAnsi="Times New Roman"/>
          <w:sz w:val="28"/>
          <w:szCs w:val="28"/>
        </w:rPr>
        <w:t>декса</w:t>
      </w:r>
      <w:r w:rsidRPr="002A075E">
        <w:rPr>
          <w:rFonts w:ascii="Times New Roman" w:hAnsi="Times New Roman"/>
          <w:sz w:val="28"/>
          <w:szCs w:val="28"/>
        </w:rPr>
        <w:t xml:space="preserve">; </w:t>
      </w:r>
    </w:p>
    <w:p w:rsidR="00824641" w:rsidRDefault="00824641" w:rsidP="0082464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075E">
        <w:rPr>
          <w:rFonts w:ascii="Times New Roman" w:hAnsi="Times New Roman"/>
          <w:i/>
          <w:sz w:val="28"/>
          <w:szCs w:val="28"/>
        </w:rPr>
        <w:t>ПДК</w:t>
      </w:r>
      <w:r w:rsidRPr="002A075E">
        <w:rPr>
          <w:rFonts w:ascii="Times New Roman" w:hAnsi="Times New Roman"/>
          <w:i/>
          <w:sz w:val="28"/>
          <w:szCs w:val="28"/>
          <w:vertAlign w:val="subscript"/>
        </w:rPr>
        <w:t>i</w:t>
      </w:r>
      <w:r w:rsidRPr="002A075E">
        <w:rPr>
          <w:rFonts w:ascii="Times New Roman" w:hAnsi="Times New Roman"/>
          <w:sz w:val="28"/>
          <w:szCs w:val="28"/>
        </w:rPr>
        <w:t xml:space="preserve"> – установленная величина норматива для соответствующего типа водного объекта.</w:t>
      </w:r>
    </w:p>
    <w:p w:rsidR="00824641" w:rsidRDefault="00824641" w:rsidP="00824641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4641">
        <w:rPr>
          <w:rFonts w:ascii="Times New Roman" w:hAnsi="Times New Roman"/>
          <w:sz w:val="28"/>
          <w:szCs w:val="28"/>
        </w:rPr>
        <w:t xml:space="preserve">В зависимости от величины ИЗВ участки водных объектов подразделяют на классы, представленные в таблице </w:t>
      </w:r>
      <w:r w:rsidR="007A08C4">
        <w:rPr>
          <w:rFonts w:ascii="Times New Roman" w:hAnsi="Times New Roman"/>
          <w:sz w:val="28"/>
          <w:szCs w:val="28"/>
        </w:rPr>
        <w:t>3</w:t>
      </w:r>
      <w:r w:rsidRPr="00824641">
        <w:rPr>
          <w:rFonts w:ascii="Times New Roman" w:hAnsi="Times New Roman"/>
          <w:sz w:val="28"/>
          <w:szCs w:val="28"/>
        </w:rPr>
        <w:t>.</w:t>
      </w:r>
    </w:p>
    <w:p w:rsidR="00824641" w:rsidRDefault="00824641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60EE">
        <w:rPr>
          <w:rFonts w:ascii="Times New Roman" w:hAnsi="Times New Roman"/>
          <w:color w:val="000000" w:themeColor="text1"/>
          <w:sz w:val="28"/>
          <w:szCs w:val="28"/>
        </w:rPr>
        <w:t>Оценка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качества воды</w:t>
      </w:r>
      <w:r w:rsidRPr="00D960EE">
        <w:rPr>
          <w:rFonts w:ascii="Times New Roman" w:hAnsi="Times New Roman"/>
          <w:color w:val="000000" w:themeColor="text1"/>
          <w:sz w:val="28"/>
          <w:szCs w:val="28"/>
        </w:rPr>
        <w:t xml:space="preserve"> базируется на анализе нормированных к ПДК значений содержа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ния загрязняющих веществ в воде. </w:t>
      </w:r>
    </w:p>
    <w:p w:rsidR="007A08C4" w:rsidRDefault="00824641" w:rsidP="007A08C4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Четвертый этап включал в себя </w:t>
      </w:r>
      <w:r w:rsidRPr="00824641">
        <w:rPr>
          <w:rFonts w:ascii="Times New Roman" w:hAnsi="Times New Roman"/>
          <w:sz w:val="28"/>
          <w:szCs w:val="28"/>
        </w:rPr>
        <w:t>экспресс-оценк</w:t>
      </w:r>
      <w:r>
        <w:rPr>
          <w:rFonts w:ascii="Times New Roman" w:hAnsi="Times New Roman"/>
          <w:sz w:val="28"/>
          <w:szCs w:val="28"/>
        </w:rPr>
        <w:t>у</w:t>
      </w:r>
      <w:r w:rsidRPr="00824641">
        <w:rPr>
          <w:rFonts w:ascii="Times New Roman" w:hAnsi="Times New Roman"/>
          <w:sz w:val="28"/>
          <w:szCs w:val="28"/>
        </w:rPr>
        <w:t xml:space="preserve"> качества воды по ряске малой Lemna minor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4641">
        <w:rPr>
          <w:rFonts w:ascii="Times New Roman" w:hAnsi="Times New Roman"/>
          <w:sz w:val="28"/>
          <w:szCs w:val="28"/>
        </w:rPr>
        <w:t>L</w:t>
      </w:r>
      <w:r w:rsidR="007A08C4">
        <w:rPr>
          <w:rFonts w:ascii="Times New Roman" w:hAnsi="Times New Roman"/>
          <w:sz w:val="28"/>
          <w:szCs w:val="28"/>
        </w:rPr>
        <w:t xml:space="preserve">.. </w:t>
      </w:r>
    </w:p>
    <w:p w:rsidR="007A08C4" w:rsidRPr="006442DC" w:rsidRDefault="007A08C4" w:rsidP="007A08C4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  <w:r w:rsidRPr="0037418E">
        <w:rPr>
          <w:sz w:val="28"/>
          <w:szCs w:val="28"/>
        </w:rPr>
        <w:t>Исторически именно морфологические реакции</w:t>
      </w:r>
      <w:r w:rsidRPr="00014E05">
        <w:rPr>
          <w:color w:val="FF0000"/>
          <w:sz w:val="28"/>
          <w:szCs w:val="28"/>
        </w:rPr>
        <w:t xml:space="preserve"> </w:t>
      </w:r>
      <w:r w:rsidRPr="006442DC">
        <w:rPr>
          <w:sz w:val="28"/>
          <w:szCs w:val="28"/>
        </w:rPr>
        <w:t xml:space="preserve">организмов на техногенные факторы вошли в практику оценки качества среды. Биологическими параметрами являются: изменение окраски листеца, пожелтение, побурение, потеря интенсивности окраски. Определение качества воды проводилось по таблице </w:t>
      </w:r>
      <w:r>
        <w:rPr>
          <w:sz w:val="28"/>
          <w:szCs w:val="28"/>
        </w:rPr>
        <w:t>4</w:t>
      </w:r>
      <w:r w:rsidRPr="006442DC">
        <w:rPr>
          <w:sz w:val="28"/>
          <w:szCs w:val="28"/>
        </w:rPr>
        <w:t xml:space="preserve">. </w:t>
      </w:r>
    </w:p>
    <w:p w:rsidR="007A08C4" w:rsidRDefault="001023BB" w:rsidP="00824641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Следующая методика, биодиагностики – </w:t>
      </w:r>
      <w:r w:rsidRPr="001023BB">
        <w:rPr>
          <w:rFonts w:ascii="Times New Roman" w:hAnsi="Times New Roman"/>
          <w:sz w:val="28"/>
          <w:szCs w:val="28"/>
        </w:rPr>
        <w:t>биотестирование водных образцов с помощью луковиц Allium сера L.</w:t>
      </w:r>
    </w:p>
    <w:p w:rsidR="00582478" w:rsidRPr="00B1594F" w:rsidRDefault="00824641" w:rsidP="00B1594F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Пятый этап </w:t>
      </w:r>
      <w:r w:rsidRPr="00824641">
        <w:rPr>
          <w:rFonts w:ascii="Times New Roman" w:hAnsi="Times New Roman"/>
          <w:sz w:val="28"/>
          <w:szCs w:val="28"/>
        </w:rPr>
        <w:t xml:space="preserve">включал анализ полученных данных </w:t>
      </w:r>
      <w:r w:rsidR="007A08C4">
        <w:rPr>
          <w:rFonts w:ascii="Times New Roman" w:hAnsi="Times New Roman"/>
          <w:sz w:val="28"/>
          <w:szCs w:val="28"/>
        </w:rPr>
        <w:t xml:space="preserve">и подведение итогов </w:t>
      </w:r>
      <w:r w:rsidR="007A08C4">
        <w:rPr>
          <w:rFonts w:ascii="Times New Roman" w:hAnsi="Times New Roman"/>
          <w:sz w:val="28"/>
          <w:szCs w:val="28"/>
        </w:rPr>
        <w:lastRenderedPageBreak/>
        <w:t>физико-химического и биологического мониторинга вод рек, протекающих по территории города-</w:t>
      </w:r>
      <w:r w:rsidR="007A08C4" w:rsidRPr="007A08C4">
        <w:rPr>
          <w:rFonts w:ascii="Times New Roman" w:hAnsi="Times New Roman"/>
          <w:sz w:val="28"/>
          <w:szCs w:val="28"/>
        </w:rPr>
        <w:t xml:space="preserve">курорта федерального значения Кисловодска.  </w:t>
      </w:r>
    </w:p>
    <w:p w:rsidR="00E90365" w:rsidRDefault="00E90365">
      <w:pPr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EC7474" w:rsidRPr="000010D9" w:rsidRDefault="0040780D" w:rsidP="000010D9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</w:rPr>
        <w:lastRenderedPageBreak/>
        <w:t>4</w:t>
      </w:r>
      <w:r w:rsidR="00EC7474" w:rsidRPr="007969A8">
        <w:rPr>
          <w:b/>
          <w:sz w:val="28"/>
        </w:rPr>
        <w:t>. РЕЗУЛЬТАТЫ ИССЛЕДОВАНИЙ</w:t>
      </w:r>
    </w:p>
    <w:p w:rsidR="00EC7474" w:rsidRPr="003C3D46" w:rsidRDefault="00EC7474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C3D46" w:rsidRPr="007969A8" w:rsidRDefault="0040780D" w:rsidP="007969A8">
      <w:pPr>
        <w:pStyle w:val="8"/>
        <w:jc w:val="center"/>
        <w:rPr>
          <w:b/>
          <w:sz w:val="28"/>
          <w:lang w:eastAsia="en-US"/>
        </w:rPr>
      </w:pPr>
      <w:bookmarkStart w:id="2" w:name="_Toc407203496"/>
      <w:bookmarkStart w:id="3" w:name="_Toc461548570"/>
      <w:r>
        <w:rPr>
          <w:b/>
          <w:sz w:val="28"/>
          <w:lang w:eastAsia="en-US"/>
        </w:rPr>
        <w:t>4</w:t>
      </w:r>
      <w:r w:rsidR="00227F6B" w:rsidRPr="007969A8">
        <w:rPr>
          <w:b/>
          <w:sz w:val="28"/>
          <w:lang w:eastAsia="en-US"/>
        </w:rPr>
        <w:t>.1.</w:t>
      </w:r>
      <w:r w:rsidR="003C3D46" w:rsidRPr="007969A8">
        <w:rPr>
          <w:b/>
          <w:sz w:val="28"/>
          <w:lang w:eastAsia="en-US"/>
        </w:rPr>
        <w:t>Исследование гидрофизических показателей рек</w:t>
      </w:r>
    </w:p>
    <w:p w:rsidR="003C3D46" w:rsidRPr="003C3D46" w:rsidRDefault="003C3D46" w:rsidP="003C3D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46" w:rsidRDefault="003C3D46" w:rsidP="003C3D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задачи исследований входил анализ результатов прошлых лет, а также г</w:t>
      </w:r>
      <w:r w:rsidRPr="002B7B80">
        <w:rPr>
          <w:rFonts w:ascii="Times New Roman" w:hAnsi="Times New Roman"/>
          <w:sz w:val="28"/>
          <w:szCs w:val="28"/>
        </w:rPr>
        <w:t>идрофизические исследования (изучение физических показателей рек: скорости течения, ширины, глубины, цветно</w:t>
      </w:r>
      <w:r>
        <w:rPr>
          <w:rFonts w:ascii="Times New Roman" w:hAnsi="Times New Roman"/>
          <w:sz w:val="28"/>
          <w:szCs w:val="28"/>
        </w:rPr>
        <w:t xml:space="preserve">сти, запаха, прозрачности воды) рек города-курорта Кисловодск. </w:t>
      </w:r>
      <w:r w:rsidR="005C6D32">
        <w:rPr>
          <w:rFonts w:ascii="Times New Roman" w:hAnsi="Times New Roman"/>
          <w:sz w:val="28"/>
          <w:szCs w:val="28"/>
        </w:rPr>
        <w:t xml:space="preserve"> </w:t>
      </w:r>
    </w:p>
    <w:p w:rsidR="005C6D32" w:rsidRDefault="005C6D32" w:rsidP="004078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Изначально велась визуальная оценка состояния русла рек для выявления основных гидрофизических процессов (рис. 2 – 5). </w:t>
      </w:r>
    </w:p>
    <w:p w:rsidR="005C6D32" w:rsidRDefault="005C6D32" w:rsidP="003C3D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выявлено, что за исследуемый период, ширина рек Подкумок, Ольховка и Березовка осталась без изменений, </w:t>
      </w:r>
      <w:r>
        <w:rPr>
          <w:rFonts w:ascii="Times New Roman" w:hAnsi="Times New Roman"/>
          <w:sz w:val="28"/>
          <w:szCs w:val="24"/>
        </w:rPr>
        <w:t xml:space="preserve">ширина реки </w:t>
      </w:r>
      <w:r w:rsidRPr="008E701E">
        <w:rPr>
          <w:rFonts w:ascii="Times New Roman" w:hAnsi="Times New Roman"/>
          <w:sz w:val="28"/>
          <w:szCs w:val="28"/>
        </w:rPr>
        <w:t xml:space="preserve">Аликоновки </w:t>
      </w:r>
      <w:r>
        <w:rPr>
          <w:rFonts w:ascii="Times New Roman" w:hAnsi="Times New Roman"/>
          <w:sz w:val="28"/>
          <w:szCs w:val="24"/>
        </w:rPr>
        <w:t xml:space="preserve">увеличилась в результате проведения строительных работ и работ по берегоукреплению. </w:t>
      </w:r>
      <w:r>
        <w:rPr>
          <w:rFonts w:ascii="Times New Roman" w:hAnsi="Times New Roman"/>
          <w:sz w:val="28"/>
          <w:szCs w:val="28"/>
        </w:rPr>
        <w:t xml:space="preserve">Скорость течения в реках Подкумок, Березовка, Аликоновка, Ольховка за наблюдаемый период не изменилась. </w:t>
      </w:r>
    </w:p>
    <w:p w:rsidR="003C3D46" w:rsidRDefault="005C6D32" w:rsidP="007969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были проведены исследования </w:t>
      </w:r>
      <w:r w:rsidRPr="002B7B80">
        <w:rPr>
          <w:rFonts w:ascii="Times New Roman" w:hAnsi="Times New Roman"/>
          <w:sz w:val="28"/>
          <w:szCs w:val="28"/>
        </w:rPr>
        <w:t>цветно</w:t>
      </w:r>
      <w:r>
        <w:rPr>
          <w:rFonts w:ascii="Times New Roman" w:hAnsi="Times New Roman"/>
          <w:sz w:val="28"/>
          <w:szCs w:val="28"/>
        </w:rPr>
        <w:t xml:space="preserve">сти, запаха, прозрачности воды рек города-курорта. </w:t>
      </w:r>
      <w:r w:rsidR="003C3D46">
        <w:rPr>
          <w:rFonts w:ascii="Times New Roman" w:hAnsi="Times New Roman"/>
          <w:sz w:val="28"/>
          <w:szCs w:val="28"/>
        </w:rPr>
        <w:t xml:space="preserve">Исследования проводились на пяти гидрологических створах на каждой реке </w:t>
      </w:r>
    </w:p>
    <w:p w:rsidR="004C2EF2" w:rsidRDefault="004C2EF2" w:rsidP="004C2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0485">
        <w:rPr>
          <w:rFonts w:ascii="Times New Roman" w:hAnsi="Times New Roman"/>
          <w:sz w:val="28"/>
          <w:szCs w:val="28"/>
        </w:rPr>
        <w:t xml:space="preserve">Результаты проведенного мониторинга </w:t>
      </w:r>
      <w:r w:rsidR="005C6D32">
        <w:rPr>
          <w:rFonts w:ascii="Times New Roman" w:hAnsi="Times New Roman"/>
          <w:sz w:val="28"/>
          <w:szCs w:val="28"/>
        </w:rPr>
        <w:t>рек</w:t>
      </w:r>
      <w:r>
        <w:rPr>
          <w:rFonts w:ascii="Times New Roman" w:hAnsi="Times New Roman"/>
          <w:sz w:val="28"/>
          <w:szCs w:val="28"/>
        </w:rPr>
        <w:t xml:space="preserve"> Подкумок, Б</w:t>
      </w:r>
      <w:r w:rsidR="005C6D32">
        <w:rPr>
          <w:rFonts w:ascii="Times New Roman" w:hAnsi="Times New Roman"/>
          <w:sz w:val="28"/>
          <w:szCs w:val="28"/>
        </w:rPr>
        <w:t xml:space="preserve">ерезовка, Аликоновка, Ольховка </w:t>
      </w:r>
      <w:r w:rsidRPr="004C0485">
        <w:rPr>
          <w:rFonts w:ascii="Times New Roman" w:hAnsi="Times New Roman"/>
          <w:sz w:val="28"/>
          <w:szCs w:val="28"/>
        </w:rPr>
        <w:t xml:space="preserve">сведены в </w:t>
      </w:r>
      <w:r w:rsidR="005C6D32">
        <w:rPr>
          <w:rFonts w:ascii="Times New Roman" w:hAnsi="Times New Roman"/>
          <w:sz w:val="28"/>
          <w:szCs w:val="28"/>
        </w:rPr>
        <w:t>таблицы 5 – 8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F4D5F" w:rsidRDefault="00CF4D5F" w:rsidP="00CF4D5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E701E">
        <w:rPr>
          <w:rFonts w:ascii="Times New Roman" w:hAnsi="Times New Roman"/>
          <w:sz w:val="28"/>
          <w:szCs w:val="24"/>
        </w:rPr>
        <w:t>С</w:t>
      </w:r>
      <w:r>
        <w:rPr>
          <w:rFonts w:ascii="Times New Roman" w:hAnsi="Times New Roman"/>
          <w:sz w:val="28"/>
          <w:szCs w:val="24"/>
        </w:rPr>
        <w:t xml:space="preserve">равнивая </w:t>
      </w:r>
      <w:r w:rsidRPr="003700DE">
        <w:rPr>
          <w:rFonts w:ascii="Times New Roman" w:hAnsi="Times New Roman"/>
          <w:sz w:val="28"/>
          <w:szCs w:val="28"/>
        </w:rPr>
        <w:t>гидрофизически</w:t>
      </w:r>
      <w:r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4"/>
        </w:rPr>
        <w:t>показатели, полученные в ходе мониторинг</w:t>
      </w:r>
      <w:r w:rsidR="0024134D">
        <w:rPr>
          <w:rFonts w:ascii="Times New Roman" w:hAnsi="Times New Roman"/>
          <w:sz w:val="28"/>
          <w:szCs w:val="24"/>
        </w:rPr>
        <w:t>а реки Аликоновка за период 2012</w:t>
      </w:r>
      <w:r>
        <w:rPr>
          <w:rFonts w:ascii="Times New Roman" w:hAnsi="Times New Roman"/>
          <w:sz w:val="28"/>
          <w:szCs w:val="24"/>
        </w:rPr>
        <w:t>-201</w:t>
      </w:r>
      <w:r w:rsidR="0024134D">
        <w:rPr>
          <w:rFonts w:ascii="Times New Roman" w:hAnsi="Times New Roman"/>
          <w:sz w:val="28"/>
          <w:szCs w:val="24"/>
        </w:rPr>
        <w:t>8</w:t>
      </w:r>
      <w:r w:rsidR="0040780D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годов</w:t>
      </w:r>
      <w:r w:rsidRPr="008E701E"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</w:rPr>
        <w:t>нами отмечено, что</w:t>
      </w:r>
      <w:r w:rsidRPr="008E701E">
        <w:rPr>
          <w:rFonts w:ascii="Times New Roman" w:hAnsi="Times New Roman"/>
          <w:sz w:val="28"/>
          <w:szCs w:val="24"/>
        </w:rPr>
        <w:t>: ширина реки увеличилась</w:t>
      </w:r>
      <w:r>
        <w:rPr>
          <w:rFonts w:ascii="Times New Roman" w:hAnsi="Times New Roman"/>
          <w:sz w:val="28"/>
          <w:szCs w:val="24"/>
        </w:rPr>
        <w:t xml:space="preserve"> в результате проведения строительных работ и работ по берегоукреплению</w:t>
      </w:r>
      <w:r w:rsidRPr="008E701E">
        <w:rPr>
          <w:rFonts w:ascii="Times New Roman" w:hAnsi="Times New Roman"/>
          <w:sz w:val="28"/>
          <w:szCs w:val="24"/>
        </w:rPr>
        <w:t xml:space="preserve">, скорость течения осталась такая же, температура стала холоднее на 1,1º, мутность, запах, цветность, речное дно остались прежними; </w:t>
      </w:r>
      <w:r>
        <w:rPr>
          <w:rFonts w:ascii="Times New Roman" w:hAnsi="Times New Roman"/>
          <w:sz w:val="28"/>
          <w:szCs w:val="24"/>
        </w:rPr>
        <w:t xml:space="preserve">в большом количестве </w:t>
      </w:r>
      <w:r w:rsidRPr="008E701E">
        <w:rPr>
          <w:rFonts w:ascii="Times New Roman" w:hAnsi="Times New Roman"/>
          <w:sz w:val="28"/>
          <w:szCs w:val="24"/>
        </w:rPr>
        <w:t>присутствует мусор.</w:t>
      </w:r>
    </w:p>
    <w:p w:rsidR="00CF4D5F" w:rsidRDefault="00CF4D5F" w:rsidP="00E90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реке Ольховка мы сделали следующие выводы: ширины и скорость течения реки не изменилась, температура стала холоднее на 1,1</w:t>
      </w:r>
      <w:r w:rsidRPr="00045B7D">
        <w:rPr>
          <w:rFonts w:ascii="Times New Roman" w:hAnsi="Times New Roman"/>
          <w:sz w:val="28"/>
          <w:szCs w:val="28"/>
        </w:rPr>
        <w:t xml:space="preserve"> </w:t>
      </w:r>
      <w:r w:rsidRPr="00D252E9">
        <w:rPr>
          <w:rFonts w:ascii="Times New Roman" w:hAnsi="Times New Roman"/>
          <w:sz w:val="28"/>
          <w:szCs w:val="28"/>
        </w:rPr>
        <w:t>º</w:t>
      </w:r>
      <w:r>
        <w:rPr>
          <w:rFonts w:ascii="Times New Roman" w:hAnsi="Times New Roman"/>
          <w:sz w:val="28"/>
          <w:szCs w:val="28"/>
        </w:rPr>
        <w:t xml:space="preserve">, мутность, запах, цветность, речное дно осталось прежнее, наличие мусора возросло. </w:t>
      </w:r>
    </w:p>
    <w:p w:rsidR="00662E9D" w:rsidRDefault="004C2EF2" w:rsidP="004C2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bookmarkStart w:id="4" w:name="_Toc372301172"/>
      <w:bookmarkStart w:id="5" w:name="_Toc372914943"/>
      <w:r>
        <w:rPr>
          <w:rFonts w:ascii="Times New Roman" w:hAnsi="Times New Roman"/>
          <w:sz w:val="28"/>
          <w:szCs w:val="28"/>
        </w:rPr>
        <w:lastRenderedPageBreak/>
        <w:t>П</w:t>
      </w:r>
      <w:r w:rsidRPr="008E701E">
        <w:rPr>
          <w:rFonts w:ascii="Times New Roman" w:hAnsi="Times New Roman"/>
          <w:sz w:val="28"/>
          <w:szCs w:val="28"/>
        </w:rPr>
        <w:t xml:space="preserve">о результатам проведенного исследования </w:t>
      </w:r>
      <w:r w:rsidR="00CF4D5F">
        <w:rPr>
          <w:rFonts w:ascii="Times New Roman" w:hAnsi="Times New Roman"/>
          <w:sz w:val="28"/>
          <w:szCs w:val="28"/>
        </w:rPr>
        <w:t>по гидрофизическим показателям мы пришли к следующему выводу.</w:t>
      </w:r>
      <w:r>
        <w:rPr>
          <w:rFonts w:ascii="Times New Roman" w:hAnsi="Times New Roman"/>
          <w:sz w:val="28"/>
          <w:szCs w:val="28"/>
        </w:rPr>
        <w:t xml:space="preserve"> Температура воды в реках Подкумок, Березовка, Аликоновка, Ольховка </w:t>
      </w:r>
      <w:r>
        <w:rPr>
          <w:rFonts w:ascii="Times New Roman" w:hAnsi="Times New Roman"/>
          <w:sz w:val="28"/>
          <w:szCs w:val="24"/>
        </w:rPr>
        <w:t>стала холоднее на 1,1º. Мутность воды в реке Подкумок на протяжении всего периода мониторингового исследования большая, в р</w:t>
      </w:r>
      <w:r w:rsidR="00CF4D5F">
        <w:rPr>
          <w:rFonts w:ascii="Times New Roman" w:hAnsi="Times New Roman"/>
          <w:sz w:val="28"/>
          <w:szCs w:val="24"/>
        </w:rPr>
        <w:t xml:space="preserve">еке Березовка заметная, в реке </w:t>
      </w:r>
      <w:r>
        <w:rPr>
          <w:rFonts w:ascii="Times New Roman" w:hAnsi="Times New Roman"/>
          <w:sz w:val="28"/>
          <w:szCs w:val="24"/>
        </w:rPr>
        <w:t>Аликоновка слабая, в реке Ольховка незначительная. Масса осадка уменьшилась на 3 единицы в воде реки Подкумок, в воде реки Березовка на протяжении всего периода исследований масса осадка оставалась без изменений, увеличение показателя наблюдали  при исследовании воды реки Ольховка на 1 г, и уменьшение массы осадка отмечено в воде реки Аликоновка на 2 грамма (в 201</w:t>
      </w:r>
      <w:r w:rsidR="0024134D">
        <w:rPr>
          <w:rFonts w:ascii="Times New Roman" w:hAnsi="Times New Roman"/>
          <w:sz w:val="28"/>
          <w:szCs w:val="24"/>
        </w:rPr>
        <w:t>5</w:t>
      </w:r>
      <w:r w:rsidR="00662E9D">
        <w:rPr>
          <w:rFonts w:ascii="Times New Roman" w:hAnsi="Times New Roman"/>
          <w:sz w:val="28"/>
          <w:szCs w:val="24"/>
        </w:rPr>
        <w:t>–</w:t>
      </w:r>
      <w:r>
        <w:rPr>
          <w:rFonts w:ascii="Times New Roman" w:hAnsi="Times New Roman"/>
          <w:sz w:val="28"/>
          <w:szCs w:val="24"/>
        </w:rPr>
        <w:t>201</w:t>
      </w:r>
      <w:r w:rsidR="0024134D">
        <w:rPr>
          <w:rFonts w:ascii="Times New Roman" w:hAnsi="Times New Roman"/>
          <w:sz w:val="28"/>
          <w:szCs w:val="24"/>
        </w:rPr>
        <w:t>6</w:t>
      </w:r>
      <w:r>
        <w:rPr>
          <w:rFonts w:ascii="Times New Roman" w:hAnsi="Times New Roman"/>
          <w:sz w:val="28"/>
          <w:szCs w:val="24"/>
        </w:rPr>
        <w:t xml:space="preserve"> гг</w:t>
      </w:r>
      <w:r w:rsidR="00662E9D">
        <w:rPr>
          <w:rFonts w:ascii="Times New Roman" w:hAnsi="Times New Roman"/>
          <w:sz w:val="28"/>
          <w:szCs w:val="24"/>
        </w:rPr>
        <w:t>. на 1 г и в 201</w:t>
      </w:r>
      <w:r w:rsidR="0024134D">
        <w:rPr>
          <w:rFonts w:ascii="Times New Roman" w:hAnsi="Times New Roman"/>
          <w:sz w:val="28"/>
          <w:szCs w:val="24"/>
        </w:rPr>
        <w:t>7</w:t>
      </w:r>
      <w:r w:rsidR="00662E9D">
        <w:rPr>
          <w:rFonts w:ascii="Times New Roman" w:hAnsi="Times New Roman"/>
          <w:sz w:val="28"/>
          <w:szCs w:val="24"/>
        </w:rPr>
        <w:t xml:space="preserve"> – </w:t>
      </w:r>
      <w:r>
        <w:rPr>
          <w:rFonts w:ascii="Times New Roman" w:hAnsi="Times New Roman"/>
          <w:sz w:val="28"/>
          <w:szCs w:val="24"/>
        </w:rPr>
        <w:t>201</w:t>
      </w:r>
      <w:r w:rsidR="0024134D">
        <w:rPr>
          <w:rFonts w:ascii="Times New Roman" w:hAnsi="Times New Roman"/>
          <w:sz w:val="28"/>
          <w:szCs w:val="24"/>
        </w:rPr>
        <w:t>8</w:t>
      </w:r>
      <w:r w:rsidR="00662E9D">
        <w:rPr>
          <w:rFonts w:ascii="Times New Roman" w:hAnsi="Times New Roman"/>
          <w:sz w:val="28"/>
          <w:szCs w:val="24"/>
        </w:rPr>
        <w:t xml:space="preserve"> гг.</w:t>
      </w:r>
      <w:r>
        <w:rPr>
          <w:rFonts w:ascii="Times New Roman" w:hAnsi="Times New Roman"/>
          <w:sz w:val="28"/>
          <w:szCs w:val="24"/>
        </w:rPr>
        <w:t xml:space="preserve"> еще на 1 г). </w:t>
      </w:r>
    </w:p>
    <w:p w:rsidR="00662E9D" w:rsidRDefault="004C2EF2" w:rsidP="004C2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302DC4">
        <w:rPr>
          <w:rFonts w:ascii="Times New Roman" w:hAnsi="Times New Roman"/>
          <w:sz w:val="28"/>
          <w:szCs w:val="24"/>
        </w:rPr>
        <w:t>Масса растворенных веществ</w:t>
      </w:r>
      <w:r>
        <w:rPr>
          <w:rFonts w:ascii="Times New Roman" w:hAnsi="Times New Roman"/>
          <w:sz w:val="28"/>
          <w:szCs w:val="24"/>
        </w:rPr>
        <w:t xml:space="preserve"> в воде реки Подкумок, составляет 35 г и оставалась неизменной на весь период исследования, в реке Березовка </w:t>
      </w:r>
      <w:r w:rsidR="00662E9D">
        <w:rPr>
          <w:rFonts w:ascii="Times New Roman" w:hAnsi="Times New Roman"/>
          <w:sz w:val="28"/>
          <w:szCs w:val="24"/>
        </w:rPr>
        <w:t>–</w:t>
      </w:r>
      <w:r>
        <w:rPr>
          <w:rFonts w:ascii="Times New Roman" w:hAnsi="Times New Roman"/>
          <w:sz w:val="28"/>
          <w:szCs w:val="24"/>
        </w:rPr>
        <w:t xml:space="preserve"> в среднем уменьшилась на 2 г, в реке А</w:t>
      </w:r>
      <w:r w:rsidR="00662E9D">
        <w:rPr>
          <w:rFonts w:ascii="Times New Roman" w:hAnsi="Times New Roman"/>
          <w:sz w:val="28"/>
          <w:szCs w:val="24"/>
        </w:rPr>
        <w:t xml:space="preserve">ликоновка произошло увеличение </w:t>
      </w:r>
      <w:r>
        <w:rPr>
          <w:rFonts w:ascii="Times New Roman" w:hAnsi="Times New Roman"/>
          <w:sz w:val="28"/>
          <w:szCs w:val="24"/>
        </w:rPr>
        <w:t>мас</w:t>
      </w:r>
      <w:r w:rsidR="00662E9D">
        <w:rPr>
          <w:rFonts w:ascii="Times New Roman" w:hAnsi="Times New Roman"/>
          <w:sz w:val="28"/>
          <w:szCs w:val="24"/>
        </w:rPr>
        <w:t xml:space="preserve">сы растворенных веществ на 1 г в </w:t>
      </w:r>
      <w:r>
        <w:rPr>
          <w:rFonts w:ascii="Times New Roman" w:hAnsi="Times New Roman"/>
          <w:sz w:val="28"/>
          <w:szCs w:val="24"/>
        </w:rPr>
        <w:t>201</w:t>
      </w:r>
      <w:r w:rsidR="0024134D">
        <w:rPr>
          <w:rFonts w:ascii="Times New Roman" w:hAnsi="Times New Roman"/>
          <w:sz w:val="28"/>
          <w:szCs w:val="24"/>
        </w:rPr>
        <w:t>5</w:t>
      </w:r>
      <w:r w:rsidR="00662E9D">
        <w:rPr>
          <w:rFonts w:ascii="Times New Roman" w:hAnsi="Times New Roman"/>
          <w:sz w:val="28"/>
          <w:szCs w:val="24"/>
        </w:rPr>
        <w:t xml:space="preserve"> – 201</w:t>
      </w:r>
      <w:r w:rsidR="0024134D">
        <w:rPr>
          <w:rFonts w:ascii="Times New Roman" w:hAnsi="Times New Roman"/>
          <w:sz w:val="28"/>
          <w:szCs w:val="24"/>
        </w:rPr>
        <w:t>8</w:t>
      </w:r>
      <w:r>
        <w:rPr>
          <w:rFonts w:ascii="Times New Roman" w:hAnsi="Times New Roman"/>
          <w:sz w:val="28"/>
          <w:szCs w:val="24"/>
        </w:rPr>
        <w:t xml:space="preserve"> г., в р. Ольховка осталась неизменной. </w:t>
      </w:r>
    </w:p>
    <w:p w:rsidR="00662E9D" w:rsidRDefault="004C2EF2" w:rsidP="004C2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302DC4">
        <w:rPr>
          <w:rFonts w:ascii="Times New Roman" w:hAnsi="Times New Roman"/>
          <w:sz w:val="28"/>
          <w:szCs w:val="24"/>
        </w:rPr>
        <w:t>Запах, характер, интенсивность</w:t>
      </w:r>
      <w:r>
        <w:rPr>
          <w:rFonts w:ascii="Times New Roman" w:hAnsi="Times New Roman"/>
          <w:sz w:val="28"/>
          <w:szCs w:val="24"/>
        </w:rPr>
        <w:t xml:space="preserve"> воды рек Подкумок и Ольховка  соответствует 4 баллам и  на весь период исследований остаются неизменными, в реках Березовка и Аликоновка – 3 баллам. </w:t>
      </w:r>
    </w:p>
    <w:p w:rsidR="004C2EF2" w:rsidRDefault="004C2EF2" w:rsidP="004C2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Показатель цветности воды реки Подкумок ближе к бурому, в реках Березовка и Ольховка желтовато-зеленоватый, в реке Аликоновка – зеленоватый. Речное дно во всех исследу</w:t>
      </w:r>
      <w:r w:rsidR="000537EE">
        <w:rPr>
          <w:rFonts w:ascii="Times New Roman" w:hAnsi="Times New Roman"/>
          <w:sz w:val="28"/>
          <w:szCs w:val="24"/>
        </w:rPr>
        <w:t xml:space="preserve">емых реках каменистое, наличие </w:t>
      </w:r>
      <w:r>
        <w:rPr>
          <w:rFonts w:ascii="Times New Roman" w:hAnsi="Times New Roman"/>
          <w:sz w:val="28"/>
          <w:szCs w:val="24"/>
        </w:rPr>
        <w:t>мусора в прибрежной зоне высокое  и имеет тенденцию к увеличению.</w:t>
      </w:r>
    </w:p>
    <w:p w:rsidR="00662E9D" w:rsidRPr="000703AA" w:rsidRDefault="00662E9D" w:rsidP="007969A8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:rsidR="004C2EF2" w:rsidRPr="007969A8" w:rsidRDefault="0040780D" w:rsidP="0040780D">
      <w:pPr>
        <w:pStyle w:val="8"/>
        <w:jc w:val="center"/>
        <w:rPr>
          <w:b/>
          <w:sz w:val="28"/>
        </w:rPr>
      </w:pPr>
      <w:bookmarkStart w:id="6" w:name="_Toc403222520"/>
      <w:bookmarkStart w:id="7" w:name="_Toc461030955"/>
      <w:r>
        <w:rPr>
          <w:b/>
          <w:sz w:val="28"/>
        </w:rPr>
        <w:t>4</w:t>
      </w:r>
      <w:r w:rsidR="00662E9D" w:rsidRPr="007969A8">
        <w:rPr>
          <w:b/>
          <w:sz w:val="28"/>
        </w:rPr>
        <w:t xml:space="preserve">.2 </w:t>
      </w:r>
      <w:r w:rsidR="004C2EF2" w:rsidRPr="007969A8">
        <w:rPr>
          <w:b/>
          <w:sz w:val="28"/>
        </w:rPr>
        <w:t>Гидрохимические исследования</w:t>
      </w:r>
      <w:bookmarkEnd w:id="4"/>
      <w:bookmarkEnd w:id="5"/>
      <w:bookmarkEnd w:id="6"/>
      <w:bookmarkEnd w:id="7"/>
      <w:r w:rsidR="00662E9D" w:rsidRPr="007969A8">
        <w:rPr>
          <w:b/>
          <w:sz w:val="28"/>
        </w:rPr>
        <w:t xml:space="preserve"> рек</w:t>
      </w:r>
    </w:p>
    <w:p w:rsidR="0040780D" w:rsidRDefault="0040780D" w:rsidP="0040780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</w:p>
    <w:p w:rsidR="00662E9D" w:rsidRDefault="00662E9D" w:rsidP="0040780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B7B80">
        <w:rPr>
          <w:rFonts w:ascii="Times New Roman" w:hAnsi="Times New Roman"/>
          <w:sz w:val="28"/>
          <w:szCs w:val="28"/>
        </w:rPr>
        <w:t>На исследуемых участках рек были взяты пробы воды и проведён с помощью качественных реакций на катионы и анионы химический анализ вод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922724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4C2EF2" w:rsidRDefault="004C2EF2" w:rsidP="004C2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Полученные данные сравнивали с </w:t>
      </w:r>
      <w:r w:rsidRPr="000703AA">
        <w:rPr>
          <w:rFonts w:ascii="Times New Roman" w:hAnsi="Times New Roman"/>
          <w:sz w:val="28"/>
          <w:szCs w:val="24"/>
        </w:rPr>
        <w:t xml:space="preserve">предельно-допустимыми концентрациями и нормами. </w:t>
      </w:r>
    </w:p>
    <w:p w:rsidR="00662E9D" w:rsidRPr="000703AA" w:rsidRDefault="00662E9D" w:rsidP="004C2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662E9D">
        <w:rPr>
          <w:rFonts w:ascii="Times New Roman" w:hAnsi="Times New Roman"/>
          <w:sz w:val="28"/>
          <w:szCs w:val="24"/>
        </w:rPr>
        <w:t xml:space="preserve">По водохозяйственному индексу все реки Кисловодска, относятся к 4 группе </w:t>
      </w:r>
      <w:r>
        <w:rPr>
          <w:rFonts w:ascii="Times New Roman" w:hAnsi="Times New Roman"/>
          <w:sz w:val="28"/>
          <w:szCs w:val="24"/>
        </w:rPr>
        <w:t>–</w:t>
      </w:r>
      <w:r w:rsidRPr="00662E9D">
        <w:rPr>
          <w:rFonts w:ascii="Times New Roman" w:hAnsi="Times New Roman"/>
          <w:sz w:val="28"/>
          <w:szCs w:val="24"/>
        </w:rPr>
        <w:t xml:space="preserve"> водный объект рыбохозяйственного назначения второй категории. В дальнейших расчетах учитывая статус</w:t>
      </w:r>
      <w:r>
        <w:rPr>
          <w:rFonts w:ascii="Times New Roman" w:hAnsi="Times New Roman"/>
          <w:sz w:val="28"/>
          <w:szCs w:val="24"/>
        </w:rPr>
        <w:t xml:space="preserve"> </w:t>
      </w:r>
      <w:r w:rsidRPr="00662E9D">
        <w:rPr>
          <w:rFonts w:ascii="Times New Roman" w:hAnsi="Times New Roman"/>
          <w:sz w:val="28"/>
          <w:szCs w:val="24"/>
        </w:rPr>
        <w:t>города, уникальность местных минеральных вод, специфику и</w:t>
      </w:r>
      <w:r>
        <w:rPr>
          <w:rFonts w:ascii="Times New Roman" w:hAnsi="Times New Roman"/>
          <w:sz w:val="28"/>
          <w:szCs w:val="24"/>
        </w:rPr>
        <w:t xml:space="preserve"> </w:t>
      </w:r>
      <w:r w:rsidRPr="00662E9D">
        <w:rPr>
          <w:rFonts w:ascii="Times New Roman" w:hAnsi="Times New Roman"/>
          <w:sz w:val="28"/>
          <w:szCs w:val="24"/>
        </w:rPr>
        <w:t>особенности геологической среды в качестве ПДК принимаются</w:t>
      </w:r>
      <w:r>
        <w:rPr>
          <w:rFonts w:ascii="Times New Roman" w:hAnsi="Times New Roman"/>
          <w:sz w:val="28"/>
          <w:szCs w:val="24"/>
        </w:rPr>
        <w:t xml:space="preserve"> </w:t>
      </w:r>
      <w:r w:rsidRPr="00662E9D">
        <w:rPr>
          <w:rFonts w:ascii="Times New Roman" w:hAnsi="Times New Roman"/>
          <w:sz w:val="28"/>
          <w:szCs w:val="24"/>
        </w:rPr>
        <w:t xml:space="preserve">наиболее жесткие нормативы </w:t>
      </w:r>
      <w:r>
        <w:rPr>
          <w:rFonts w:ascii="Times New Roman" w:hAnsi="Times New Roman"/>
          <w:sz w:val="28"/>
          <w:szCs w:val="24"/>
        </w:rPr>
        <w:t>– ПДК рыбохозяйственные.</w:t>
      </w:r>
    </w:p>
    <w:p w:rsidR="00B7568E" w:rsidRDefault="00662E9D" w:rsidP="004078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FD5254">
        <w:rPr>
          <w:rFonts w:ascii="Times New Roman" w:hAnsi="Times New Roman"/>
          <w:sz w:val="28"/>
          <w:szCs w:val="24"/>
        </w:rPr>
        <w:t>Полученные данные сведены в таблицы</w:t>
      </w:r>
      <w:r>
        <w:rPr>
          <w:rFonts w:ascii="Times New Roman" w:hAnsi="Times New Roman"/>
          <w:sz w:val="28"/>
          <w:szCs w:val="24"/>
        </w:rPr>
        <w:t xml:space="preserve"> 8 – </w:t>
      </w:r>
      <w:r w:rsidR="00B7568E">
        <w:rPr>
          <w:rFonts w:ascii="Times New Roman" w:hAnsi="Times New Roman"/>
          <w:sz w:val="28"/>
          <w:szCs w:val="24"/>
        </w:rPr>
        <w:t>11</w:t>
      </w:r>
      <w:r>
        <w:rPr>
          <w:rFonts w:ascii="Times New Roman" w:hAnsi="Times New Roman"/>
          <w:sz w:val="28"/>
          <w:szCs w:val="24"/>
        </w:rPr>
        <w:t xml:space="preserve">. </w:t>
      </w:r>
    </w:p>
    <w:p w:rsidR="00B7568E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0703AA">
        <w:rPr>
          <w:rFonts w:ascii="Times New Roman" w:hAnsi="Times New Roman"/>
          <w:sz w:val="28"/>
          <w:szCs w:val="24"/>
        </w:rPr>
        <w:t>На основании полученных данных мы пришли к следующим выводам: в воде реки Подкумок по содержанию нитратов в 20</w:t>
      </w:r>
      <w:r>
        <w:rPr>
          <w:rFonts w:ascii="Times New Roman" w:hAnsi="Times New Roman"/>
          <w:sz w:val="28"/>
          <w:szCs w:val="24"/>
        </w:rPr>
        <w:t>1</w:t>
      </w:r>
      <w:r w:rsidR="0024134D">
        <w:rPr>
          <w:rFonts w:ascii="Times New Roman" w:hAnsi="Times New Roman"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</w:rPr>
        <w:t>–</w:t>
      </w:r>
      <w:r w:rsidRPr="000703AA">
        <w:rPr>
          <w:rFonts w:ascii="Times New Roman" w:hAnsi="Times New Roman"/>
          <w:sz w:val="28"/>
          <w:szCs w:val="24"/>
        </w:rPr>
        <w:t>20</w:t>
      </w:r>
      <w:r>
        <w:rPr>
          <w:rFonts w:ascii="Times New Roman" w:hAnsi="Times New Roman"/>
          <w:sz w:val="28"/>
          <w:szCs w:val="24"/>
        </w:rPr>
        <w:t>1</w:t>
      </w:r>
      <w:r w:rsidR="0024134D">
        <w:rPr>
          <w:rFonts w:ascii="Times New Roman" w:hAnsi="Times New Roman"/>
          <w:sz w:val="28"/>
          <w:szCs w:val="24"/>
        </w:rPr>
        <w:t>6</w:t>
      </w:r>
      <w:r w:rsidRPr="000703AA">
        <w:rPr>
          <w:rFonts w:ascii="Times New Roman" w:hAnsi="Times New Roman"/>
          <w:sz w:val="28"/>
          <w:szCs w:val="24"/>
        </w:rPr>
        <w:t xml:space="preserve"> годах пока</w:t>
      </w:r>
      <w:r>
        <w:rPr>
          <w:rFonts w:ascii="Times New Roman" w:hAnsi="Times New Roman"/>
          <w:sz w:val="28"/>
          <w:szCs w:val="24"/>
        </w:rPr>
        <w:t>затель соответствует ПДК, в 201</w:t>
      </w:r>
      <w:r w:rsidR="0024134D">
        <w:rPr>
          <w:rFonts w:ascii="Times New Roman" w:hAnsi="Times New Roman"/>
          <w:sz w:val="28"/>
          <w:szCs w:val="24"/>
        </w:rPr>
        <w:t>7</w:t>
      </w:r>
      <w:r>
        <w:rPr>
          <w:rFonts w:ascii="Times New Roman" w:hAnsi="Times New Roman"/>
          <w:sz w:val="28"/>
          <w:szCs w:val="24"/>
        </w:rPr>
        <w:t xml:space="preserve"> – 201</w:t>
      </w:r>
      <w:r w:rsidR="0024134D">
        <w:rPr>
          <w:rFonts w:ascii="Times New Roman" w:hAnsi="Times New Roman"/>
          <w:sz w:val="28"/>
          <w:szCs w:val="24"/>
        </w:rPr>
        <w:t>8</w:t>
      </w:r>
      <w:r w:rsidRPr="000703AA">
        <w:rPr>
          <w:rFonts w:ascii="Times New Roman" w:hAnsi="Times New Roman"/>
          <w:sz w:val="28"/>
          <w:szCs w:val="24"/>
        </w:rPr>
        <w:t xml:space="preserve"> гг</w:t>
      </w:r>
      <w:r>
        <w:rPr>
          <w:rFonts w:ascii="Times New Roman" w:hAnsi="Times New Roman"/>
          <w:sz w:val="28"/>
          <w:szCs w:val="24"/>
        </w:rPr>
        <w:t>.</w:t>
      </w:r>
      <w:r w:rsidRPr="000703AA">
        <w:rPr>
          <w:rFonts w:ascii="Times New Roman" w:hAnsi="Times New Roman"/>
          <w:sz w:val="28"/>
          <w:szCs w:val="24"/>
        </w:rPr>
        <w:t xml:space="preserve"> превышает норму от </w:t>
      </w:r>
      <w:r>
        <w:rPr>
          <w:rFonts w:ascii="Times New Roman" w:hAnsi="Times New Roman"/>
          <w:sz w:val="28"/>
          <w:szCs w:val="24"/>
        </w:rPr>
        <w:t xml:space="preserve">1 до 5. По содержанию нитритов </w:t>
      </w:r>
      <w:r w:rsidRPr="000703AA">
        <w:rPr>
          <w:rFonts w:ascii="Times New Roman" w:hAnsi="Times New Roman"/>
          <w:sz w:val="28"/>
          <w:szCs w:val="24"/>
        </w:rPr>
        <w:t>полученный показатель меньше показателя ПДК, но в пределах нормы. Общая жесткост</w:t>
      </w:r>
      <w:r>
        <w:rPr>
          <w:rFonts w:ascii="Times New Roman" w:hAnsi="Times New Roman"/>
          <w:sz w:val="28"/>
          <w:szCs w:val="24"/>
        </w:rPr>
        <w:t>ь воды соответствует норме в 201</w:t>
      </w:r>
      <w:r w:rsidR="0024134D">
        <w:rPr>
          <w:rFonts w:ascii="Times New Roman" w:hAnsi="Times New Roman"/>
          <w:sz w:val="28"/>
          <w:szCs w:val="24"/>
        </w:rPr>
        <w:t>1</w:t>
      </w:r>
      <w:r w:rsidRPr="000703AA">
        <w:rPr>
          <w:rFonts w:ascii="Times New Roman" w:hAnsi="Times New Roman"/>
          <w:sz w:val="28"/>
          <w:szCs w:val="24"/>
        </w:rPr>
        <w:t xml:space="preserve"> году, в остальной период наблюдалось превышение нормы ПДК. Водородный показатель ниже ПДК, но в пределах нормы. Наличие хлора в воде превышает норму, только в 20</w:t>
      </w:r>
      <w:r>
        <w:rPr>
          <w:rFonts w:ascii="Times New Roman" w:hAnsi="Times New Roman"/>
          <w:sz w:val="28"/>
          <w:szCs w:val="24"/>
        </w:rPr>
        <w:t>1</w:t>
      </w:r>
      <w:r w:rsidR="0024134D">
        <w:rPr>
          <w:rFonts w:ascii="Times New Roman" w:hAnsi="Times New Roman"/>
          <w:sz w:val="28"/>
          <w:szCs w:val="24"/>
        </w:rPr>
        <w:t>8</w:t>
      </w:r>
      <w:r w:rsidRPr="000703AA">
        <w:rPr>
          <w:rFonts w:ascii="Times New Roman" w:hAnsi="Times New Roman"/>
          <w:sz w:val="28"/>
          <w:szCs w:val="24"/>
        </w:rPr>
        <w:t xml:space="preserve"> году соответствует ПДК.</w:t>
      </w:r>
    </w:p>
    <w:p w:rsidR="00B7568E" w:rsidRPr="000703AA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0703AA">
        <w:rPr>
          <w:rFonts w:ascii="Times New Roman" w:hAnsi="Times New Roman"/>
          <w:sz w:val="28"/>
          <w:szCs w:val="24"/>
        </w:rPr>
        <w:t>На основании полученных данных</w:t>
      </w:r>
      <w:r>
        <w:rPr>
          <w:rFonts w:ascii="Times New Roman" w:hAnsi="Times New Roman"/>
          <w:sz w:val="28"/>
          <w:szCs w:val="24"/>
        </w:rPr>
        <w:t xml:space="preserve"> (табл. 9)</w:t>
      </w:r>
      <w:r w:rsidRPr="000703AA">
        <w:rPr>
          <w:rFonts w:ascii="Times New Roman" w:hAnsi="Times New Roman"/>
          <w:sz w:val="28"/>
          <w:szCs w:val="24"/>
        </w:rPr>
        <w:t xml:space="preserve"> мы пришли к следующим выводам:</w:t>
      </w:r>
    </w:p>
    <w:p w:rsidR="00B7568E" w:rsidRPr="000703AA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в воде реки </w:t>
      </w:r>
      <w:r w:rsidRPr="000703AA">
        <w:rPr>
          <w:rFonts w:ascii="Times New Roman" w:hAnsi="Times New Roman"/>
          <w:sz w:val="28"/>
          <w:szCs w:val="24"/>
        </w:rPr>
        <w:t>Аликоновка содержан</w:t>
      </w:r>
      <w:r>
        <w:rPr>
          <w:rFonts w:ascii="Times New Roman" w:hAnsi="Times New Roman"/>
          <w:sz w:val="28"/>
          <w:szCs w:val="24"/>
        </w:rPr>
        <w:t>ие</w:t>
      </w:r>
      <w:r w:rsidRPr="000703AA">
        <w:rPr>
          <w:rFonts w:ascii="Times New Roman" w:hAnsi="Times New Roman"/>
          <w:sz w:val="28"/>
          <w:szCs w:val="24"/>
        </w:rPr>
        <w:t xml:space="preserve"> нитратов за весь исследуемый период в пределах нормы; </w:t>
      </w:r>
    </w:p>
    <w:p w:rsidR="00B7568E" w:rsidRPr="000703AA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по</w:t>
      </w:r>
      <w:r w:rsidRPr="000703AA">
        <w:rPr>
          <w:rFonts w:ascii="Times New Roman" w:hAnsi="Times New Roman"/>
          <w:sz w:val="28"/>
          <w:szCs w:val="24"/>
        </w:rPr>
        <w:t xml:space="preserve"> содержанию нитритов полученный показатель в пределах нормы;</w:t>
      </w:r>
    </w:p>
    <w:p w:rsidR="00B7568E" w:rsidRPr="000703AA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0703AA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</w:t>
      </w:r>
      <w:r w:rsidRPr="000703AA">
        <w:rPr>
          <w:rFonts w:ascii="Times New Roman" w:hAnsi="Times New Roman"/>
          <w:sz w:val="28"/>
          <w:szCs w:val="24"/>
        </w:rPr>
        <w:t>общая жесткость воды на протя</w:t>
      </w:r>
      <w:r>
        <w:rPr>
          <w:rFonts w:ascii="Times New Roman" w:hAnsi="Times New Roman"/>
          <w:sz w:val="28"/>
          <w:szCs w:val="24"/>
        </w:rPr>
        <w:t xml:space="preserve">жении всего периода наблюдений </w:t>
      </w:r>
      <w:r w:rsidRPr="000703AA">
        <w:rPr>
          <w:rFonts w:ascii="Times New Roman" w:hAnsi="Times New Roman"/>
          <w:sz w:val="28"/>
          <w:szCs w:val="24"/>
        </w:rPr>
        <w:t>превышала ПДК;</w:t>
      </w:r>
    </w:p>
    <w:p w:rsidR="00B7568E" w:rsidRPr="000703AA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0703AA">
        <w:rPr>
          <w:rFonts w:ascii="Times New Roman" w:hAnsi="Times New Roman"/>
          <w:sz w:val="28"/>
          <w:szCs w:val="24"/>
        </w:rPr>
        <w:t>- водородный показатель в пределах нормы.</w:t>
      </w:r>
    </w:p>
    <w:p w:rsidR="00B7568E" w:rsidRPr="000703AA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0703AA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</w:rPr>
        <w:t xml:space="preserve"> </w:t>
      </w:r>
      <w:r w:rsidRPr="000703AA">
        <w:rPr>
          <w:rFonts w:ascii="Times New Roman" w:hAnsi="Times New Roman"/>
          <w:sz w:val="28"/>
          <w:szCs w:val="24"/>
        </w:rPr>
        <w:t>наличие хлора в воде превышало норму в 201</w:t>
      </w:r>
      <w:r w:rsidR="0024134D">
        <w:rPr>
          <w:rFonts w:ascii="Times New Roman" w:hAnsi="Times New Roman"/>
          <w:sz w:val="28"/>
          <w:szCs w:val="24"/>
        </w:rPr>
        <w:t>4– 2015</w:t>
      </w:r>
      <w:r>
        <w:rPr>
          <w:rFonts w:ascii="Times New Roman" w:hAnsi="Times New Roman"/>
          <w:sz w:val="28"/>
          <w:szCs w:val="24"/>
        </w:rPr>
        <w:t xml:space="preserve"> гг. </w:t>
      </w:r>
      <w:r w:rsidRPr="000703AA">
        <w:rPr>
          <w:rFonts w:ascii="Times New Roman" w:hAnsi="Times New Roman"/>
          <w:sz w:val="28"/>
          <w:szCs w:val="24"/>
        </w:rPr>
        <w:t xml:space="preserve">в 2 раза, в </w:t>
      </w:r>
      <w:r>
        <w:rPr>
          <w:rFonts w:ascii="Times New Roman" w:hAnsi="Times New Roman"/>
          <w:sz w:val="28"/>
          <w:szCs w:val="24"/>
        </w:rPr>
        <w:t>остальные периоды</w:t>
      </w:r>
      <w:r w:rsidRPr="000703AA">
        <w:rPr>
          <w:rFonts w:ascii="Times New Roman" w:hAnsi="Times New Roman"/>
          <w:sz w:val="28"/>
          <w:szCs w:val="24"/>
        </w:rPr>
        <w:t xml:space="preserve"> соответствует норме</w:t>
      </w:r>
      <w:r w:rsidRPr="00CE067E">
        <w:rPr>
          <w:rFonts w:ascii="Times New Roman" w:hAnsi="Times New Roman"/>
          <w:sz w:val="28"/>
          <w:szCs w:val="24"/>
        </w:rPr>
        <w:t>.</w:t>
      </w:r>
    </w:p>
    <w:p w:rsidR="00B7568E" w:rsidRPr="000703AA" w:rsidRDefault="00B7568E" w:rsidP="00B7568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0703AA">
        <w:rPr>
          <w:rFonts w:ascii="Times New Roman" w:hAnsi="Times New Roman"/>
          <w:sz w:val="28"/>
          <w:szCs w:val="24"/>
        </w:rPr>
        <w:t xml:space="preserve">На основании полученных </w:t>
      </w:r>
      <w:r>
        <w:rPr>
          <w:rFonts w:ascii="Times New Roman" w:hAnsi="Times New Roman"/>
          <w:sz w:val="28"/>
          <w:szCs w:val="24"/>
        </w:rPr>
        <w:t xml:space="preserve">по реке Ольховка </w:t>
      </w:r>
      <w:r w:rsidRPr="000703AA">
        <w:rPr>
          <w:rFonts w:ascii="Times New Roman" w:hAnsi="Times New Roman"/>
          <w:sz w:val="28"/>
          <w:szCs w:val="24"/>
        </w:rPr>
        <w:t>данных</w:t>
      </w:r>
      <w:r>
        <w:rPr>
          <w:rFonts w:ascii="Times New Roman" w:hAnsi="Times New Roman"/>
          <w:sz w:val="28"/>
          <w:szCs w:val="24"/>
        </w:rPr>
        <w:t xml:space="preserve"> (табл. 10)</w:t>
      </w:r>
      <w:r w:rsidRPr="000703AA">
        <w:rPr>
          <w:rFonts w:ascii="Times New Roman" w:hAnsi="Times New Roman"/>
          <w:sz w:val="28"/>
          <w:szCs w:val="24"/>
        </w:rPr>
        <w:t xml:space="preserve"> мы пришли к следующим выводам:</w:t>
      </w:r>
      <w:r>
        <w:rPr>
          <w:rFonts w:ascii="Times New Roman" w:hAnsi="Times New Roman"/>
          <w:sz w:val="28"/>
          <w:szCs w:val="24"/>
        </w:rPr>
        <w:t xml:space="preserve"> по</w:t>
      </w:r>
      <w:r w:rsidRPr="000703AA">
        <w:rPr>
          <w:rFonts w:ascii="Times New Roman" w:hAnsi="Times New Roman"/>
          <w:sz w:val="28"/>
          <w:szCs w:val="24"/>
        </w:rPr>
        <w:t xml:space="preserve"> содержанию нитратов в </w:t>
      </w:r>
      <w:r w:rsidR="00271A2E">
        <w:rPr>
          <w:rFonts w:ascii="Times New Roman" w:hAnsi="Times New Roman"/>
          <w:sz w:val="28"/>
          <w:szCs w:val="24"/>
        </w:rPr>
        <w:t>201</w:t>
      </w:r>
      <w:r w:rsidR="0024134D">
        <w:rPr>
          <w:rFonts w:ascii="Times New Roman" w:hAnsi="Times New Roman"/>
          <w:sz w:val="28"/>
          <w:szCs w:val="24"/>
        </w:rPr>
        <w:t>1</w:t>
      </w:r>
      <w:r w:rsidR="00271A2E">
        <w:rPr>
          <w:rFonts w:ascii="Times New Roman" w:hAnsi="Times New Roman"/>
          <w:sz w:val="28"/>
          <w:szCs w:val="24"/>
        </w:rPr>
        <w:t xml:space="preserve"> – 201</w:t>
      </w:r>
      <w:r w:rsidR="0024134D">
        <w:rPr>
          <w:rFonts w:ascii="Times New Roman" w:hAnsi="Times New Roman"/>
          <w:sz w:val="28"/>
          <w:szCs w:val="24"/>
        </w:rPr>
        <w:t>6</w:t>
      </w:r>
      <w:r w:rsidRPr="000703AA">
        <w:rPr>
          <w:rFonts w:ascii="Times New Roman" w:hAnsi="Times New Roman"/>
          <w:sz w:val="28"/>
          <w:szCs w:val="24"/>
        </w:rPr>
        <w:t xml:space="preserve"> </w:t>
      </w:r>
      <w:r w:rsidR="00271A2E">
        <w:rPr>
          <w:rFonts w:ascii="Times New Roman" w:hAnsi="Times New Roman"/>
          <w:sz w:val="28"/>
          <w:szCs w:val="24"/>
        </w:rPr>
        <w:t xml:space="preserve">годах показатель соответствует </w:t>
      </w:r>
      <w:r w:rsidRPr="000703AA">
        <w:rPr>
          <w:rFonts w:ascii="Times New Roman" w:hAnsi="Times New Roman"/>
          <w:sz w:val="28"/>
          <w:szCs w:val="24"/>
        </w:rPr>
        <w:t>ПДК, в 201</w:t>
      </w:r>
      <w:r w:rsidR="0024134D">
        <w:rPr>
          <w:rFonts w:ascii="Times New Roman" w:hAnsi="Times New Roman"/>
          <w:sz w:val="28"/>
          <w:szCs w:val="24"/>
        </w:rPr>
        <w:t>7</w:t>
      </w:r>
      <w:r w:rsidR="00271A2E">
        <w:rPr>
          <w:rFonts w:ascii="Times New Roman" w:hAnsi="Times New Roman"/>
          <w:sz w:val="28"/>
          <w:szCs w:val="24"/>
        </w:rPr>
        <w:t xml:space="preserve"> – 201</w:t>
      </w:r>
      <w:r w:rsidR="0024134D">
        <w:rPr>
          <w:rFonts w:ascii="Times New Roman" w:hAnsi="Times New Roman"/>
          <w:sz w:val="28"/>
          <w:szCs w:val="24"/>
        </w:rPr>
        <w:t>8</w:t>
      </w:r>
      <w:r w:rsidR="00271A2E">
        <w:rPr>
          <w:rFonts w:ascii="Times New Roman" w:hAnsi="Times New Roman"/>
          <w:sz w:val="28"/>
          <w:szCs w:val="24"/>
        </w:rPr>
        <w:t xml:space="preserve"> </w:t>
      </w:r>
      <w:r w:rsidRPr="000703AA">
        <w:rPr>
          <w:rFonts w:ascii="Times New Roman" w:hAnsi="Times New Roman"/>
          <w:sz w:val="28"/>
          <w:szCs w:val="24"/>
        </w:rPr>
        <w:t xml:space="preserve">превышает норму от </w:t>
      </w:r>
      <w:r w:rsidR="001023BB">
        <w:rPr>
          <w:rFonts w:ascii="Times New Roman" w:hAnsi="Times New Roman"/>
          <w:sz w:val="28"/>
          <w:szCs w:val="24"/>
        </w:rPr>
        <w:t xml:space="preserve">1 до 5; по содержанию нитритов </w:t>
      </w:r>
      <w:r w:rsidRPr="000703AA">
        <w:rPr>
          <w:rFonts w:ascii="Times New Roman" w:hAnsi="Times New Roman"/>
          <w:sz w:val="28"/>
          <w:szCs w:val="24"/>
        </w:rPr>
        <w:t>полученный по</w:t>
      </w:r>
      <w:r w:rsidR="00271A2E">
        <w:rPr>
          <w:rFonts w:ascii="Times New Roman" w:hAnsi="Times New Roman"/>
          <w:sz w:val="28"/>
          <w:szCs w:val="24"/>
        </w:rPr>
        <w:t xml:space="preserve">казатель </w:t>
      </w:r>
      <w:r w:rsidRPr="000703AA">
        <w:rPr>
          <w:rFonts w:ascii="Times New Roman" w:hAnsi="Times New Roman"/>
          <w:sz w:val="28"/>
          <w:szCs w:val="24"/>
        </w:rPr>
        <w:t>в пределах нормы;</w:t>
      </w:r>
      <w:r w:rsidR="00271A2E">
        <w:rPr>
          <w:rFonts w:ascii="Times New Roman" w:hAnsi="Times New Roman"/>
          <w:sz w:val="28"/>
          <w:szCs w:val="24"/>
        </w:rPr>
        <w:t xml:space="preserve"> </w:t>
      </w:r>
      <w:r w:rsidRPr="000703AA">
        <w:rPr>
          <w:rFonts w:ascii="Times New Roman" w:hAnsi="Times New Roman"/>
          <w:sz w:val="28"/>
          <w:szCs w:val="24"/>
        </w:rPr>
        <w:t xml:space="preserve">общая </w:t>
      </w:r>
      <w:r w:rsidRPr="000703AA">
        <w:rPr>
          <w:rFonts w:ascii="Times New Roman" w:hAnsi="Times New Roman"/>
          <w:sz w:val="28"/>
          <w:szCs w:val="24"/>
        </w:rPr>
        <w:lastRenderedPageBreak/>
        <w:t>жесткость воды превышает норму на 1 и 2 ед, в 2</w:t>
      </w:r>
      <w:r w:rsidR="00271A2E">
        <w:rPr>
          <w:rFonts w:ascii="Times New Roman" w:hAnsi="Times New Roman"/>
          <w:sz w:val="28"/>
          <w:szCs w:val="24"/>
        </w:rPr>
        <w:t>01</w:t>
      </w:r>
      <w:r w:rsidR="0024134D">
        <w:rPr>
          <w:rFonts w:ascii="Times New Roman" w:hAnsi="Times New Roman"/>
          <w:sz w:val="28"/>
          <w:szCs w:val="24"/>
        </w:rPr>
        <w:t>2</w:t>
      </w:r>
      <w:r w:rsidRPr="000703AA">
        <w:rPr>
          <w:rFonts w:ascii="Times New Roman" w:hAnsi="Times New Roman"/>
          <w:sz w:val="28"/>
          <w:szCs w:val="24"/>
        </w:rPr>
        <w:t xml:space="preserve"> году соответствовала норме</w:t>
      </w:r>
      <w:r w:rsidR="00271A2E">
        <w:rPr>
          <w:rFonts w:ascii="Times New Roman" w:hAnsi="Times New Roman"/>
          <w:sz w:val="28"/>
          <w:szCs w:val="24"/>
        </w:rPr>
        <w:t xml:space="preserve">; </w:t>
      </w:r>
      <w:r w:rsidRPr="000703AA">
        <w:rPr>
          <w:rFonts w:ascii="Times New Roman" w:hAnsi="Times New Roman"/>
          <w:sz w:val="28"/>
          <w:szCs w:val="24"/>
        </w:rPr>
        <w:t>водород</w:t>
      </w:r>
      <w:r w:rsidR="00271A2E">
        <w:rPr>
          <w:rFonts w:ascii="Times New Roman" w:hAnsi="Times New Roman"/>
          <w:sz w:val="28"/>
          <w:szCs w:val="24"/>
        </w:rPr>
        <w:t xml:space="preserve">ный показатель в пределах нормы; </w:t>
      </w:r>
      <w:r w:rsidRPr="000703AA">
        <w:rPr>
          <w:rFonts w:ascii="Times New Roman" w:hAnsi="Times New Roman"/>
          <w:sz w:val="28"/>
          <w:szCs w:val="24"/>
        </w:rPr>
        <w:t>наличие хлора в воде превышает норму, только в 201</w:t>
      </w:r>
      <w:r w:rsidR="0024134D">
        <w:rPr>
          <w:rFonts w:ascii="Times New Roman" w:hAnsi="Times New Roman"/>
          <w:sz w:val="28"/>
          <w:szCs w:val="24"/>
        </w:rPr>
        <w:t>8</w:t>
      </w:r>
      <w:r w:rsidRPr="000703AA">
        <w:rPr>
          <w:rFonts w:ascii="Times New Roman" w:hAnsi="Times New Roman"/>
          <w:sz w:val="28"/>
          <w:szCs w:val="24"/>
        </w:rPr>
        <w:t xml:space="preserve"> году соответствует ПДК</w:t>
      </w:r>
      <w:r>
        <w:rPr>
          <w:rFonts w:ascii="Times New Roman" w:hAnsi="Times New Roman"/>
          <w:sz w:val="28"/>
          <w:szCs w:val="24"/>
        </w:rPr>
        <w:t xml:space="preserve">. </w:t>
      </w:r>
    </w:p>
    <w:p w:rsidR="00271A2E" w:rsidRPr="00271A2E" w:rsidRDefault="00271A2E" w:rsidP="00271A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гидрохимического обследования ввод реки Березовка показали следующее: содержание</w:t>
      </w:r>
      <w:r w:rsidRPr="00FD5254">
        <w:rPr>
          <w:rFonts w:ascii="Times New Roman" w:hAnsi="Times New Roman"/>
          <w:sz w:val="28"/>
          <w:szCs w:val="28"/>
        </w:rPr>
        <w:t xml:space="preserve"> нитратов</w:t>
      </w:r>
      <w:r>
        <w:rPr>
          <w:rFonts w:ascii="Times New Roman" w:hAnsi="Times New Roman"/>
          <w:sz w:val="28"/>
          <w:szCs w:val="28"/>
        </w:rPr>
        <w:t>, нитритов</w:t>
      </w:r>
      <w:r w:rsidRPr="00FD5254">
        <w:rPr>
          <w:rFonts w:ascii="Times New Roman" w:hAnsi="Times New Roman"/>
          <w:sz w:val="28"/>
          <w:szCs w:val="28"/>
        </w:rPr>
        <w:t xml:space="preserve"> </w:t>
      </w:r>
      <w:r w:rsidRPr="00271A2E">
        <w:rPr>
          <w:rFonts w:ascii="Times New Roman" w:hAnsi="Times New Roman"/>
          <w:sz w:val="28"/>
          <w:szCs w:val="28"/>
        </w:rPr>
        <w:t xml:space="preserve">за весь исследуемый период </w:t>
      </w:r>
      <w:r>
        <w:rPr>
          <w:rFonts w:ascii="Times New Roman" w:hAnsi="Times New Roman"/>
          <w:sz w:val="28"/>
          <w:szCs w:val="28"/>
        </w:rPr>
        <w:t xml:space="preserve">показатель соответствует ПДК; </w:t>
      </w:r>
      <w:r w:rsidRPr="00271A2E">
        <w:rPr>
          <w:rFonts w:ascii="Times New Roman" w:hAnsi="Times New Roman"/>
          <w:sz w:val="28"/>
          <w:szCs w:val="28"/>
        </w:rPr>
        <w:t>общая жесткость воды соответствует норме в 20</w:t>
      </w:r>
      <w:r>
        <w:rPr>
          <w:rFonts w:ascii="Times New Roman" w:hAnsi="Times New Roman"/>
          <w:sz w:val="28"/>
          <w:szCs w:val="28"/>
        </w:rPr>
        <w:t>1</w:t>
      </w:r>
      <w:r w:rsidR="0024134D">
        <w:rPr>
          <w:rFonts w:ascii="Times New Roman" w:hAnsi="Times New Roman"/>
          <w:sz w:val="28"/>
          <w:szCs w:val="28"/>
        </w:rPr>
        <w:t>2</w:t>
      </w:r>
      <w:r w:rsidRPr="00271A2E">
        <w:rPr>
          <w:rFonts w:ascii="Times New Roman" w:hAnsi="Times New Roman"/>
          <w:sz w:val="28"/>
          <w:szCs w:val="28"/>
        </w:rPr>
        <w:t xml:space="preserve"> году, в остальной период наблюдалось превышение </w:t>
      </w:r>
      <w:r>
        <w:rPr>
          <w:rFonts w:ascii="Times New Roman" w:hAnsi="Times New Roman"/>
          <w:sz w:val="28"/>
          <w:szCs w:val="28"/>
        </w:rPr>
        <w:t xml:space="preserve">ПДК; </w:t>
      </w:r>
      <w:r w:rsidRPr="00271A2E">
        <w:rPr>
          <w:rFonts w:ascii="Times New Roman" w:hAnsi="Times New Roman"/>
          <w:sz w:val="28"/>
          <w:szCs w:val="28"/>
        </w:rPr>
        <w:t>наличие хлора в воде превышает норму в 201</w:t>
      </w:r>
      <w:r w:rsidR="0024134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201</w:t>
      </w:r>
      <w:r w:rsidR="0024134D">
        <w:rPr>
          <w:rFonts w:ascii="Times New Roman" w:hAnsi="Times New Roman"/>
          <w:sz w:val="28"/>
          <w:szCs w:val="28"/>
        </w:rPr>
        <w:t>5</w:t>
      </w:r>
      <w:r w:rsidRPr="00271A2E">
        <w:rPr>
          <w:rFonts w:ascii="Times New Roman" w:hAnsi="Times New Roman"/>
          <w:sz w:val="28"/>
          <w:szCs w:val="28"/>
        </w:rPr>
        <w:t>гг.</w:t>
      </w:r>
    </w:p>
    <w:p w:rsidR="00830A51" w:rsidRPr="00271A2E" w:rsidRDefault="00662E9D" w:rsidP="0040780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662E9D">
        <w:rPr>
          <w:rFonts w:ascii="Times New Roman" w:hAnsi="Times New Roman"/>
          <w:sz w:val="28"/>
          <w:szCs w:val="24"/>
        </w:rPr>
        <w:t>По исследуемым показателям в 201</w:t>
      </w:r>
      <w:r w:rsidR="0024134D">
        <w:rPr>
          <w:rFonts w:ascii="Times New Roman" w:hAnsi="Times New Roman"/>
          <w:sz w:val="28"/>
          <w:szCs w:val="24"/>
        </w:rPr>
        <w:t>8</w:t>
      </w:r>
      <w:r w:rsidRPr="00662E9D">
        <w:rPr>
          <w:rFonts w:ascii="Times New Roman" w:hAnsi="Times New Roman"/>
          <w:sz w:val="28"/>
          <w:szCs w:val="24"/>
        </w:rPr>
        <w:t xml:space="preserve"> году составлены диаграммы (рис</w:t>
      </w:r>
      <w:r w:rsidR="00271A2E">
        <w:rPr>
          <w:rFonts w:ascii="Times New Roman" w:hAnsi="Times New Roman"/>
          <w:sz w:val="28"/>
          <w:szCs w:val="24"/>
        </w:rPr>
        <w:t>. 9 – 12)</w:t>
      </w:r>
      <w:r w:rsidRPr="00662E9D">
        <w:rPr>
          <w:rFonts w:ascii="Times New Roman" w:hAnsi="Times New Roman"/>
          <w:sz w:val="28"/>
          <w:szCs w:val="24"/>
        </w:rPr>
        <w:t>. Их анализ показывает, что химический состав реки Подкумок по исследуемым показаниям составляют: NO</w:t>
      </w:r>
      <w:r w:rsidRPr="00271A2E">
        <w:rPr>
          <w:rFonts w:ascii="Times New Roman" w:hAnsi="Times New Roman"/>
          <w:sz w:val="28"/>
          <w:szCs w:val="24"/>
          <w:vertAlign w:val="subscript"/>
        </w:rPr>
        <w:t>3</w:t>
      </w:r>
      <w:r w:rsidRPr="00662E9D">
        <w:rPr>
          <w:rFonts w:ascii="Times New Roman" w:hAnsi="Times New Roman"/>
          <w:sz w:val="28"/>
          <w:szCs w:val="24"/>
        </w:rPr>
        <w:t xml:space="preserve"> </w:t>
      </w:r>
      <w:r w:rsidR="00271A2E">
        <w:rPr>
          <w:rFonts w:ascii="Times New Roman" w:hAnsi="Times New Roman"/>
          <w:sz w:val="28"/>
          <w:szCs w:val="24"/>
        </w:rPr>
        <w:t>–</w:t>
      </w:r>
      <w:r w:rsidRPr="00662E9D">
        <w:rPr>
          <w:rFonts w:ascii="Times New Roman" w:hAnsi="Times New Roman"/>
          <w:sz w:val="28"/>
          <w:szCs w:val="24"/>
        </w:rPr>
        <w:t xml:space="preserve"> 70 %, NO</w:t>
      </w:r>
      <w:r w:rsidRPr="00271A2E">
        <w:rPr>
          <w:rFonts w:ascii="Times New Roman" w:hAnsi="Times New Roman"/>
          <w:sz w:val="28"/>
          <w:szCs w:val="24"/>
          <w:vertAlign w:val="subscript"/>
        </w:rPr>
        <w:t>2</w:t>
      </w:r>
      <w:r w:rsidR="00271A2E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="00271A2E">
        <w:rPr>
          <w:rFonts w:ascii="Times New Roman" w:hAnsi="Times New Roman"/>
          <w:sz w:val="28"/>
          <w:szCs w:val="24"/>
        </w:rPr>
        <w:t xml:space="preserve"> –</w:t>
      </w:r>
      <w:r w:rsidRPr="00662E9D">
        <w:rPr>
          <w:rFonts w:ascii="Times New Roman" w:hAnsi="Times New Roman"/>
          <w:sz w:val="28"/>
          <w:szCs w:val="24"/>
        </w:rPr>
        <w:t xml:space="preserve"> 1%, GH </w:t>
      </w:r>
      <w:r w:rsidR="00271A2E">
        <w:rPr>
          <w:rFonts w:ascii="Times New Roman" w:hAnsi="Times New Roman"/>
          <w:sz w:val="28"/>
          <w:szCs w:val="24"/>
        </w:rPr>
        <w:t>–</w:t>
      </w:r>
      <w:r w:rsidRPr="00662E9D">
        <w:rPr>
          <w:rFonts w:ascii="Times New Roman" w:hAnsi="Times New Roman"/>
          <w:sz w:val="28"/>
          <w:szCs w:val="24"/>
        </w:rPr>
        <w:t>17%</w:t>
      </w:r>
      <w:r w:rsidR="00830A51">
        <w:rPr>
          <w:rFonts w:ascii="Times New Roman" w:hAnsi="Times New Roman"/>
          <w:sz w:val="28"/>
          <w:szCs w:val="24"/>
        </w:rPr>
        <w:t xml:space="preserve">. </w:t>
      </w:r>
    </w:p>
    <w:p w:rsidR="00830A51" w:rsidRDefault="004C2EF2" w:rsidP="00830A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254">
        <w:rPr>
          <w:rFonts w:ascii="Times New Roman" w:hAnsi="Times New Roman"/>
          <w:sz w:val="28"/>
          <w:szCs w:val="28"/>
        </w:rPr>
        <w:t>Химический состав воды реки Аликоновки по исследуемым показателям</w:t>
      </w:r>
      <w:r w:rsidR="00830A51">
        <w:rPr>
          <w:rFonts w:ascii="Times New Roman" w:hAnsi="Times New Roman"/>
          <w:sz w:val="28"/>
          <w:szCs w:val="28"/>
        </w:rPr>
        <w:t xml:space="preserve"> в 201</w:t>
      </w:r>
      <w:r w:rsidR="0024134D">
        <w:rPr>
          <w:rFonts w:ascii="Times New Roman" w:hAnsi="Times New Roman"/>
          <w:sz w:val="28"/>
          <w:szCs w:val="28"/>
        </w:rPr>
        <w:t>8</w:t>
      </w:r>
      <w:r w:rsidR="00830A51">
        <w:rPr>
          <w:rFonts w:ascii="Times New Roman" w:hAnsi="Times New Roman"/>
          <w:sz w:val="28"/>
          <w:szCs w:val="28"/>
        </w:rPr>
        <w:t xml:space="preserve"> году (рис. 10) представлен нитратами – </w:t>
      </w:r>
      <w:r w:rsidRPr="00FD5254">
        <w:rPr>
          <w:rFonts w:ascii="Times New Roman" w:hAnsi="Times New Roman"/>
          <w:sz w:val="28"/>
          <w:szCs w:val="28"/>
        </w:rPr>
        <w:t xml:space="preserve">54 %, </w:t>
      </w:r>
      <w:r w:rsidR="00830A51">
        <w:rPr>
          <w:rFonts w:ascii="Times New Roman" w:hAnsi="Times New Roman"/>
          <w:sz w:val="28"/>
          <w:szCs w:val="28"/>
        </w:rPr>
        <w:t xml:space="preserve">нитритами – </w:t>
      </w:r>
      <w:r w:rsidRPr="00FD5254">
        <w:rPr>
          <w:rFonts w:ascii="Times New Roman" w:hAnsi="Times New Roman"/>
          <w:sz w:val="28"/>
          <w:szCs w:val="28"/>
        </w:rPr>
        <w:t>2</w:t>
      </w:r>
      <w:r w:rsidR="00830A51">
        <w:rPr>
          <w:rFonts w:ascii="Times New Roman" w:hAnsi="Times New Roman"/>
          <w:sz w:val="28"/>
          <w:szCs w:val="28"/>
        </w:rPr>
        <w:t xml:space="preserve"> </w:t>
      </w:r>
      <w:r w:rsidRPr="00FD5254">
        <w:rPr>
          <w:rFonts w:ascii="Times New Roman" w:hAnsi="Times New Roman"/>
          <w:sz w:val="28"/>
          <w:szCs w:val="28"/>
        </w:rPr>
        <w:t xml:space="preserve">%, </w:t>
      </w:r>
      <w:r w:rsidR="00830A51">
        <w:rPr>
          <w:rFonts w:ascii="Times New Roman" w:hAnsi="Times New Roman"/>
          <w:sz w:val="28"/>
          <w:szCs w:val="28"/>
        </w:rPr>
        <w:t xml:space="preserve">жесткостью – </w:t>
      </w:r>
      <w:r w:rsidRPr="00FD5254">
        <w:rPr>
          <w:rFonts w:ascii="Times New Roman" w:hAnsi="Times New Roman"/>
          <w:sz w:val="28"/>
          <w:szCs w:val="28"/>
        </w:rPr>
        <w:t>26</w:t>
      </w:r>
      <w:r w:rsidR="00830A51">
        <w:rPr>
          <w:rFonts w:ascii="Times New Roman" w:hAnsi="Times New Roman"/>
          <w:sz w:val="28"/>
          <w:szCs w:val="28"/>
        </w:rPr>
        <w:t xml:space="preserve"> </w:t>
      </w:r>
      <w:r w:rsidRPr="00FD5254">
        <w:rPr>
          <w:rFonts w:ascii="Times New Roman" w:hAnsi="Times New Roman"/>
          <w:sz w:val="28"/>
          <w:szCs w:val="28"/>
        </w:rPr>
        <w:t>%</w:t>
      </w:r>
      <w:r w:rsidR="00830A51">
        <w:rPr>
          <w:rFonts w:ascii="Times New Roman" w:hAnsi="Times New Roman"/>
          <w:sz w:val="28"/>
          <w:szCs w:val="28"/>
        </w:rPr>
        <w:t xml:space="preserve">. </w:t>
      </w:r>
    </w:p>
    <w:p w:rsidR="00830A51" w:rsidRPr="00271A2E" w:rsidRDefault="00830A51" w:rsidP="004078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5254">
        <w:rPr>
          <w:rFonts w:ascii="Times New Roman" w:hAnsi="Times New Roman"/>
          <w:sz w:val="28"/>
          <w:szCs w:val="28"/>
        </w:rPr>
        <w:t xml:space="preserve">Химический состав воды реки Ольховки </w:t>
      </w:r>
      <w:r>
        <w:rPr>
          <w:rFonts w:ascii="Times New Roman" w:hAnsi="Times New Roman"/>
          <w:sz w:val="28"/>
          <w:szCs w:val="28"/>
        </w:rPr>
        <w:t>(рис. 11)</w:t>
      </w:r>
      <w:r w:rsidRPr="00FD5254">
        <w:rPr>
          <w:rFonts w:ascii="Times New Roman" w:hAnsi="Times New Roman"/>
          <w:sz w:val="28"/>
          <w:szCs w:val="28"/>
        </w:rPr>
        <w:t xml:space="preserve"> по исследуемым показателям составляют: </w:t>
      </w:r>
      <w:r w:rsidRPr="00FD5254">
        <w:rPr>
          <w:rFonts w:ascii="Times New Roman" w:hAnsi="Times New Roman"/>
          <w:sz w:val="28"/>
          <w:szCs w:val="28"/>
          <w:lang w:val="en-US"/>
        </w:rPr>
        <w:t>NO</w:t>
      </w:r>
      <w:r w:rsidRPr="00FD5254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FD5254">
        <w:rPr>
          <w:rFonts w:ascii="Times New Roman" w:hAnsi="Times New Roman"/>
          <w:sz w:val="28"/>
          <w:szCs w:val="28"/>
        </w:rPr>
        <w:t xml:space="preserve"> 74 %, </w:t>
      </w:r>
      <w:r w:rsidRPr="00FD5254">
        <w:rPr>
          <w:rFonts w:ascii="Times New Roman" w:hAnsi="Times New Roman"/>
          <w:sz w:val="28"/>
          <w:szCs w:val="28"/>
          <w:lang w:val="en-US"/>
        </w:rPr>
        <w:t>NO</w:t>
      </w:r>
      <w:r w:rsidRPr="00FD5254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FD52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FD5254">
        <w:rPr>
          <w:rFonts w:ascii="Times New Roman" w:hAnsi="Times New Roman"/>
          <w:sz w:val="28"/>
          <w:szCs w:val="28"/>
        </w:rPr>
        <w:t xml:space="preserve"> 2%, </w:t>
      </w:r>
      <w:r w:rsidRPr="00FD5254">
        <w:rPr>
          <w:rFonts w:ascii="Times New Roman" w:hAnsi="Times New Roman"/>
          <w:sz w:val="28"/>
          <w:szCs w:val="28"/>
          <w:lang w:val="en-US"/>
        </w:rPr>
        <w:t>GH</w:t>
      </w:r>
      <w:r>
        <w:rPr>
          <w:rFonts w:ascii="Times New Roman" w:hAnsi="Times New Roman"/>
          <w:sz w:val="28"/>
          <w:szCs w:val="28"/>
        </w:rPr>
        <w:t xml:space="preserve"> – 12%</w:t>
      </w:r>
    </w:p>
    <w:p w:rsidR="00830A51" w:rsidRPr="0040780D" w:rsidRDefault="00830A51" w:rsidP="004078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FD5254">
        <w:rPr>
          <w:rFonts w:ascii="Times New Roman" w:hAnsi="Times New Roman"/>
          <w:sz w:val="28"/>
          <w:szCs w:val="28"/>
        </w:rPr>
        <w:t xml:space="preserve">Химический состав воды реки </w:t>
      </w:r>
      <w:r>
        <w:rPr>
          <w:rFonts w:ascii="Times New Roman" w:hAnsi="Times New Roman"/>
          <w:sz w:val="28"/>
          <w:szCs w:val="28"/>
        </w:rPr>
        <w:t>Березовка</w:t>
      </w:r>
      <w:r w:rsidRPr="00FD5254">
        <w:rPr>
          <w:rFonts w:ascii="Times New Roman" w:hAnsi="Times New Roman"/>
          <w:sz w:val="28"/>
          <w:szCs w:val="28"/>
        </w:rPr>
        <w:t xml:space="preserve"> по исследуемым показателям</w:t>
      </w:r>
      <w:r>
        <w:rPr>
          <w:rFonts w:ascii="Times New Roman" w:hAnsi="Times New Roman"/>
          <w:sz w:val="28"/>
          <w:szCs w:val="28"/>
        </w:rPr>
        <w:t xml:space="preserve"> в 201</w:t>
      </w:r>
      <w:r w:rsidR="0024134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году (рис. 12) представлен нитратами</w:t>
      </w:r>
      <w:r w:rsidRPr="00830A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4C2EF2" w:rsidRPr="00FD5254">
        <w:rPr>
          <w:rFonts w:ascii="Times New Roman" w:hAnsi="Times New Roman"/>
          <w:sz w:val="28"/>
          <w:szCs w:val="28"/>
        </w:rPr>
        <w:t xml:space="preserve"> 60 %, </w:t>
      </w:r>
      <w:r w:rsidRPr="00830A51">
        <w:rPr>
          <w:rFonts w:ascii="Times New Roman" w:hAnsi="Times New Roman"/>
          <w:sz w:val="28"/>
          <w:szCs w:val="28"/>
        </w:rPr>
        <w:t>нитритами – 2%, общей жесткостью – 2%</w:t>
      </w:r>
      <w:r>
        <w:rPr>
          <w:rFonts w:ascii="Times New Roman" w:hAnsi="Times New Roman"/>
          <w:sz w:val="28"/>
          <w:szCs w:val="28"/>
        </w:rPr>
        <w:t xml:space="preserve">. </w:t>
      </w:r>
      <w:r w:rsidR="004C2EF2">
        <w:rPr>
          <w:rFonts w:ascii="Times New Roman" w:hAnsi="Times New Roman"/>
          <w:sz w:val="28"/>
          <w:szCs w:val="28"/>
        </w:rPr>
        <w:t xml:space="preserve"> </w:t>
      </w:r>
    </w:p>
    <w:p w:rsidR="004C2EF2" w:rsidRPr="00FD5254" w:rsidRDefault="004C2EF2" w:rsidP="004C2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254">
        <w:rPr>
          <w:rFonts w:ascii="Times New Roman" w:hAnsi="Times New Roman"/>
          <w:sz w:val="28"/>
          <w:szCs w:val="28"/>
        </w:rPr>
        <w:t xml:space="preserve">В результате химических исследований проб воды рек Подкумок, Аликоновка, Ольховка и Березовка, обнаружено, что содержание нитратов в реках Подкумок и Ольховка превышают ПДК. Общая жесткость во всех реках превышает ПДК. </w:t>
      </w:r>
    </w:p>
    <w:p w:rsidR="004C2EF2" w:rsidRPr="00FD5254" w:rsidRDefault="004C2EF2" w:rsidP="004C2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254">
        <w:rPr>
          <w:rFonts w:ascii="Times New Roman" w:hAnsi="Times New Roman"/>
          <w:sz w:val="28"/>
          <w:szCs w:val="28"/>
        </w:rPr>
        <w:t>Содержание хлора, нитритов и водородного показателя не превышают ПДК. Отметим, что повышенное содержание нитритов и указывает на усиление процессов разложения органических веществ в условиях медленного окисления NO</w:t>
      </w:r>
      <w:r w:rsidRPr="00FD5254">
        <w:rPr>
          <w:rFonts w:ascii="Times New Roman" w:hAnsi="Times New Roman"/>
          <w:sz w:val="28"/>
          <w:szCs w:val="28"/>
          <w:vertAlign w:val="subscript"/>
        </w:rPr>
        <w:t>2</w:t>
      </w:r>
      <w:r w:rsidRPr="00FD5254">
        <w:rPr>
          <w:rFonts w:ascii="Times New Roman" w:hAnsi="Times New Roman"/>
          <w:sz w:val="28"/>
          <w:szCs w:val="28"/>
        </w:rPr>
        <w:t xml:space="preserve"> в NO</w:t>
      </w:r>
      <w:r w:rsidRPr="00FD5254">
        <w:rPr>
          <w:rFonts w:ascii="Times New Roman" w:hAnsi="Times New Roman"/>
          <w:sz w:val="28"/>
          <w:szCs w:val="28"/>
          <w:vertAlign w:val="subscript"/>
        </w:rPr>
        <w:t>3</w:t>
      </w:r>
      <w:r w:rsidRPr="00FD5254">
        <w:rPr>
          <w:rFonts w:ascii="Times New Roman" w:hAnsi="Times New Roman"/>
          <w:sz w:val="28"/>
          <w:szCs w:val="28"/>
        </w:rPr>
        <w:t xml:space="preserve">, это указывает на загрязнение водоема. </w:t>
      </w:r>
    </w:p>
    <w:p w:rsidR="004C2EF2" w:rsidRPr="00FD5254" w:rsidRDefault="004C2EF2" w:rsidP="004C2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5254">
        <w:rPr>
          <w:rFonts w:ascii="Times New Roman" w:hAnsi="Times New Roman"/>
          <w:sz w:val="28"/>
          <w:szCs w:val="28"/>
        </w:rPr>
        <w:t>Содержание нитритов является важным санитарным показателем.</w:t>
      </w:r>
    </w:p>
    <w:p w:rsidR="004C2EF2" w:rsidRPr="000703AA" w:rsidRDefault="004C2EF2" w:rsidP="003C4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77BE6">
        <w:rPr>
          <w:rFonts w:ascii="Times New Roman" w:hAnsi="Times New Roman"/>
          <w:sz w:val="28"/>
          <w:szCs w:val="28"/>
        </w:rPr>
        <w:lastRenderedPageBreak/>
        <w:t>Для подтверждения полученных результатов по гидрохимическим показателям и определения жесткости воды</w:t>
      </w:r>
      <w:r>
        <w:rPr>
          <w:rFonts w:ascii="Times New Roman" w:hAnsi="Times New Roman"/>
          <w:sz w:val="28"/>
          <w:szCs w:val="28"/>
        </w:rPr>
        <w:t>, в 201</w:t>
      </w:r>
      <w:r w:rsidR="0051729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Pr="00E77BE6">
        <w:rPr>
          <w:rFonts w:ascii="Times New Roman" w:hAnsi="Times New Roman"/>
          <w:sz w:val="28"/>
          <w:szCs w:val="28"/>
        </w:rPr>
        <w:t xml:space="preserve"> мы провели дополнительные исследования по определению </w:t>
      </w:r>
      <w:r w:rsidRPr="00E77BE6">
        <w:rPr>
          <w:rFonts w:ascii="Times New Roman" w:hAnsi="Times New Roman"/>
          <w:sz w:val="28"/>
          <w:szCs w:val="28"/>
          <w:lang w:val="en-US"/>
        </w:rPr>
        <w:t>Ca</w:t>
      </w:r>
      <w:r w:rsidRPr="00E77BE6">
        <w:rPr>
          <w:rFonts w:ascii="Times New Roman" w:hAnsi="Times New Roman"/>
          <w:sz w:val="28"/>
          <w:szCs w:val="28"/>
        </w:rPr>
        <w:t xml:space="preserve"> и </w:t>
      </w:r>
      <w:r w:rsidRPr="00E77BE6">
        <w:rPr>
          <w:rFonts w:ascii="Times New Roman" w:hAnsi="Times New Roman"/>
          <w:sz w:val="28"/>
          <w:szCs w:val="28"/>
          <w:lang w:val="en-US"/>
        </w:rPr>
        <w:t>Mg</w:t>
      </w:r>
      <w:r w:rsidRPr="00CE067E">
        <w:rPr>
          <w:rFonts w:ascii="Times New Roman" w:hAnsi="Times New Roman"/>
          <w:sz w:val="28"/>
          <w:szCs w:val="28"/>
        </w:rPr>
        <w:t>.</w:t>
      </w:r>
      <w:r w:rsidRPr="00E77BE6">
        <w:rPr>
          <w:rFonts w:ascii="Times New Roman" w:hAnsi="Times New Roman"/>
          <w:sz w:val="28"/>
          <w:szCs w:val="28"/>
        </w:rPr>
        <w:t xml:space="preserve"> </w:t>
      </w:r>
    </w:p>
    <w:p w:rsidR="004C2EF2" w:rsidRPr="000703AA" w:rsidRDefault="004C2EF2" w:rsidP="004C2EF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703AA">
        <w:rPr>
          <w:rFonts w:ascii="Times New Roman" w:hAnsi="Times New Roman"/>
          <w:color w:val="000000"/>
          <w:sz w:val="28"/>
          <w:szCs w:val="28"/>
        </w:rPr>
        <w:t>В 201</w:t>
      </w:r>
      <w:r w:rsidR="00EA2864">
        <w:rPr>
          <w:rFonts w:ascii="Times New Roman" w:hAnsi="Times New Roman"/>
          <w:color w:val="000000"/>
          <w:sz w:val="28"/>
          <w:szCs w:val="28"/>
        </w:rPr>
        <w:t>7</w:t>
      </w:r>
      <w:r w:rsidR="0051729D">
        <w:rPr>
          <w:rFonts w:ascii="Times New Roman" w:hAnsi="Times New Roman"/>
          <w:color w:val="000000"/>
          <w:sz w:val="28"/>
          <w:szCs w:val="28"/>
        </w:rPr>
        <w:t>-2018 гг</w:t>
      </w:r>
      <w:r w:rsidRPr="000703AA">
        <w:rPr>
          <w:rFonts w:ascii="Times New Roman" w:hAnsi="Times New Roman"/>
          <w:color w:val="000000"/>
          <w:sz w:val="28"/>
          <w:szCs w:val="28"/>
        </w:rPr>
        <w:t xml:space="preserve"> нами проведено гидрохимическое исследование по нали</w:t>
      </w:r>
      <w:r w:rsidR="00EA2864">
        <w:rPr>
          <w:rFonts w:ascii="Times New Roman" w:hAnsi="Times New Roman"/>
          <w:color w:val="000000"/>
          <w:sz w:val="28"/>
          <w:szCs w:val="28"/>
        </w:rPr>
        <w:t>чию кальция и магния в воде рек (табл. 12).</w:t>
      </w:r>
    </w:p>
    <w:p w:rsidR="004C2EF2" w:rsidRPr="00EA2864" w:rsidRDefault="004C2EF2" w:rsidP="00EA28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2864">
        <w:rPr>
          <w:rFonts w:ascii="Times New Roman" w:hAnsi="Times New Roman"/>
          <w:color w:val="000000"/>
          <w:sz w:val="28"/>
          <w:szCs w:val="28"/>
        </w:rPr>
        <w:t xml:space="preserve">Анализируя, </w:t>
      </w:r>
      <w:r w:rsidR="003C433F">
        <w:rPr>
          <w:rFonts w:ascii="Times New Roman" w:hAnsi="Times New Roman"/>
          <w:color w:val="000000"/>
          <w:sz w:val="28"/>
          <w:szCs w:val="28"/>
        </w:rPr>
        <w:t>полученные  данные,</w:t>
      </w:r>
      <w:r w:rsidRPr="00EA2864">
        <w:rPr>
          <w:rFonts w:ascii="Times New Roman" w:hAnsi="Times New Roman"/>
          <w:color w:val="000000"/>
          <w:sz w:val="28"/>
          <w:szCs w:val="28"/>
        </w:rPr>
        <w:t xml:space="preserve"> мы можем сказать, что содержание кальция в реке Березовка на грани превышения ПДК, в остальных же реках превышает. Концентрация кальция в водах имеет заметные сезонные колебания: весной содержание ионов кальция повышено, что связано с легкостью выщелачивания растворимых солей кальция из поверхностного слоя почв и пород.</w:t>
      </w:r>
    </w:p>
    <w:p w:rsidR="004C2EF2" w:rsidRPr="00EA2864" w:rsidRDefault="004C2EF2" w:rsidP="00EA28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2864">
        <w:rPr>
          <w:rFonts w:ascii="Times New Roman" w:hAnsi="Times New Roman"/>
          <w:color w:val="000000"/>
          <w:sz w:val="28"/>
          <w:szCs w:val="28"/>
        </w:rPr>
        <w:t xml:space="preserve">Содержание магния во всех реках превышает ПДК. </w:t>
      </w:r>
    </w:p>
    <w:p w:rsidR="00EA2864" w:rsidRPr="00EA2864" w:rsidRDefault="00EA2864" w:rsidP="00EA28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2864" w:rsidRPr="007969A8" w:rsidRDefault="003C433F" w:rsidP="007969A8">
      <w:pPr>
        <w:pStyle w:val="8"/>
        <w:jc w:val="center"/>
        <w:rPr>
          <w:b/>
          <w:sz w:val="28"/>
        </w:rPr>
      </w:pPr>
      <w:r>
        <w:rPr>
          <w:b/>
          <w:sz w:val="28"/>
        </w:rPr>
        <w:t>4</w:t>
      </w:r>
      <w:r w:rsidR="007969A8" w:rsidRPr="007969A8">
        <w:rPr>
          <w:b/>
          <w:sz w:val="28"/>
        </w:rPr>
        <w:t>.</w:t>
      </w:r>
      <w:r w:rsidR="00EA2864" w:rsidRPr="007969A8">
        <w:rPr>
          <w:b/>
          <w:sz w:val="28"/>
        </w:rPr>
        <w:t>3 Оценка степени загрязнения прибрежной зоны исследуемых объектов</w:t>
      </w:r>
    </w:p>
    <w:p w:rsidR="00EA2864" w:rsidRDefault="00EA2864" w:rsidP="00EA28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A2864" w:rsidRDefault="00EA2864" w:rsidP="00EA286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2864">
        <w:rPr>
          <w:rFonts w:ascii="Times New Roman" w:hAnsi="Times New Roman"/>
          <w:color w:val="000000"/>
          <w:sz w:val="28"/>
          <w:szCs w:val="28"/>
        </w:rPr>
        <w:t>В результате поведенного исследования мы составили</w:t>
      </w:r>
      <w:r>
        <w:rPr>
          <w:rFonts w:ascii="Times New Roman" w:hAnsi="Times New Roman"/>
          <w:sz w:val="28"/>
          <w:szCs w:val="28"/>
        </w:rPr>
        <w:t xml:space="preserve"> таблицу, где отражена оценка степени загрязнения прибрежной зоны рек Подкумок, Аликоновка, Ольховка, Березовка (табл. 13). </w:t>
      </w:r>
    </w:p>
    <w:p w:rsidR="00EA2864" w:rsidRDefault="00EA2864" w:rsidP="00796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степень загрязнения прибрежной зоны исследуемых рек средняя, а реки </w:t>
      </w:r>
      <w:r w:rsidRPr="006935CC">
        <w:rPr>
          <w:rFonts w:ascii="Times New Roman" w:hAnsi="Times New Roman"/>
          <w:sz w:val="28"/>
          <w:szCs w:val="28"/>
        </w:rPr>
        <w:t>Березовки близка к сильной.</w:t>
      </w:r>
      <w:r w:rsidRPr="006935CC">
        <w:rPr>
          <w:rFonts w:ascii="Times New Roman" w:hAnsi="Times New Roman"/>
          <w:sz w:val="28"/>
          <w:szCs w:val="28"/>
          <w:lang w:eastAsia="en-US"/>
        </w:rPr>
        <w:t xml:space="preserve"> Загрязнение имеет антропогенный характер (бытовой и строительный мусор, отходы жизнедеятельности человека и животных, и пр.)</w:t>
      </w:r>
      <w:r>
        <w:rPr>
          <w:rFonts w:ascii="Times New Roman" w:hAnsi="Times New Roman"/>
          <w:sz w:val="28"/>
          <w:szCs w:val="28"/>
          <w:lang w:eastAsia="en-US"/>
        </w:rPr>
        <w:t>.</w:t>
      </w:r>
      <w:r w:rsidRPr="006935CC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6935CC">
        <w:rPr>
          <w:rFonts w:ascii="Times New Roman" w:hAnsi="Times New Roman"/>
          <w:sz w:val="28"/>
          <w:szCs w:val="28"/>
        </w:rPr>
        <w:t xml:space="preserve"> </w:t>
      </w:r>
    </w:p>
    <w:p w:rsidR="00EA2864" w:rsidRDefault="00EA2864" w:rsidP="003C433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6935CC">
        <w:rPr>
          <w:rFonts w:ascii="Times New Roman" w:hAnsi="Times New Roman"/>
          <w:sz w:val="28"/>
          <w:szCs w:val="28"/>
          <w:lang w:eastAsia="en-US"/>
        </w:rPr>
        <w:t xml:space="preserve">Большой проблемой являются самовольные свалки бытового и строительного мусора и разросшаяся древесно-кустарниковая растительность. Река Ольховка протекая по территории парка, подвергается сильному антропогенному воздействию, в верховьях реки находится поселок Индустрия, и отходы жизнедеятельности животных (сточные воды) поступая в воды реки вызывают кожные заболевания у людей, которые </w:t>
      </w:r>
      <w:r>
        <w:rPr>
          <w:rFonts w:ascii="Times New Roman" w:hAnsi="Times New Roman"/>
          <w:sz w:val="28"/>
          <w:szCs w:val="28"/>
          <w:lang w:eastAsia="en-US"/>
        </w:rPr>
        <w:t>в отсутствии других мест отдыха</w:t>
      </w:r>
      <w:r w:rsidRPr="006935CC">
        <w:rPr>
          <w:rFonts w:ascii="Times New Roman" w:hAnsi="Times New Roman"/>
          <w:sz w:val="28"/>
          <w:szCs w:val="28"/>
          <w:lang w:eastAsia="en-US"/>
        </w:rPr>
        <w:t xml:space="preserve">, в летний период, купаются в реке. </w:t>
      </w:r>
    </w:p>
    <w:bookmarkEnd w:id="2"/>
    <w:bookmarkEnd w:id="3"/>
    <w:p w:rsidR="004C2EF2" w:rsidRPr="007969A8" w:rsidRDefault="003C433F" w:rsidP="007969A8">
      <w:pPr>
        <w:pStyle w:val="8"/>
        <w:jc w:val="center"/>
        <w:rPr>
          <w:b/>
          <w:sz w:val="28"/>
        </w:rPr>
      </w:pPr>
      <w:r>
        <w:rPr>
          <w:b/>
          <w:sz w:val="28"/>
        </w:rPr>
        <w:lastRenderedPageBreak/>
        <w:t>4</w:t>
      </w:r>
      <w:r w:rsidR="007969A8" w:rsidRPr="007969A8">
        <w:rPr>
          <w:b/>
          <w:sz w:val="28"/>
        </w:rPr>
        <w:t>.</w:t>
      </w:r>
      <w:r w:rsidR="00EA2864" w:rsidRPr="007969A8">
        <w:rPr>
          <w:b/>
          <w:sz w:val="28"/>
        </w:rPr>
        <w:t>4</w:t>
      </w:r>
      <w:r w:rsidR="004C2EF2" w:rsidRPr="007969A8">
        <w:rPr>
          <w:b/>
          <w:sz w:val="28"/>
        </w:rPr>
        <w:t xml:space="preserve"> Экспресс-оценка загрязнения природных вод</w:t>
      </w:r>
    </w:p>
    <w:p w:rsidR="004C2EF2" w:rsidRPr="007969A8" w:rsidRDefault="004C2EF2" w:rsidP="007969A8">
      <w:pPr>
        <w:pStyle w:val="8"/>
        <w:jc w:val="center"/>
        <w:rPr>
          <w:b/>
          <w:sz w:val="28"/>
        </w:rPr>
      </w:pPr>
      <w:r w:rsidRPr="007969A8">
        <w:rPr>
          <w:b/>
          <w:sz w:val="28"/>
        </w:rPr>
        <w:t>по ряске малой</w:t>
      </w:r>
    </w:p>
    <w:p w:rsidR="004C2EF2" w:rsidRPr="0037418E" w:rsidRDefault="004C2EF2" w:rsidP="004C2EF2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</w:p>
    <w:p w:rsidR="004C2EF2" w:rsidRDefault="004C2EF2" w:rsidP="004C2EF2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  <w:r w:rsidRPr="0037418E">
        <w:rPr>
          <w:sz w:val="28"/>
          <w:szCs w:val="28"/>
        </w:rPr>
        <w:t xml:space="preserve">Для анализа природных вод нами была применена </w:t>
      </w:r>
      <w:r w:rsidRPr="00663228">
        <w:rPr>
          <w:sz w:val="28"/>
          <w:szCs w:val="28"/>
        </w:rPr>
        <w:t>методика экспресс-оценки качества воды по ряске малой Lemna minor</w:t>
      </w:r>
      <w:r>
        <w:rPr>
          <w:sz w:val="28"/>
          <w:szCs w:val="28"/>
        </w:rPr>
        <w:t xml:space="preserve"> </w:t>
      </w:r>
      <w:r w:rsidRPr="00663228">
        <w:rPr>
          <w:sz w:val="28"/>
          <w:szCs w:val="28"/>
          <w:lang w:val="en-US"/>
        </w:rPr>
        <w:t>L</w:t>
      </w:r>
      <w:r w:rsidRPr="00663228">
        <w:rPr>
          <w:sz w:val="28"/>
          <w:szCs w:val="28"/>
        </w:rPr>
        <w:t xml:space="preserve">. </w:t>
      </w:r>
    </w:p>
    <w:p w:rsidR="004C2EF2" w:rsidRPr="006442DC" w:rsidRDefault="004C2EF2" w:rsidP="004C2EF2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  <w:r w:rsidRPr="006442DC">
        <w:rPr>
          <w:sz w:val="28"/>
          <w:szCs w:val="28"/>
        </w:rPr>
        <w:t xml:space="preserve">В тестировании использовали 5-дневный цикл развития растений. Для каждой пробы брали отдельный контейнер. На каждом указывали номер и дату взятия пробы. В качестве контрольного варианта </w:t>
      </w:r>
      <w:r w:rsidRPr="00CA2BFB">
        <w:rPr>
          <w:color w:val="000000"/>
          <w:sz w:val="28"/>
          <w:szCs w:val="28"/>
        </w:rPr>
        <w:t>использовали отстоянную водопроводную воду</w:t>
      </w:r>
      <w:r>
        <w:rPr>
          <w:color w:val="000000"/>
          <w:sz w:val="28"/>
          <w:szCs w:val="28"/>
        </w:rPr>
        <w:t xml:space="preserve">. </w:t>
      </w:r>
    </w:p>
    <w:p w:rsidR="004C2EF2" w:rsidRPr="006442DC" w:rsidRDefault="004C2EF2" w:rsidP="004C2EF2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  <w:r w:rsidRPr="006442DC">
        <w:rPr>
          <w:sz w:val="28"/>
          <w:szCs w:val="28"/>
        </w:rPr>
        <w:t>Принцип предложенного в данной работе метода основан на определении гибели и изменений в темпах роста ряски малой, учете морфологических изменений (хлороз, некроз поверхности листеца, расслоение листецов) при воздействии токсических веществ в исследуемой среде по сравнению с контролем.</w:t>
      </w:r>
    </w:p>
    <w:p w:rsidR="004C2EF2" w:rsidRPr="006442DC" w:rsidRDefault="004C2EF2" w:rsidP="004C2EF2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  <w:r w:rsidRPr="006442DC">
        <w:rPr>
          <w:sz w:val="28"/>
          <w:szCs w:val="28"/>
        </w:rPr>
        <w:t xml:space="preserve">В каждый контейнер помещали по 20 растений рясок. Выбирали только зеленые, здоровые растения с двумя дочерними листецами. Затем контейнеры закрывали, чтобы не допустить попадания воды в течение всего периода тестирования, и помещали на 5 дней под лампу дневного света. </w:t>
      </w:r>
    </w:p>
    <w:p w:rsidR="004C2EF2" w:rsidRPr="00922724" w:rsidRDefault="004C2EF2" w:rsidP="004C2EF2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  <w:r w:rsidRPr="006442DC">
        <w:rPr>
          <w:sz w:val="28"/>
          <w:szCs w:val="28"/>
        </w:rPr>
        <w:t xml:space="preserve">В конце пятого дня подсчитали количество листецов в каждом </w:t>
      </w:r>
      <w:r w:rsidRPr="00922724">
        <w:rPr>
          <w:sz w:val="28"/>
          <w:szCs w:val="28"/>
        </w:rPr>
        <w:t xml:space="preserve">контейнере, полученные данные были занесены в таблице </w:t>
      </w:r>
      <w:r w:rsidR="003C433F" w:rsidRPr="00922724">
        <w:rPr>
          <w:sz w:val="28"/>
          <w:szCs w:val="28"/>
        </w:rPr>
        <w:t xml:space="preserve">14 </w:t>
      </w:r>
      <w:r w:rsidRPr="00922724">
        <w:rPr>
          <w:sz w:val="28"/>
          <w:szCs w:val="28"/>
        </w:rPr>
        <w:t xml:space="preserve"> и отражены на рисунке </w:t>
      </w:r>
      <w:r w:rsidR="00672981" w:rsidRPr="00922724">
        <w:rPr>
          <w:sz w:val="28"/>
          <w:szCs w:val="28"/>
        </w:rPr>
        <w:t>1</w:t>
      </w:r>
      <w:r w:rsidR="00922724" w:rsidRPr="00922724">
        <w:rPr>
          <w:sz w:val="28"/>
          <w:szCs w:val="28"/>
        </w:rPr>
        <w:t>3</w:t>
      </w:r>
      <w:r w:rsidR="00672981" w:rsidRPr="00922724">
        <w:rPr>
          <w:sz w:val="28"/>
          <w:szCs w:val="28"/>
        </w:rPr>
        <w:t xml:space="preserve">. </w:t>
      </w:r>
      <w:r w:rsidRPr="00922724">
        <w:rPr>
          <w:sz w:val="28"/>
          <w:szCs w:val="28"/>
        </w:rPr>
        <w:t>Также отмечали изменение численности и цвета, наличие или отсутствие корней и общий вид растений.</w:t>
      </w:r>
    </w:p>
    <w:p w:rsidR="004C2EF2" w:rsidRPr="003550A7" w:rsidRDefault="004C2EF2" w:rsidP="004C2EF2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22724">
        <w:rPr>
          <w:rFonts w:ascii="Times New Roman" w:hAnsi="Times New Roman"/>
          <w:sz w:val="28"/>
          <w:szCs w:val="28"/>
        </w:rPr>
        <w:t xml:space="preserve">Результаты анализа (рис. </w:t>
      </w:r>
      <w:r w:rsidR="00672981" w:rsidRPr="00922724">
        <w:rPr>
          <w:rFonts w:ascii="Times New Roman" w:hAnsi="Times New Roman"/>
          <w:sz w:val="28"/>
          <w:szCs w:val="28"/>
        </w:rPr>
        <w:t>1</w:t>
      </w:r>
      <w:r w:rsidR="00922724" w:rsidRPr="00922724">
        <w:rPr>
          <w:rFonts w:ascii="Times New Roman" w:hAnsi="Times New Roman"/>
          <w:sz w:val="28"/>
          <w:szCs w:val="28"/>
        </w:rPr>
        <w:t>2</w:t>
      </w:r>
      <w:r w:rsidRPr="00922724">
        <w:rPr>
          <w:rFonts w:ascii="Times New Roman" w:hAnsi="Times New Roman"/>
          <w:sz w:val="28"/>
          <w:szCs w:val="28"/>
        </w:rPr>
        <w:t>) указывают</w:t>
      </w:r>
      <w:r w:rsidRPr="003550A7">
        <w:rPr>
          <w:rFonts w:ascii="Times New Roman" w:hAnsi="Times New Roman"/>
          <w:sz w:val="28"/>
          <w:szCs w:val="28"/>
        </w:rPr>
        <w:t xml:space="preserve"> на сезонное изменение динамики роста тест-культуры. Тем не менее, важно отметить, что в осенний период были отмечены одинаковые показатели во всех трех точках. Данное обстоятельство мы связываем с тем, что рек</w:t>
      </w:r>
      <w:r w:rsidR="00672981">
        <w:rPr>
          <w:rFonts w:ascii="Times New Roman" w:hAnsi="Times New Roman"/>
          <w:sz w:val="28"/>
          <w:szCs w:val="28"/>
        </w:rPr>
        <w:t>и города Кисловодска</w:t>
      </w:r>
      <w:r w:rsidRPr="003550A7">
        <w:rPr>
          <w:rFonts w:ascii="Times New Roman" w:hAnsi="Times New Roman"/>
          <w:sz w:val="28"/>
          <w:szCs w:val="28"/>
        </w:rPr>
        <w:t xml:space="preserve"> изначально являясь маловодн</w:t>
      </w:r>
      <w:r w:rsidR="00672981">
        <w:rPr>
          <w:rFonts w:ascii="Times New Roman" w:hAnsi="Times New Roman"/>
          <w:sz w:val="28"/>
          <w:szCs w:val="28"/>
        </w:rPr>
        <w:t>ыми</w:t>
      </w:r>
      <w:r w:rsidRPr="003550A7">
        <w:rPr>
          <w:rFonts w:ascii="Times New Roman" w:hAnsi="Times New Roman"/>
          <w:sz w:val="28"/>
          <w:szCs w:val="28"/>
        </w:rPr>
        <w:t>, осенью меле</w:t>
      </w:r>
      <w:r w:rsidR="00672981">
        <w:rPr>
          <w:rFonts w:ascii="Times New Roman" w:hAnsi="Times New Roman"/>
          <w:sz w:val="28"/>
          <w:szCs w:val="28"/>
        </w:rPr>
        <w:t>ю</w:t>
      </w:r>
      <w:r w:rsidRPr="003550A7">
        <w:rPr>
          <w:rFonts w:ascii="Times New Roman" w:hAnsi="Times New Roman"/>
          <w:sz w:val="28"/>
          <w:szCs w:val="28"/>
        </w:rPr>
        <w:t xml:space="preserve">т. Данное понижение уровня связано со снижением ливневого стока в реку (ввиду отсутствия осадков), являющегося одним из основных источников загрязнения реки. </w:t>
      </w:r>
    </w:p>
    <w:p w:rsidR="004C2EF2" w:rsidRPr="006442DC" w:rsidRDefault="004C2EF2" w:rsidP="004C2EF2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C2EF2" w:rsidRPr="006442DC" w:rsidRDefault="004C2EF2" w:rsidP="004C2EF2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42DC">
        <w:rPr>
          <w:rFonts w:ascii="Times New Roman" w:hAnsi="Times New Roman"/>
          <w:sz w:val="28"/>
          <w:szCs w:val="28"/>
        </w:rPr>
        <w:lastRenderedPageBreak/>
        <w:t xml:space="preserve">Таким образом, наименьший </w:t>
      </w:r>
      <w:r w:rsidRPr="003550A7">
        <w:rPr>
          <w:rFonts w:ascii="Times New Roman" w:hAnsi="Times New Roman"/>
          <w:sz w:val="28"/>
          <w:szCs w:val="28"/>
        </w:rPr>
        <w:t>рост зафиксирован в октябре 201</w:t>
      </w:r>
      <w:r w:rsidR="0051729D">
        <w:rPr>
          <w:rFonts w:ascii="Times New Roman" w:hAnsi="Times New Roman"/>
          <w:sz w:val="28"/>
          <w:szCs w:val="28"/>
        </w:rPr>
        <w:t>8</w:t>
      </w:r>
      <w:r w:rsidRPr="003550A7">
        <w:rPr>
          <w:rFonts w:ascii="Times New Roman" w:hAnsi="Times New Roman"/>
          <w:sz w:val="28"/>
          <w:szCs w:val="28"/>
        </w:rPr>
        <w:t>, при</w:t>
      </w:r>
      <w:r w:rsidRPr="006442DC">
        <w:rPr>
          <w:rFonts w:ascii="Times New Roman" w:hAnsi="Times New Roman"/>
          <w:sz w:val="28"/>
          <w:szCs w:val="28"/>
        </w:rPr>
        <w:t xml:space="preserve"> этом разница с контролем не велика, что говорит о средней степени загрязненности воды реки. </w:t>
      </w:r>
    </w:p>
    <w:p w:rsidR="004C2EF2" w:rsidRPr="006442DC" w:rsidRDefault="004C2EF2" w:rsidP="003C433F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42DC">
        <w:rPr>
          <w:rFonts w:ascii="Times New Roman" w:hAnsi="Times New Roman"/>
          <w:sz w:val="28"/>
          <w:szCs w:val="28"/>
        </w:rPr>
        <w:t>В связи с тем, что нами исследовался участ</w:t>
      </w:r>
      <w:r w:rsidR="00065D4C">
        <w:rPr>
          <w:rFonts w:ascii="Times New Roman" w:hAnsi="Times New Roman"/>
          <w:sz w:val="28"/>
          <w:szCs w:val="28"/>
        </w:rPr>
        <w:t>ки рек</w:t>
      </w:r>
      <w:r w:rsidRPr="006442DC">
        <w:rPr>
          <w:rFonts w:ascii="Times New Roman" w:hAnsi="Times New Roman"/>
          <w:sz w:val="28"/>
          <w:szCs w:val="28"/>
        </w:rPr>
        <w:t xml:space="preserve">вблизи населенного пункта, то было целесообразно оценить не только общую степень фитотоксичности вод. Нами также были проведены исследования, направленные на выявление наличия солей тяжелых металлов в природных водах. Внешние признаки реакции ряски малой на присутствие в воде солей тяжелых металлов указаны в таблице </w:t>
      </w:r>
      <w:r w:rsidR="00065D4C">
        <w:rPr>
          <w:rFonts w:ascii="Times New Roman" w:hAnsi="Times New Roman"/>
          <w:sz w:val="28"/>
          <w:szCs w:val="28"/>
        </w:rPr>
        <w:t>15</w:t>
      </w:r>
      <w:r w:rsidR="003C433F">
        <w:rPr>
          <w:rFonts w:ascii="Times New Roman" w:hAnsi="Times New Roman"/>
          <w:sz w:val="28"/>
          <w:szCs w:val="28"/>
        </w:rPr>
        <w:t>.</w:t>
      </w:r>
    </w:p>
    <w:p w:rsidR="004C2EF2" w:rsidRPr="0003505B" w:rsidRDefault="004C2EF2" w:rsidP="004C2EF2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42DC">
        <w:rPr>
          <w:rFonts w:ascii="Times New Roman" w:hAnsi="Times New Roman"/>
          <w:sz w:val="28"/>
          <w:szCs w:val="28"/>
        </w:rPr>
        <w:t>По истечении пятидневного тестирования отмечали морфологические отклонения у листецов рясок. Во всех пробах за все время исследования реакция рясок была одинаковой: практически у всех рясок сохранялась интенсивно-зеленая окраска и не наблюдалось рассоединения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42DC">
        <w:rPr>
          <w:rFonts w:ascii="Times New Roman" w:hAnsi="Times New Roman"/>
          <w:sz w:val="28"/>
          <w:szCs w:val="28"/>
        </w:rPr>
        <w:t xml:space="preserve">листецов. И только у 1 – 2 рясок в каждой пробе, кроме контроля, отмечался переход от зеленой окраски листецов к белой, а также у этих экземпляров наблюдалось отмирание корней и рассоединение листецов. А, исходя из данных таблицы </w:t>
      </w:r>
      <w:r w:rsidR="00065D4C">
        <w:rPr>
          <w:rFonts w:ascii="Times New Roman" w:hAnsi="Times New Roman"/>
          <w:sz w:val="28"/>
          <w:szCs w:val="28"/>
        </w:rPr>
        <w:t>15</w:t>
      </w:r>
      <w:r w:rsidRPr="006442DC">
        <w:rPr>
          <w:rFonts w:ascii="Times New Roman" w:hAnsi="Times New Roman"/>
          <w:sz w:val="28"/>
          <w:szCs w:val="28"/>
        </w:rPr>
        <w:t xml:space="preserve">, это является признаком </w:t>
      </w:r>
      <w:r w:rsidRPr="0003505B">
        <w:rPr>
          <w:rFonts w:ascii="Times New Roman" w:hAnsi="Times New Roman"/>
          <w:sz w:val="28"/>
          <w:szCs w:val="28"/>
        </w:rPr>
        <w:t>присутствия в исследуемой воде меди.</w:t>
      </w:r>
    </w:p>
    <w:p w:rsidR="004C2EF2" w:rsidRPr="0003505B" w:rsidRDefault="004C2EF2" w:rsidP="004C2EF2">
      <w:pPr>
        <w:pStyle w:val="21"/>
        <w:spacing w:line="360" w:lineRule="auto"/>
        <w:ind w:left="0" w:firstLine="708"/>
        <w:contextualSpacing/>
        <w:rPr>
          <w:sz w:val="28"/>
          <w:szCs w:val="28"/>
        </w:rPr>
      </w:pPr>
      <w:r w:rsidRPr="0003505B">
        <w:rPr>
          <w:sz w:val="28"/>
          <w:szCs w:val="28"/>
        </w:rPr>
        <w:t xml:space="preserve">Также при оценке загрязнения природных вод </w:t>
      </w:r>
      <w:r w:rsidRPr="0003505B">
        <w:rPr>
          <w:sz w:val="28"/>
          <w:szCs w:val="28"/>
          <w:shd w:val="clear" w:color="auto" w:fill="FFFFFF"/>
        </w:rPr>
        <w:t xml:space="preserve">нами </w:t>
      </w:r>
      <w:r w:rsidRPr="0003505B">
        <w:rPr>
          <w:sz w:val="28"/>
          <w:szCs w:val="28"/>
        </w:rPr>
        <w:t xml:space="preserve">были использованы образцы ряски малой </w:t>
      </w:r>
      <w:r w:rsidRPr="0003505B">
        <w:rPr>
          <w:sz w:val="28"/>
          <w:szCs w:val="28"/>
          <w:shd w:val="clear" w:color="auto" w:fill="FFFFFF"/>
        </w:rPr>
        <w:t xml:space="preserve">Lemna minor </w:t>
      </w:r>
      <w:r w:rsidRPr="0003505B">
        <w:rPr>
          <w:sz w:val="28"/>
          <w:szCs w:val="28"/>
          <w:shd w:val="clear" w:color="auto" w:fill="FFFFFF"/>
          <w:lang w:val="en-US"/>
        </w:rPr>
        <w:t>L</w:t>
      </w:r>
      <w:r w:rsidRPr="0003505B">
        <w:rPr>
          <w:sz w:val="28"/>
          <w:szCs w:val="28"/>
          <w:shd w:val="clear" w:color="auto" w:fill="FFFFFF"/>
        </w:rPr>
        <w:t xml:space="preserve">. </w:t>
      </w:r>
      <w:r w:rsidRPr="0003505B">
        <w:rPr>
          <w:sz w:val="28"/>
          <w:szCs w:val="28"/>
        </w:rPr>
        <w:t xml:space="preserve">Для этого в стаканы с пробами тестируемых вод объемом 300 мл мы заложили по 20 экземпляров растений.  </w:t>
      </w:r>
    </w:p>
    <w:p w:rsidR="004C2EF2" w:rsidRPr="003C433F" w:rsidRDefault="004C2EF2" w:rsidP="003C433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42DC">
        <w:rPr>
          <w:rFonts w:ascii="Times New Roman" w:hAnsi="Times New Roman"/>
          <w:sz w:val="28"/>
          <w:szCs w:val="28"/>
          <w:shd w:val="clear" w:color="auto" w:fill="FFFFFF"/>
        </w:rPr>
        <w:t xml:space="preserve">Результаты исследований сведены в таблицу </w:t>
      </w:r>
      <w:r w:rsidR="00065D4C">
        <w:rPr>
          <w:rFonts w:ascii="Times New Roman" w:hAnsi="Times New Roman"/>
          <w:sz w:val="28"/>
          <w:szCs w:val="28"/>
          <w:shd w:val="clear" w:color="auto" w:fill="FFFFFF"/>
        </w:rPr>
        <w:t>16</w:t>
      </w:r>
      <w:r w:rsidRPr="006442DC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4C2EF2" w:rsidRPr="00E0725D" w:rsidRDefault="004C2EF2" w:rsidP="004C2EF2">
      <w:pPr>
        <w:pStyle w:val="aa"/>
        <w:spacing w:line="360" w:lineRule="auto"/>
        <w:ind w:left="0" w:right="-1" w:firstLine="709"/>
        <w:jc w:val="both"/>
        <w:rPr>
          <w:sz w:val="28"/>
        </w:rPr>
      </w:pPr>
      <w:r w:rsidRPr="00E0725D">
        <w:rPr>
          <w:sz w:val="28"/>
        </w:rPr>
        <w:t>В качестве контроля использовали дистиллированную воду. Время инкубирования Lemna</w:t>
      </w:r>
      <w:r>
        <w:rPr>
          <w:sz w:val="28"/>
        </w:rPr>
        <w:t xml:space="preserve"> </w:t>
      </w:r>
      <w:r w:rsidRPr="00E0725D">
        <w:rPr>
          <w:sz w:val="28"/>
        </w:rPr>
        <w:t>minor</w:t>
      </w:r>
      <w:r>
        <w:rPr>
          <w:sz w:val="28"/>
        </w:rPr>
        <w:t xml:space="preserve"> </w:t>
      </w:r>
      <w:r w:rsidRPr="00E0725D">
        <w:rPr>
          <w:sz w:val="28"/>
        </w:rPr>
        <w:t>L. составило 30 дней. Затем был проведен анализ состояния р</w:t>
      </w:r>
      <w:r w:rsidR="00065D4C">
        <w:rPr>
          <w:sz w:val="28"/>
        </w:rPr>
        <w:t>астений по наличию повреждений</w:t>
      </w:r>
      <w:r w:rsidRPr="00E0725D">
        <w:rPr>
          <w:sz w:val="28"/>
        </w:rPr>
        <w:t xml:space="preserve">. </w:t>
      </w:r>
    </w:p>
    <w:p w:rsidR="004C2EF2" w:rsidRPr="00E0725D" w:rsidRDefault="004C2EF2" w:rsidP="004C2EF2">
      <w:pPr>
        <w:pStyle w:val="aa"/>
        <w:spacing w:line="360" w:lineRule="auto"/>
        <w:ind w:left="0" w:right="-1" w:firstLine="709"/>
        <w:jc w:val="both"/>
        <w:rPr>
          <w:sz w:val="28"/>
        </w:rPr>
      </w:pPr>
      <w:r w:rsidRPr="00E0725D">
        <w:rPr>
          <w:sz w:val="28"/>
        </w:rPr>
        <w:t xml:space="preserve">Сопоставив результаты исследований с таблицей экспресс-оценки качества воды по ряске малой, нами был сделан вывод, что во всех точках отбора проб вода соответствует третьему классу качества («умеренно загрязненная»). </w:t>
      </w:r>
    </w:p>
    <w:p w:rsidR="004C2EF2" w:rsidRPr="00E0725D" w:rsidRDefault="004C2EF2" w:rsidP="004C2EF2">
      <w:pPr>
        <w:pStyle w:val="aa"/>
        <w:spacing w:line="360" w:lineRule="auto"/>
        <w:ind w:left="0" w:right="-1" w:firstLine="709"/>
        <w:jc w:val="both"/>
        <w:rPr>
          <w:sz w:val="28"/>
        </w:rPr>
      </w:pPr>
      <w:r w:rsidRPr="00E0725D">
        <w:rPr>
          <w:sz w:val="28"/>
        </w:rPr>
        <w:lastRenderedPageBreak/>
        <w:t xml:space="preserve">Стоит отметить, что для воды, отобранной на </w:t>
      </w:r>
      <w:r w:rsidRPr="00306A45">
        <w:rPr>
          <w:sz w:val="28"/>
        </w:rPr>
        <w:t xml:space="preserve">выходе из города </w:t>
      </w:r>
      <w:r w:rsidR="00065D4C">
        <w:rPr>
          <w:sz w:val="28"/>
        </w:rPr>
        <w:t>х</w:t>
      </w:r>
      <w:r w:rsidRPr="00306A45">
        <w:rPr>
          <w:sz w:val="28"/>
        </w:rPr>
        <w:t>арактер</w:t>
      </w:r>
      <w:r w:rsidRPr="00E0725D">
        <w:rPr>
          <w:sz w:val="28"/>
        </w:rPr>
        <w:t xml:space="preserve">но большее количество поврежденных щитков растения, что говорит о более высоком уровне загрязнения вод реки. По нашему мнению, такой эффект может быть вызван с антропогенной деятельностью, к примеру с проливом нефтепродуктов от </w:t>
      </w:r>
      <w:r>
        <w:rPr>
          <w:sz w:val="28"/>
        </w:rPr>
        <w:t xml:space="preserve">автотранспорта на территории </w:t>
      </w:r>
      <w:r w:rsidRPr="00EB555F">
        <w:rPr>
          <w:sz w:val="28"/>
        </w:rPr>
        <w:t>города.</w:t>
      </w:r>
      <w:r w:rsidRPr="00E0725D">
        <w:rPr>
          <w:sz w:val="28"/>
        </w:rPr>
        <w:t xml:space="preserve"> </w:t>
      </w:r>
    </w:p>
    <w:p w:rsidR="004C2EF2" w:rsidRPr="003C433F" w:rsidRDefault="004C2EF2" w:rsidP="003C433F">
      <w:pPr>
        <w:pStyle w:val="aa"/>
        <w:spacing w:line="360" w:lineRule="auto"/>
        <w:ind w:left="0" w:right="-1" w:firstLine="709"/>
        <w:jc w:val="both"/>
        <w:rPr>
          <w:sz w:val="28"/>
        </w:rPr>
      </w:pPr>
      <w:r w:rsidRPr="00E0725D">
        <w:rPr>
          <w:sz w:val="28"/>
        </w:rPr>
        <w:t xml:space="preserve">Таким образом, ряска малая является удобной тест-системой для контроля качества природных вод. Данный объект удобен и тем, что его можно использовать круглогодично, и сама ряска является доступной (по цене и наличию) тест-системой. </w:t>
      </w:r>
    </w:p>
    <w:p w:rsidR="004C2EF2" w:rsidRPr="007969A8" w:rsidRDefault="003C433F" w:rsidP="007969A8">
      <w:pPr>
        <w:pStyle w:val="8"/>
        <w:jc w:val="center"/>
        <w:rPr>
          <w:b/>
          <w:sz w:val="28"/>
        </w:rPr>
      </w:pPr>
      <w:r>
        <w:rPr>
          <w:b/>
          <w:sz w:val="28"/>
        </w:rPr>
        <w:t>4</w:t>
      </w:r>
      <w:r w:rsidR="00065D4C" w:rsidRPr="007969A8">
        <w:rPr>
          <w:b/>
          <w:sz w:val="28"/>
        </w:rPr>
        <w:t>.5</w:t>
      </w:r>
      <w:r w:rsidR="004C2EF2" w:rsidRPr="007969A8">
        <w:rPr>
          <w:b/>
          <w:sz w:val="28"/>
        </w:rPr>
        <w:t xml:space="preserve"> Биотестирование природных вод по луку репчатому</w:t>
      </w:r>
    </w:p>
    <w:p w:rsidR="004C2EF2" w:rsidRPr="00E0725D" w:rsidRDefault="004C2EF2" w:rsidP="004C2EF2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C2EF2" w:rsidRPr="00E0725D" w:rsidRDefault="004C2EF2" w:rsidP="004C2EF2">
      <w:pPr>
        <w:pStyle w:val="aa"/>
        <w:spacing w:line="360" w:lineRule="auto"/>
        <w:ind w:left="0" w:right="-1" w:firstLine="709"/>
        <w:jc w:val="both"/>
        <w:rPr>
          <w:sz w:val="28"/>
        </w:rPr>
      </w:pPr>
      <w:r w:rsidRPr="00470FFE">
        <w:rPr>
          <w:sz w:val="28"/>
          <w:szCs w:val="28"/>
        </w:rPr>
        <w:t xml:space="preserve">Следующая методика, апробированная нами, </w:t>
      </w:r>
      <w:r w:rsidRPr="00470FFE">
        <w:rPr>
          <w:sz w:val="28"/>
        </w:rPr>
        <w:t xml:space="preserve">– </w:t>
      </w:r>
      <w:r w:rsidRPr="00470FFE">
        <w:rPr>
          <w:sz w:val="28"/>
          <w:szCs w:val="28"/>
        </w:rPr>
        <w:t xml:space="preserve">биотестирование водных образцов </w:t>
      </w:r>
      <w:r w:rsidRPr="00470FFE">
        <w:rPr>
          <w:sz w:val="28"/>
        </w:rPr>
        <w:t xml:space="preserve">с помощью луковиц </w:t>
      </w:r>
      <w:r w:rsidRPr="00470FFE">
        <w:rPr>
          <w:sz w:val="28"/>
          <w:lang w:val="en-US"/>
        </w:rPr>
        <w:t>Allium</w:t>
      </w:r>
      <w:r w:rsidRPr="00470FFE">
        <w:rPr>
          <w:sz w:val="28"/>
        </w:rPr>
        <w:t xml:space="preserve"> сера </w:t>
      </w:r>
      <w:r w:rsidRPr="00470FFE">
        <w:rPr>
          <w:sz w:val="28"/>
          <w:lang w:val="en-US"/>
        </w:rPr>
        <w:t>L</w:t>
      </w:r>
      <w:r w:rsidRPr="00470FFE">
        <w:rPr>
          <w:sz w:val="28"/>
        </w:rPr>
        <w:t xml:space="preserve">. Для этого осторожно очищенные луковицы </w:t>
      </w:r>
      <w:r w:rsidRPr="00470FFE">
        <w:rPr>
          <w:sz w:val="28"/>
          <w:lang w:val="en-US"/>
        </w:rPr>
        <w:t>Allium</w:t>
      </w:r>
      <w:r w:rsidRPr="00470FFE">
        <w:rPr>
          <w:sz w:val="28"/>
        </w:rPr>
        <w:t xml:space="preserve"> сера </w:t>
      </w:r>
      <w:r w:rsidRPr="00470FFE">
        <w:rPr>
          <w:sz w:val="28"/>
          <w:lang w:val="en-US"/>
        </w:rPr>
        <w:t>L</w:t>
      </w:r>
      <w:r w:rsidRPr="00470FFE">
        <w:rPr>
          <w:sz w:val="28"/>
        </w:rPr>
        <w:t>. одинакового размера</w:t>
      </w:r>
      <w:r w:rsidRPr="006442DC">
        <w:rPr>
          <w:sz w:val="28"/>
        </w:rPr>
        <w:t xml:space="preserve"> (1,5 – 3 см в диаметре) помещали на пробирки, заполненные водными пробами. Для каждого </w:t>
      </w:r>
      <w:r w:rsidRPr="00E0725D">
        <w:rPr>
          <w:sz w:val="28"/>
        </w:rPr>
        <w:t>варианта по 10 луковиц. Испарившуюся жидкость из пробирок восполняли дистиллированной водой. Эксперимент выполняли в условиях, защищенных от попадания прямых солнечных лучей (на базе лаборатории экологического мониторинга).</w:t>
      </w:r>
    </w:p>
    <w:p w:rsidR="004C2EF2" w:rsidRPr="00E0725D" w:rsidRDefault="004C2EF2" w:rsidP="004C2EF2">
      <w:pPr>
        <w:pStyle w:val="aa"/>
        <w:spacing w:line="360" w:lineRule="auto"/>
        <w:ind w:left="0" w:right="-1" w:firstLine="709"/>
        <w:jc w:val="both"/>
        <w:rPr>
          <w:sz w:val="28"/>
        </w:rPr>
      </w:pPr>
      <w:r w:rsidRPr="00E0725D">
        <w:rPr>
          <w:sz w:val="28"/>
        </w:rPr>
        <w:t>О фитотоксичности водного раствора судили по приросту корневых пучков. На 4, 7, и 14 сутки измеряли длину корней у луковиц с помощью линейки с точностью до 1 мм.</w:t>
      </w:r>
    </w:p>
    <w:p w:rsidR="004C2EF2" w:rsidRPr="00E0725D" w:rsidRDefault="004C2EF2" w:rsidP="004C2EF2">
      <w:pPr>
        <w:pStyle w:val="21"/>
        <w:spacing w:line="360" w:lineRule="auto"/>
        <w:ind w:left="0" w:firstLine="709"/>
        <w:contextualSpacing/>
        <w:rPr>
          <w:sz w:val="28"/>
          <w:szCs w:val="28"/>
        </w:rPr>
      </w:pPr>
      <w:r w:rsidRPr="00E0725D">
        <w:rPr>
          <w:sz w:val="28"/>
          <w:szCs w:val="28"/>
        </w:rPr>
        <w:t xml:space="preserve">Все данные, полученные в ходе полевых и лабораторных исследований, обрабатывались с применением современных методов статистического анализа. </w:t>
      </w:r>
    </w:p>
    <w:p w:rsidR="004C2EF2" w:rsidRDefault="004C2EF2" w:rsidP="004C2EF2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725D">
        <w:rPr>
          <w:rFonts w:ascii="Times New Roman" w:hAnsi="Times New Roman"/>
          <w:sz w:val="28"/>
          <w:szCs w:val="28"/>
        </w:rPr>
        <w:t xml:space="preserve">Вопросам биотестирования в российской и зарубежной науке уделено достаточно большое внимание. Тем не менее, до сих пор остается открытым вопрос подбора подходящих для конкретных регионов тест-растений, дающих максимально точные результаты. В связи с этим представляется актуальным провести биотестирование отобранных проб воды </w:t>
      </w:r>
      <w:r w:rsidR="00065D4C">
        <w:rPr>
          <w:rFonts w:ascii="Times New Roman" w:hAnsi="Times New Roman"/>
          <w:sz w:val="28"/>
          <w:szCs w:val="28"/>
        </w:rPr>
        <w:t>рек города-</w:t>
      </w:r>
      <w:r w:rsidR="00065D4C">
        <w:rPr>
          <w:rFonts w:ascii="Times New Roman" w:hAnsi="Times New Roman"/>
          <w:sz w:val="28"/>
          <w:szCs w:val="28"/>
        </w:rPr>
        <w:lastRenderedPageBreak/>
        <w:t>курорта Кисловодска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725D">
        <w:rPr>
          <w:rFonts w:ascii="Times New Roman" w:hAnsi="Times New Roman"/>
          <w:sz w:val="28"/>
          <w:szCs w:val="28"/>
        </w:rPr>
        <w:t>и определить насколько информативной окажется тест-система Allium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725D">
        <w:rPr>
          <w:rFonts w:ascii="Times New Roman" w:hAnsi="Times New Roman"/>
          <w:sz w:val="28"/>
          <w:szCs w:val="28"/>
        </w:rPr>
        <w:t xml:space="preserve">cepa L. (лук репчатый). </w:t>
      </w:r>
    </w:p>
    <w:p w:rsidR="004C2EF2" w:rsidRPr="00E0725D" w:rsidRDefault="004C2EF2" w:rsidP="004C2EF2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725D">
        <w:rPr>
          <w:rFonts w:ascii="Times New Roman" w:hAnsi="Times New Roman"/>
          <w:sz w:val="28"/>
          <w:szCs w:val="28"/>
        </w:rPr>
        <w:t xml:space="preserve">Сроки экспозиции свежих луковиц в каждой исследуемой пробе оставили 4, 7, 14 суток. На ниже приведенных рисунках представлены луковицы, проросшие на воде, отобранной в реке (рис. </w:t>
      </w:r>
      <w:r w:rsidR="00065D4C">
        <w:rPr>
          <w:rFonts w:ascii="Times New Roman" w:hAnsi="Times New Roman"/>
          <w:sz w:val="28"/>
          <w:szCs w:val="28"/>
        </w:rPr>
        <w:t>1</w:t>
      </w:r>
      <w:r w:rsidR="00922724">
        <w:rPr>
          <w:rFonts w:ascii="Times New Roman" w:hAnsi="Times New Roman"/>
          <w:sz w:val="28"/>
          <w:szCs w:val="28"/>
        </w:rPr>
        <w:t>3</w:t>
      </w:r>
      <w:r w:rsidRPr="00E0725D">
        <w:rPr>
          <w:rFonts w:ascii="Times New Roman" w:hAnsi="Times New Roman"/>
          <w:sz w:val="28"/>
          <w:szCs w:val="28"/>
        </w:rPr>
        <w:t xml:space="preserve">) и дистиллированной воде – контроле (рис. </w:t>
      </w:r>
      <w:r w:rsidR="00065D4C">
        <w:rPr>
          <w:rFonts w:ascii="Times New Roman" w:hAnsi="Times New Roman"/>
          <w:sz w:val="28"/>
          <w:szCs w:val="28"/>
        </w:rPr>
        <w:t>1</w:t>
      </w:r>
      <w:r w:rsidR="00922724">
        <w:rPr>
          <w:rFonts w:ascii="Times New Roman" w:hAnsi="Times New Roman"/>
          <w:sz w:val="28"/>
          <w:szCs w:val="28"/>
        </w:rPr>
        <w:t>4</w:t>
      </w:r>
      <w:r w:rsidRPr="00E0725D">
        <w:rPr>
          <w:rFonts w:ascii="Times New Roman" w:hAnsi="Times New Roman"/>
          <w:sz w:val="28"/>
          <w:szCs w:val="28"/>
        </w:rPr>
        <w:t xml:space="preserve">). </w:t>
      </w:r>
    </w:p>
    <w:p w:rsidR="004C2EF2" w:rsidRPr="00E0725D" w:rsidRDefault="004C2EF2" w:rsidP="004C2EF2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725D">
        <w:rPr>
          <w:rFonts w:ascii="Times New Roman" w:hAnsi="Times New Roman"/>
          <w:sz w:val="28"/>
          <w:szCs w:val="28"/>
        </w:rPr>
        <w:t xml:space="preserve">Таким образом, после 4, 7 и 14 дневного экспонирования свежих луковиц в исследуемых пробах оказалось, что длина корней опытных луковиц достоверно ниже контрольных. Результаты биотестирования приведены в таблице </w:t>
      </w:r>
      <w:r w:rsidR="00065D4C">
        <w:rPr>
          <w:rFonts w:ascii="Times New Roman" w:hAnsi="Times New Roman"/>
          <w:sz w:val="28"/>
          <w:szCs w:val="28"/>
        </w:rPr>
        <w:t>17</w:t>
      </w:r>
      <w:r w:rsidRPr="00E0725D">
        <w:rPr>
          <w:rFonts w:ascii="Times New Roman" w:hAnsi="Times New Roman"/>
          <w:sz w:val="28"/>
          <w:szCs w:val="28"/>
        </w:rPr>
        <w:t>.</w:t>
      </w:r>
    </w:p>
    <w:p w:rsidR="004C2EF2" w:rsidRPr="00E0725D" w:rsidRDefault="004C2EF2" w:rsidP="004C2EF2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725D">
        <w:rPr>
          <w:rFonts w:ascii="Times New Roman" w:hAnsi="Times New Roman"/>
          <w:sz w:val="28"/>
          <w:szCs w:val="28"/>
        </w:rPr>
        <w:t xml:space="preserve">Токсичность водных образцов исследуемых участков проявлялась в ингибировании роста корней лука репчатого. Важно отметить, что в своей работе мы провели статистическую обработку всех расчетных данных по ингибированию роста корней лука репчатого. В результате была получена общая картина, доказывавшая наличие в воде реки веществ, нарушающих нормальный рос тест-растений. </w:t>
      </w:r>
    </w:p>
    <w:p w:rsidR="00065D4C" w:rsidRDefault="004C2EF2" w:rsidP="003C433F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725D">
        <w:rPr>
          <w:rFonts w:ascii="Times New Roman" w:hAnsi="Times New Roman"/>
          <w:sz w:val="28"/>
          <w:szCs w:val="28"/>
        </w:rPr>
        <w:t xml:space="preserve">Наиболее показательными в этом плане оказались корневые пучки луковиц 4 дневного экспонирования в </w:t>
      </w:r>
      <w:r w:rsidRPr="00E47462">
        <w:rPr>
          <w:rFonts w:ascii="Times New Roman" w:hAnsi="Times New Roman"/>
          <w:sz w:val="28"/>
          <w:szCs w:val="28"/>
        </w:rPr>
        <w:t>образце № 4, для которого было зафиксировано ингибирование роста корней на 68,45%. Изменение</w:t>
      </w:r>
      <w:r w:rsidRPr="00E0725D">
        <w:rPr>
          <w:rFonts w:ascii="Times New Roman" w:hAnsi="Times New Roman"/>
          <w:sz w:val="28"/>
          <w:szCs w:val="28"/>
        </w:rPr>
        <w:t xml:space="preserve"> ингибирование роста корней лука репчатого представлены </w:t>
      </w:r>
      <w:r w:rsidR="003C433F">
        <w:rPr>
          <w:rFonts w:ascii="Times New Roman" w:hAnsi="Times New Roman"/>
          <w:sz w:val="28"/>
          <w:szCs w:val="28"/>
        </w:rPr>
        <w:t xml:space="preserve"> на рисунке  </w:t>
      </w:r>
      <w:r w:rsidR="00065D4C">
        <w:rPr>
          <w:rFonts w:ascii="Times New Roman" w:hAnsi="Times New Roman"/>
          <w:sz w:val="28"/>
          <w:szCs w:val="28"/>
        </w:rPr>
        <w:t>1</w:t>
      </w:r>
      <w:r w:rsidR="00922724">
        <w:rPr>
          <w:rFonts w:ascii="Times New Roman" w:hAnsi="Times New Roman"/>
          <w:sz w:val="28"/>
          <w:szCs w:val="28"/>
        </w:rPr>
        <w:t>5</w:t>
      </w:r>
      <w:r w:rsidRPr="00E0725D">
        <w:rPr>
          <w:rFonts w:ascii="Times New Roman" w:hAnsi="Times New Roman"/>
          <w:sz w:val="28"/>
          <w:szCs w:val="28"/>
        </w:rPr>
        <w:t>.</w:t>
      </w:r>
    </w:p>
    <w:p w:rsidR="004C2EF2" w:rsidRPr="00F31B47" w:rsidRDefault="004C2EF2" w:rsidP="003C433F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7462">
        <w:rPr>
          <w:rFonts w:ascii="Times New Roman" w:hAnsi="Times New Roman"/>
          <w:sz w:val="28"/>
          <w:szCs w:val="28"/>
        </w:rPr>
        <w:t>Важно отметить, что помимо достоверного ингибирования в росте корней луковиц наблюдались такие морфологические нарушения, как крючковидные и веретенообразные корни, утолщение на корнях проявляющиеся на 8 –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7462">
        <w:rPr>
          <w:rFonts w:ascii="Times New Roman" w:hAnsi="Times New Roman"/>
          <w:sz w:val="28"/>
          <w:szCs w:val="28"/>
        </w:rPr>
        <w:t xml:space="preserve">сутки. Данное обстоятельство, по нашему мнению связано с включением защитных механизмов растения, по средствам уменьшения поступления ионов тяжелых металлов, через увеличение объема отдельных зон корня (рис. </w:t>
      </w:r>
      <w:r w:rsidR="00065D4C">
        <w:rPr>
          <w:rFonts w:ascii="Times New Roman" w:hAnsi="Times New Roman"/>
          <w:sz w:val="28"/>
          <w:szCs w:val="28"/>
        </w:rPr>
        <w:t>1</w:t>
      </w:r>
      <w:r w:rsidR="00922724">
        <w:rPr>
          <w:rFonts w:ascii="Times New Roman" w:hAnsi="Times New Roman"/>
          <w:sz w:val="28"/>
          <w:szCs w:val="28"/>
        </w:rPr>
        <w:t>6</w:t>
      </w:r>
      <w:r w:rsidRPr="00E47462">
        <w:rPr>
          <w:rFonts w:ascii="Times New Roman" w:hAnsi="Times New Roman"/>
          <w:sz w:val="28"/>
          <w:szCs w:val="28"/>
        </w:rPr>
        <w:t xml:space="preserve">). </w:t>
      </w:r>
    </w:p>
    <w:p w:rsidR="004C2EF2" w:rsidRDefault="004C2EF2" w:rsidP="004C2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1B47">
        <w:rPr>
          <w:rFonts w:ascii="Times New Roman" w:hAnsi="Times New Roman"/>
          <w:sz w:val="28"/>
          <w:szCs w:val="28"/>
        </w:rPr>
        <w:t xml:space="preserve">Таким образом, лук репчатый Alliumcepa L. является удобным биотестом. Несмотря на его широкое применение в работе с почвенными </w:t>
      </w:r>
      <w:r w:rsidRPr="00F31B47">
        <w:rPr>
          <w:rFonts w:ascii="Times New Roman" w:hAnsi="Times New Roman"/>
          <w:sz w:val="28"/>
          <w:szCs w:val="28"/>
        </w:rPr>
        <w:lastRenderedPageBreak/>
        <w:t xml:space="preserve">вытяжками, мы показали, что его также можно применять и на природных водах. </w:t>
      </w:r>
    </w:p>
    <w:p w:rsidR="004C2EF2" w:rsidRPr="00065D4C" w:rsidRDefault="004C2EF2" w:rsidP="00065D4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D4C">
        <w:rPr>
          <w:rFonts w:ascii="Times New Roman" w:hAnsi="Times New Roman"/>
          <w:sz w:val="28"/>
          <w:szCs w:val="28"/>
        </w:rPr>
        <w:t xml:space="preserve">Сравнительный анализ данных, полученных методами биотестирования и данных, полученных </w:t>
      </w:r>
      <w:r w:rsidR="00065D4C">
        <w:rPr>
          <w:rFonts w:ascii="Times New Roman" w:hAnsi="Times New Roman"/>
          <w:sz w:val="28"/>
          <w:szCs w:val="28"/>
        </w:rPr>
        <w:t>при гидрофизическом и гидрохимическом анализе,</w:t>
      </w:r>
      <w:r w:rsidRPr="00065D4C">
        <w:rPr>
          <w:rFonts w:ascii="Times New Roman" w:hAnsi="Times New Roman"/>
          <w:sz w:val="28"/>
          <w:szCs w:val="28"/>
        </w:rPr>
        <w:t xml:space="preserve"> дал следующие результаты: </w:t>
      </w:r>
    </w:p>
    <w:p w:rsidR="004C2EF2" w:rsidRPr="00065D4C" w:rsidRDefault="004C2EF2" w:rsidP="00065D4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D4C">
        <w:rPr>
          <w:rFonts w:ascii="Times New Roman" w:hAnsi="Times New Roman"/>
          <w:sz w:val="28"/>
          <w:szCs w:val="28"/>
        </w:rPr>
        <w:t xml:space="preserve">- данные биотестирования подтверждают данных физико-химического контроля; </w:t>
      </w:r>
    </w:p>
    <w:p w:rsidR="004C2EF2" w:rsidRPr="00065D4C" w:rsidRDefault="004C2EF2" w:rsidP="00065D4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D4C">
        <w:rPr>
          <w:rFonts w:ascii="Times New Roman" w:hAnsi="Times New Roman"/>
          <w:sz w:val="28"/>
          <w:szCs w:val="28"/>
        </w:rPr>
        <w:t xml:space="preserve">- наиболее чувствительным к загрязнению воды тяжелыми металлами оказался лук репчатый; </w:t>
      </w:r>
    </w:p>
    <w:p w:rsidR="004C2EF2" w:rsidRPr="00065D4C" w:rsidRDefault="004C2EF2" w:rsidP="00065D4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D4C">
        <w:rPr>
          <w:rFonts w:ascii="Times New Roman" w:hAnsi="Times New Roman"/>
          <w:sz w:val="28"/>
          <w:szCs w:val="28"/>
        </w:rPr>
        <w:t xml:space="preserve">- наиболее чувствительной в общей токсичности оказалась ряска малая. </w:t>
      </w:r>
    </w:p>
    <w:p w:rsidR="00F85732" w:rsidRPr="00065D4C" w:rsidRDefault="004C2EF2" w:rsidP="00065D4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65D4C">
        <w:rPr>
          <w:rFonts w:ascii="Times New Roman" w:hAnsi="Times New Roman"/>
          <w:sz w:val="28"/>
          <w:szCs w:val="28"/>
        </w:rPr>
        <w:t>Таким образом, применение биологических методов контроля не отменяет традиционную систему экологического мониторинга, однако дополняет ее более новыми, максимально п</w:t>
      </w:r>
      <w:r w:rsidR="00215F5E">
        <w:rPr>
          <w:rFonts w:ascii="Times New Roman" w:hAnsi="Times New Roman"/>
          <w:sz w:val="28"/>
          <w:szCs w:val="28"/>
        </w:rPr>
        <w:t>риближенными к истинным .</w:t>
      </w:r>
    </w:p>
    <w:p w:rsidR="004C2EF2" w:rsidRPr="00065D4C" w:rsidRDefault="004C2EF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C2EF2" w:rsidRPr="00A0294C" w:rsidRDefault="004C2EF2">
      <w:pPr>
        <w:spacing w:after="160" w:line="259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2A1BF3" w:rsidRPr="00A0294C" w:rsidRDefault="002A1BF3">
      <w:pPr>
        <w:spacing w:after="160" w:line="259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A0294C">
        <w:rPr>
          <w:rFonts w:ascii="Times New Roman" w:hAnsi="Times New Roman"/>
          <w:b/>
          <w:color w:val="FF0000"/>
          <w:sz w:val="28"/>
          <w:szCs w:val="28"/>
        </w:rPr>
        <w:br w:type="page"/>
      </w:r>
    </w:p>
    <w:p w:rsidR="00EC7474" w:rsidRPr="007969A8" w:rsidRDefault="00215F5E" w:rsidP="007969A8">
      <w:pPr>
        <w:pStyle w:val="8"/>
        <w:jc w:val="center"/>
        <w:rPr>
          <w:b/>
          <w:sz w:val="28"/>
        </w:rPr>
      </w:pPr>
      <w:r w:rsidRPr="007969A8">
        <w:rPr>
          <w:b/>
          <w:sz w:val="28"/>
        </w:rPr>
        <w:lastRenderedPageBreak/>
        <w:t>ВЫВОДЫ</w:t>
      </w:r>
    </w:p>
    <w:p w:rsidR="00EC7474" w:rsidRPr="00065D4C" w:rsidRDefault="00EC7474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35ADC" w:rsidRPr="00065D4C" w:rsidRDefault="00C35ADC" w:rsidP="00C35AD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FontStyle122"/>
          <w:rFonts w:eastAsiaTheme="majorEastAsia"/>
          <w:sz w:val="28"/>
          <w:szCs w:val="28"/>
        </w:rPr>
      </w:pPr>
      <w:r w:rsidRPr="00065D4C">
        <w:rPr>
          <w:rStyle w:val="FontStyle122"/>
          <w:rFonts w:eastAsiaTheme="majorEastAsia"/>
          <w:sz w:val="28"/>
          <w:szCs w:val="28"/>
        </w:rPr>
        <w:t xml:space="preserve">В результате проведенных исследований были получены следующие выводы: </w:t>
      </w:r>
    </w:p>
    <w:p w:rsidR="00D4021D" w:rsidRPr="00D4021D" w:rsidRDefault="0036639E" w:rsidP="00D73226">
      <w:pPr>
        <w:pStyle w:val="aa"/>
        <w:numPr>
          <w:ilvl w:val="0"/>
          <w:numId w:val="29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4021D">
        <w:rPr>
          <w:sz w:val="28"/>
          <w:szCs w:val="28"/>
        </w:rPr>
        <w:t xml:space="preserve">По гидрофизическим и гидрохимическим показателям воды реки Подкумок, Аликоновка, Ольховка, Березовка соответствуют нормам, но степень загрязнения прибрежной зоны имеет ярко выраженный антропогенный фактор и имеет среднюю степень загрязнения. В результате химических исследований проб воды рек Подкумок, Аликоновка, Ольховка и Березовка, обнаружено, что содержание нитратов в реках Подкумок и Ольховка превышают ПДК. Общая жесткость во всех реках превышает ПДК. </w:t>
      </w:r>
      <w:r w:rsidR="00D4021D" w:rsidRPr="00D4021D">
        <w:rPr>
          <w:sz w:val="28"/>
          <w:szCs w:val="28"/>
        </w:rPr>
        <w:t xml:space="preserve"> </w:t>
      </w:r>
      <w:r w:rsidRPr="00D4021D">
        <w:rPr>
          <w:sz w:val="28"/>
          <w:szCs w:val="28"/>
        </w:rPr>
        <w:t xml:space="preserve">Биодиагностика дополняет результаты физико-химический исследований, расширяя возможности применения поученных результатов для принятия природоохранных мероприятий. </w:t>
      </w:r>
      <w:r w:rsidR="00D4021D" w:rsidRPr="0036639E">
        <w:rPr>
          <w:sz w:val="28"/>
          <w:szCs w:val="28"/>
        </w:rPr>
        <w:t>Результаты исследований по методике экспресс-оценки качества воды по ряске малой указывают на то, что во всех точках отбора проб вода соответствует третьему классу качества («умеренно загрязненная»).</w:t>
      </w:r>
      <w:r w:rsidR="00D4021D">
        <w:rPr>
          <w:sz w:val="28"/>
          <w:szCs w:val="28"/>
        </w:rPr>
        <w:t xml:space="preserve"> </w:t>
      </w:r>
      <w:r w:rsidR="00D4021D" w:rsidRPr="00D4021D">
        <w:rPr>
          <w:sz w:val="28"/>
          <w:szCs w:val="28"/>
        </w:rPr>
        <w:t xml:space="preserve">Токсичность водных образцов исследуемых участков проявлялась в ингибировании роста корней лука. Наиболее показательными в этом плане оказались корневые пучки луковиц 4 дневного экспонирования в образце р. Березовка, для которого было зафиксировано ингибирование роста корней на 68,45%. Эколого-экономический анализ показал, что биологические методы контроля качества вод являются удобным и экономически выгодными методами. Эти методы  не отменяют  систему аналитических и аппаратурных методов контроля природной среды, а дополняет ее качественно новыми биотическими показателями. </w:t>
      </w:r>
    </w:p>
    <w:p w:rsidR="00924168" w:rsidRPr="00D4021D" w:rsidRDefault="0036639E" w:rsidP="00D73226">
      <w:pPr>
        <w:pStyle w:val="aa"/>
        <w:numPr>
          <w:ilvl w:val="0"/>
          <w:numId w:val="29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D4021D">
        <w:rPr>
          <w:sz w:val="28"/>
          <w:szCs w:val="28"/>
        </w:rPr>
        <w:t xml:space="preserve">В водоохранной зоне рек Подкумок, Аликоновка, Ольховка и Березовка не соблюдается специальный режим осуществления хозяйственной деятельности, предотвращающий загрязнение и засорение водного объекта. </w:t>
      </w:r>
      <w:r w:rsidR="00924168" w:rsidRPr="00D4021D">
        <w:rPr>
          <w:sz w:val="28"/>
          <w:szCs w:val="28"/>
        </w:rPr>
        <w:t xml:space="preserve">Степень загрязнения прибрежной зоны исследуемых рек средняя, а реки Березовки близка к сильной. Загрязнение имеет антропогенный характер </w:t>
      </w:r>
      <w:r w:rsidR="00924168" w:rsidRPr="00D4021D">
        <w:rPr>
          <w:sz w:val="28"/>
          <w:szCs w:val="28"/>
        </w:rPr>
        <w:lastRenderedPageBreak/>
        <w:t>(бытовой и строительный мусор, отходы жизнедеятельности человека и животных, и пр.). Большой проблемой являются самовольные свалки бытового и строительного мусора и разросшаяся древесно-кустарниковая растительность.</w:t>
      </w:r>
      <w:r w:rsidR="00D4021D" w:rsidRPr="00D4021D">
        <w:rPr>
          <w:sz w:val="28"/>
          <w:szCs w:val="28"/>
        </w:rPr>
        <w:t xml:space="preserve"> </w:t>
      </w:r>
      <w:r w:rsidR="00924168" w:rsidRPr="00D4021D">
        <w:rPr>
          <w:sz w:val="28"/>
          <w:szCs w:val="28"/>
        </w:rPr>
        <w:t>Река Ольховка протекая по территории парка, подвергается сильному антропогенному воздействию, в верховьях реки находится поселок Индустрия, и отходы жизнедеятельности животных (сточные воды) поступая в воды реки, вызывают кожные заболевания у людей, которые в отсутствии других мест отдыха, в летний период, купаются в реке.</w:t>
      </w:r>
    </w:p>
    <w:p w:rsidR="00D4021D" w:rsidRDefault="00D4021D" w:rsidP="0036639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6639E" w:rsidRPr="00F31B47" w:rsidRDefault="0036639E" w:rsidP="0036639E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1B47">
        <w:rPr>
          <w:rFonts w:ascii="Times New Roman" w:hAnsi="Times New Roman"/>
          <w:sz w:val="28"/>
          <w:szCs w:val="28"/>
        </w:rPr>
        <w:t xml:space="preserve">Полученные выводы позволяют дать следующие </w:t>
      </w:r>
      <w:r w:rsidRPr="00D4021D">
        <w:rPr>
          <w:rFonts w:ascii="Times New Roman" w:hAnsi="Times New Roman"/>
          <w:b/>
          <w:sz w:val="28"/>
          <w:szCs w:val="28"/>
        </w:rPr>
        <w:t>предложения и рекомендации</w:t>
      </w:r>
      <w:r w:rsidRPr="00F31B47">
        <w:rPr>
          <w:rFonts w:ascii="Times New Roman" w:hAnsi="Times New Roman"/>
          <w:sz w:val="28"/>
          <w:szCs w:val="28"/>
        </w:rPr>
        <w:t xml:space="preserve"> по снижению антропогенного</w:t>
      </w:r>
      <w:r>
        <w:rPr>
          <w:rFonts w:ascii="Times New Roman" w:hAnsi="Times New Roman"/>
          <w:sz w:val="28"/>
          <w:szCs w:val="28"/>
        </w:rPr>
        <w:t xml:space="preserve"> воздействия на э</w:t>
      </w:r>
      <w:r w:rsidR="00655F9C">
        <w:rPr>
          <w:rFonts w:ascii="Times New Roman" w:hAnsi="Times New Roman"/>
          <w:sz w:val="28"/>
          <w:szCs w:val="28"/>
        </w:rPr>
        <w:t>косистемы рек Подкумок, Аликонов</w:t>
      </w:r>
      <w:r>
        <w:rPr>
          <w:rFonts w:ascii="Times New Roman" w:hAnsi="Times New Roman"/>
          <w:sz w:val="28"/>
          <w:szCs w:val="28"/>
        </w:rPr>
        <w:t>ка, Ольховка, Березовка</w:t>
      </w:r>
      <w:r w:rsidRPr="00F31B47">
        <w:rPr>
          <w:rFonts w:ascii="Times New Roman" w:hAnsi="Times New Roman"/>
          <w:sz w:val="28"/>
          <w:szCs w:val="28"/>
        </w:rPr>
        <w:t xml:space="preserve">: </w:t>
      </w:r>
    </w:p>
    <w:p w:rsidR="0036639E" w:rsidRPr="00F31B47" w:rsidRDefault="0036639E" w:rsidP="0036639E">
      <w:pPr>
        <w:numPr>
          <w:ilvl w:val="0"/>
          <w:numId w:val="28"/>
        </w:numPr>
        <w:tabs>
          <w:tab w:val="left" w:pos="851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1B47">
        <w:rPr>
          <w:rFonts w:ascii="Times New Roman" w:hAnsi="Times New Roman"/>
          <w:sz w:val="28"/>
          <w:szCs w:val="28"/>
        </w:rPr>
        <w:t xml:space="preserve">Установить очистные сооружения на выпусках сточных вод в водный объект, а также регулярно вести уборку территории водосбора реки. </w:t>
      </w:r>
    </w:p>
    <w:p w:rsidR="0036639E" w:rsidRDefault="0036639E" w:rsidP="0036639E">
      <w:pPr>
        <w:numPr>
          <w:ilvl w:val="0"/>
          <w:numId w:val="28"/>
        </w:numPr>
        <w:tabs>
          <w:tab w:val="left" w:pos="851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1B47">
        <w:rPr>
          <w:rFonts w:ascii="Times New Roman" w:hAnsi="Times New Roman"/>
          <w:sz w:val="28"/>
          <w:szCs w:val="28"/>
        </w:rPr>
        <w:t>Разработать программу производственного контроля качества природных вод, включающую следующие методы биологического контроля  экспресс-оценка по ряске малой Lemna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1B47">
        <w:rPr>
          <w:rFonts w:ascii="Times New Roman" w:hAnsi="Times New Roman"/>
          <w:sz w:val="28"/>
          <w:szCs w:val="28"/>
        </w:rPr>
        <w:t>minor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4168">
        <w:rPr>
          <w:rFonts w:ascii="Times New Roman" w:hAnsi="Times New Roman"/>
          <w:sz w:val="28"/>
          <w:szCs w:val="28"/>
        </w:rPr>
        <w:t>L</w:t>
      </w:r>
      <w:r w:rsidRPr="00F31B47">
        <w:rPr>
          <w:rFonts w:ascii="Times New Roman" w:hAnsi="Times New Roman"/>
          <w:sz w:val="28"/>
          <w:szCs w:val="28"/>
        </w:rPr>
        <w:t xml:space="preserve">.; биотестирование природных вод на луке обыкновенном </w:t>
      </w:r>
      <w:r w:rsidRPr="00924168">
        <w:rPr>
          <w:rFonts w:ascii="Times New Roman" w:hAnsi="Times New Roman"/>
          <w:sz w:val="28"/>
          <w:szCs w:val="28"/>
        </w:rPr>
        <w:t>Allium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4168">
        <w:rPr>
          <w:rFonts w:ascii="Times New Roman" w:hAnsi="Times New Roman"/>
          <w:sz w:val="28"/>
          <w:szCs w:val="28"/>
        </w:rPr>
        <w:t>cepa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4168">
        <w:rPr>
          <w:rFonts w:ascii="Times New Roman" w:hAnsi="Times New Roman"/>
          <w:sz w:val="28"/>
          <w:szCs w:val="28"/>
        </w:rPr>
        <w:t>L</w:t>
      </w:r>
      <w:r w:rsidRPr="00F31B47">
        <w:rPr>
          <w:rFonts w:ascii="Times New Roman" w:hAnsi="Times New Roman"/>
          <w:sz w:val="28"/>
          <w:szCs w:val="28"/>
        </w:rPr>
        <w:t xml:space="preserve">. </w:t>
      </w:r>
    </w:p>
    <w:p w:rsidR="00924168" w:rsidRPr="00924168" w:rsidRDefault="00924168" w:rsidP="00924168">
      <w:pPr>
        <w:numPr>
          <w:ilvl w:val="0"/>
          <w:numId w:val="28"/>
        </w:numPr>
        <w:tabs>
          <w:tab w:val="left" w:pos="851"/>
          <w:tab w:val="left" w:pos="1276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B0D5A">
        <w:rPr>
          <w:rFonts w:ascii="Times New Roman" w:hAnsi="Times New Roman"/>
          <w:sz w:val="28"/>
          <w:szCs w:val="28"/>
        </w:rPr>
        <w:t xml:space="preserve">Считать целесообразным создание лаборатории </w:t>
      </w:r>
      <w:r>
        <w:rPr>
          <w:rFonts w:ascii="Times New Roman" w:hAnsi="Times New Roman"/>
          <w:sz w:val="28"/>
          <w:szCs w:val="28"/>
        </w:rPr>
        <w:t xml:space="preserve">экологического </w:t>
      </w:r>
      <w:r w:rsidRPr="007B0D5A">
        <w:rPr>
          <w:rFonts w:ascii="Times New Roman" w:hAnsi="Times New Roman"/>
          <w:sz w:val="28"/>
          <w:szCs w:val="28"/>
        </w:rPr>
        <w:t>мониторинга</w:t>
      </w:r>
      <w:r>
        <w:rPr>
          <w:rFonts w:ascii="Times New Roman" w:hAnsi="Times New Roman"/>
          <w:sz w:val="28"/>
          <w:szCs w:val="28"/>
        </w:rPr>
        <w:t xml:space="preserve">, ведущей фитоиндикационные и физико-химические наблюдения за состоянием водных объектов города-курорта Кисловодска. </w:t>
      </w:r>
    </w:p>
    <w:p w:rsidR="00EC7474" w:rsidRPr="00A0294C" w:rsidRDefault="00924168" w:rsidP="00D73226">
      <w:pPr>
        <w:tabs>
          <w:tab w:val="left" w:pos="851"/>
          <w:tab w:val="left" w:pos="1276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CE0BED">
        <w:rPr>
          <w:rFonts w:ascii="Times New Roman" w:hAnsi="Times New Roman"/>
          <w:sz w:val="28"/>
          <w:szCs w:val="28"/>
        </w:rPr>
        <w:t xml:space="preserve">Таким образом, использование </w:t>
      </w:r>
      <w:r>
        <w:rPr>
          <w:rFonts w:ascii="Times New Roman" w:hAnsi="Times New Roman"/>
          <w:sz w:val="28"/>
          <w:szCs w:val="28"/>
        </w:rPr>
        <w:t xml:space="preserve">в комплексе методов физико-химического анализа и биодиагностики </w:t>
      </w:r>
      <w:r w:rsidRPr="00CE0BED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курортного региона дает необходимую для сбалансированного развития постоянно обновляемую информацию о состоянии окружающей природной среды. Это обстоятельство особенно важно для эффективного функционирования всей системы экологического мониторинга отдельно взятого города-курорта и является основанием для разработки политики рационального природопользования и устойчивого развития всего региона Кавказских Минеральных Вод. </w:t>
      </w:r>
      <w:r w:rsidR="00EC7474" w:rsidRPr="00A0294C">
        <w:rPr>
          <w:rFonts w:ascii="Times New Roman" w:hAnsi="Times New Roman"/>
          <w:b/>
          <w:color w:val="FF0000"/>
          <w:sz w:val="28"/>
          <w:szCs w:val="28"/>
        </w:rPr>
        <w:br w:type="page"/>
      </w:r>
    </w:p>
    <w:p w:rsidR="00EC7474" w:rsidRPr="007969A8" w:rsidRDefault="00EC7474" w:rsidP="007969A8">
      <w:pPr>
        <w:pStyle w:val="8"/>
        <w:jc w:val="center"/>
        <w:rPr>
          <w:b/>
          <w:sz w:val="28"/>
        </w:rPr>
      </w:pPr>
      <w:r w:rsidRPr="007969A8">
        <w:rPr>
          <w:b/>
          <w:sz w:val="28"/>
        </w:rPr>
        <w:lastRenderedPageBreak/>
        <w:t>БИБЛИОГРАФИЧЕСКИЙ СПИСОК</w:t>
      </w:r>
    </w:p>
    <w:p w:rsidR="00EC7474" w:rsidRDefault="00EC7474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16D03" w:rsidRDefault="00CB0B4A" w:rsidP="00516D03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>ГОСТ Р 31861-2012. Вода. Общие требования к отбору проб. – Введ. 2014–01–01. – М.: Стандартинформ, 2013. – 32 с.</w:t>
      </w:r>
    </w:p>
    <w:p w:rsidR="00516D03" w:rsidRPr="00516D03" w:rsidRDefault="00516D03" w:rsidP="00516D03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516D03">
        <w:rPr>
          <w:sz w:val="28"/>
          <w:szCs w:val="28"/>
        </w:rPr>
        <w:t>Приказ министерства  природных ресурсов и экологии  российской федерации от 24.02.2014 года «Об утверждении методических указаний по осуществлению государственного мониторинга водных объектов в части организации и проведения наблюдений за содержанием загрязняющих веществ в донных отложениях водных объектов»,</w:t>
      </w:r>
      <w:r>
        <w:rPr>
          <w:sz w:val="28"/>
          <w:szCs w:val="28"/>
        </w:rPr>
        <w:t xml:space="preserve"> 2014 .--4-12  с.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>Александрова, Е. Ю. Биоиндикационная оценка качества городской среды / Е. Ю. Александрова // Проблемы развития территории. – 2015. – № 5. – С. 170 – 178.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>Антыков, А. Почвы Ставрополья и их плодородие / А. Ант</w:t>
      </w:r>
      <w:r w:rsidR="00D73226">
        <w:rPr>
          <w:sz w:val="28"/>
          <w:szCs w:val="28"/>
        </w:rPr>
        <w:t>ыков, А. Стомарев. – Ставрополь</w:t>
      </w:r>
      <w:r w:rsidRPr="006C18D8">
        <w:rPr>
          <w:sz w:val="28"/>
          <w:szCs w:val="28"/>
        </w:rPr>
        <w:t xml:space="preserve">: Ставроп. книж. изд-во, 1970. – 416 с.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Афонина, Т. Е. </w:t>
      </w:r>
      <w:hyperlink r:id="rId9" w:history="1">
        <w:r w:rsidRPr="006C18D8">
          <w:rPr>
            <w:sz w:val="28"/>
            <w:szCs w:val="28"/>
          </w:rPr>
          <w:t>Оценка качества водных ресурсов в прибрежной части оз. Байкал и источники их загрязнения</w:t>
        </w:r>
      </w:hyperlink>
      <w:r w:rsidRPr="006C18D8">
        <w:rPr>
          <w:sz w:val="28"/>
          <w:szCs w:val="28"/>
        </w:rPr>
        <w:t xml:space="preserve"> / Т. Е. Афонина, Т. М. Коломина, Е. А. Пономаренко, А. А. Слаута // </w:t>
      </w:r>
      <w:hyperlink r:id="rId10" w:history="1">
        <w:r w:rsidRPr="006C18D8">
          <w:rPr>
            <w:sz w:val="28"/>
            <w:szCs w:val="28"/>
          </w:rPr>
          <w:t>Вестник Иркутского государственного технического университета</w:t>
        </w:r>
      </w:hyperlink>
      <w:r w:rsidRPr="006C18D8">
        <w:rPr>
          <w:sz w:val="28"/>
          <w:szCs w:val="28"/>
        </w:rPr>
        <w:t xml:space="preserve">. – 2015. – </w:t>
      </w:r>
      <w:hyperlink r:id="rId11" w:history="1">
        <w:r w:rsidRPr="006C18D8">
          <w:rPr>
            <w:sz w:val="28"/>
            <w:szCs w:val="28"/>
          </w:rPr>
          <w:t>№ 6 (101)</w:t>
        </w:r>
      </w:hyperlink>
      <w:r w:rsidRPr="006C18D8">
        <w:rPr>
          <w:sz w:val="28"/>
          <w:szCs w:val="28"/>
        </w:rPr>
        <w:t>. – С. 37–43.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Гладилин. В. А. Некоторые проблемы и приоритетные направления развития туризма и рекреации КМВ / В. А. Гладилин, В. П. Юрина, С. Е. Грицай // Вестник Института дружбы народов Кавказа. Теория экономики и управления народным хозяйством. – 2015. – № 2 (34). – С. 13.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Довготько, Н. А. Проблемы эколого-экономического развития рекреационных территорий (на примере Кавказских Минеральных Вод) / Н. А. Довготько // Kant. – 2014. – № 2. – С. 87 – 89.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Ефименко, Е. В. Особо охраняемые природные территории как основа функционирования курортов / Н. В. Ефименко, С. Р. Данилов, С. Н. Ляшенко, Н. П. Поволоцкая // Курортная медицина. – 2013. – № 2. – С. 74 – 77. 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lastRenderedPageBreak/>
        <w:t xml:space="preserve">Жаркова, Е. С. Воздействие туризма (рекреации) на природный комплекс: к проблеме прогнозирования последствий / Е. С. Жаркова // Вестник Волгоградского государственного университета. Серия 9: Исследования молодых ученых. – 2015. – № 13. – С.50–53. 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Ипатова, В. И. Оценка токсичности тяжелых металлов с использованием высших водных растений / В. И. Ипатова, А. Г. Дмитриева // Экологические системы и приборы. – 2009. – № 1. – С. 59 – 62.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>Кирилина, В. М. Санаторно-курортный и турист</w:t>
      </w:r>
      <w:r w:rsidR="00E90365">
        <w:rPr>
          <w:sz w:val="28"/>
          <w:szCs w:val="28"/>
        </w:rPr>
        <w:t>с</w:t>
      </w:r>
      <w:r w:rsidRPr="006C18D8">
        <w:rPr>
          <w:sz w:val="28"/>
          <w:szCs w:val="28"/>
        </w:rPr>
        <w:t xml:space="preserve">ко-рекреационный комплексы региона: методологические аспекты эволюции / В. М. Кирилова, Н. В. Колесникова, Н. Г. Колесников. – Вопросы курортологии, физиотерапии и лечебной физической культуры. – 2016.– № 3. – Т. 93.– С.62 – 65.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Кусова, Н. А. Биомониторинг как способ контроля качества окружающей среды / Н. Х. Кусова, А. Д. Макиев, З. П. Оказова // В мире научных открытий. – 2012. – № 9.1. – С. 167 – 174.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Литвяк, Б. И. Экологические аспекты развития и освоения туристского потенциала Кавказских Минеральных Вод / Б. И. Литвяк, В. В. Александров // Успехи современного естествознания. – 2007. – № 6. – С. 72 – 73.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Маркин, В. Н. Некоторые вопросы организации мониторинга водных объектов в современных условиях / В. Н. Маркин, В. В. Шабанов // Природообустройство. – 2012. – № 3. – С. 70 – 77.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Мельникова, Т. Н. </w:t>
      </w:r>
      <w:hyperlink r:id="rId12" w:history="1">
        <w:r w:rsidRPr="006C18D8">
          <w:rPr>
            <w:sz w:val="28"/>
            <w:szCs w:val="28"/>
          </w:rPr>
          <w:t>Мониторинг водного режима рек Северо-Западного Кавказа</w:t>
        </w:r>
      </w:hyperlink>
      <w:r w:rsidRPr="006C18D8">
        <w:rPr>
          <w:sz w:val="28"/>
          <w:szCs w:val="28"/>
        </w:rPr>
        <w:t xml:space="preserve"> / Т Н. Мельникова // </w:t>
      </w:r>
      <w:hyperlink r:id="rId13" w:history="1">
        <w:r w:rsidRPr="006C18D8">
          <w:rPr>
            <w:sz w:val="28"/>
            <w:szCs w:val="28"/>
          </w:rPr>
          <w:t>Вестник Адыгейского государственного университета. Серия 4: Естественно-математические и технические науки</w:t>
        </w:r>
      </w:hyperlink>
      <w:r w:rsidRPr="006C18D8">
        <w:rPr>
          <w:sz w:val="28"/>
          <w:szCs w:val="28"/>
        </w:rPr>
        <w:t xml:space="preserve">. – 2015. – </w:t>
      </w:r>
      <w:hyperlink r:id="rId14" w:history="1">
        <w:r w:rsidRPr="006C18D8">
          <w:rPr>
            <w:sz w:val="28"/>
            <w:szCs w:val="28"/>
          </w:rPr>
          <w:t>№ 2 (161)</w:t>
        </w:r>
      </w:hyperlink>
      <w:r w:rsidRPr="006C18D8">
        <w:rPr>
          <w:sz w:val="28"/>
          <w:szCs w:val="28"/>
        </w:rPr>
        <w:t>. – С. 129–133.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Моисенко, Т. И. Биологические методы оценки качества вод: Часть 2. Биотестирование / Т. И. Моисенко, С. Н. Гашев, Г. А. Петухова // Вестник Тюменского государственного университета. – 2010. –  № 7. – С. 40 – 52. </w:t>
      </w:r>
    </w:p>
    <w:p w:rsidR="0036639E" w:rsidRPr="006C18D8" w:rsidRDefault="00215F5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Муравьев, А. Г. Экологич</w:t>
      </w:r>
      <w:r w:rsidR="0036639E" w:rsidRPr="006C18D8"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 w:rsidR="0036639E" w:rsidRPr="006C18D8">
        <w:rPr>
          <w:sz w:val="28"/>
          <w:szCs w:val="28"/>
        </w:rPr>
        <w:t xml:space="preserve">кий практикум / А. Г. Муравьев, Н. А. Пугал, В. Н. Лаврова. – СПб., 2003. – 206 с.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Неверова, О. А. Применение фитоиндикации в оценке загрязнения окружающей среды // Биосфера. – 2010. – Т. 1. – № 1. –С. 82 – 92. 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Помеляйко, И. С. </w:t>
      </w:r>
      <w:hyperlink r:id="rId15" w:history="1">
        <w:r w:rsidRPr="006C18D8">
          <w:rPr>
            <w:sz w:val="28"/>
            <w:szCs w:val="28"/>
          </w:rPr>
          <w:t>Состояние рек как индикатор экологической ситуации в г. Кисловодск</w:t>
        </w:r>
      </w:hyperlink>
      <w:r w:rsidRPr="006C18D8">
        <w:rPr>
          <w:sz w:val="28"/>
          <w:szCs w:val="28"/>
        </w:rPr>
        <w:t xml:space="preserve"> / И. С. Помеляйко // </w:t>
      </w:r>
      <w:hyperlink r:id="rId16" w:history="1">
        <w:r w:rsidRPr="006C18D8">
          <w:rPr>
            <w:sz w:val="28"/>
            <w:szCs w:val="28"/>
          </w:rPr>
          <w:t>Вода: химия и экология</w:t>
        </w:r>
      </w:hyperlink>
      <w:r w:rsidRPr="006C18D8">
        <w:rPr>
          <w:sz w:val="28"/>
          <w:szCs w:val="28"/>
        </w:rPr>
        <w:t xml:space="preserve">. – 2012. – </w:t>
      </w:r>
      <w:hyperlink r:id="rId17" w:history="1">
        <w:r w:rsidRPr="006C18D8">
          <w:rPr>
            <w:sz w:val="28"/>
            <w:szCs w:val="28"/>
          </w:rPr>
          <w:t>№ 7</w:t>
        </w:r>
      </w:hyperlink>
      <w:r w:rsidRPr="006C18D8">
        <w:rPr>
          <w:sz w:val="28"/>
          <w:szCs w:val="28"/>
        </w:rPr>
        <w:t>. – С. 103 – 110.</w:t>
      </w:r>
    </w:p>
    <w:p w:rsidR="0036639E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 xml:space="preserve">Самсонова, А. А. </w:t>
      </w:r>
      <w:hyperlink r:id="rId18" w:history="1">
        <w:r w:rsidRPr="006C18D8">
          <w:rPr>
            <w:sz w:val="28"/>
            <w:szCs w:val="28"/>
          </w:rPr>
          <w:t>Биотестирование проб воды, полученных из различных источников города Шуя</w:t>
        </w:r>
      </w:hyperlink>
      <w:r w:rsidRPr="006C18D8">
        <w:rPr>
          <w:sz w:val="28"/>
          <w:szCs w:val="28"/>
        </w:rPr>
        <w:t xml:space="preserve"> / А. А. Самсонова // </w:t>
      </w:r>
      <w:hyperlink r:id="rId19" w:history="1">
        <w:r w:rsidRPr="006C18D8">
          <w:rPr>
            <w:sz w:val="28"/>
            <w:szCs w:val="28"/>
          </w:rPr>
          <w:t>Научный поиск</w:t>
        </w:r>
      </w:hyperlink>
      <w:r w:rsidRPr="006C18D8">
        <w:rPr>
          <w:sz w:val="28"/>
          <w:szCs w:val="28"/>
        </w:rPr>
        <w:t xml:space="preserve">. – 2014. – </w:t>
      </w:r>
      <w:hyperlink r:id="rId20" w:history="1">
        <w:r w:rsidRPr="006C18D8">
          <w:rPr>
            <w:sz w:val="28"/>
            <w:szCs w:val="28"/>
          </w:rPr>
          <w:t>№ – 2.1</w:t>
        </w:r>
      </w:hyperlink>
      <w:r w:rsidRPr="006C18D8">
        <w:rPr>
          <w:sz w:val="28"/>
          <w:szCs w:val="28"/>
        </w:rPr>
        <w:t>. – С. 87.</w:t>
      </w:r>
    </w:p>
    <w:p w:rsidR="00215F5E" w:rsidRPr="006C18D8" w:rsidRDefault="00215F5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Солдатов, Д.В. Мониторинг экологического состояния  рек города-курорта Кисловодска, исследовательская работа,2014</w:t>
      </w:r>
    </w:p>
    <w:p w:rsidR="0036639E" w:rsidRPr="006C18D8" w:rsidRDefault="0036639E" w:rsidP="0036639E">
      <w:pPr>
        <w:pStyle w:val="aa"/>
        <w:numPr>
          <w:ilvl w:val="0"/>
          <w:numId w:val="27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6C18D8">
        <w:rPr>
          <w:sz w:val="28"/>
          <w:szCs w:val="28"/>
        </w:rPr>
        <w:t>Шкундина, Ф. Б. Оценка экологического состояния рек города на основании классификации по показателям развития планктонных водорослей, цианобактерий и биотестирования / Ф. Б. Шкундина, Г. Р. Асадуллина // Вода: химия и экология. – 2013. – № 2. – С. 26 – 30.</w:t>
      </w:r>
    </w:p>
    <w:p w:rsidR="0036639E" w:rsidRPr="00065D4C" w:rsidRDefault="0036639E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415C1" w:rsidRPr="0036639E" w:rsidRDefault="007415C1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36639E">
        <w:rPr>
          <w:rFonts w:ascii="Times New Roman" w:hAnsi="Times New Roman"/>
          <w:b/>
          <w:sz w:val="28"/>
          <w:szCs w:val="28"/>
        </w:rPr>
        <w:br w:type="page"/>
      </w:r>
    </w:p>
    <w:p w:rsidR="007415C1" w:rsidRPr="00A0294C" w:rsidRDefault="007415C1" w:rsidP="000E140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7415C1" w:rsidRPr="00A0294C" w:rsidSect="00CF4D5F">
          <w:footerReference w:type="default" r:id="rId2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97D27" w:rsidRPr="000010D9" w:rsidRDefault="003C433F" w:rsidP="00227F6B">
      <w:pPr>
        <w:pStyle w:val="1c"/>
        <w:rPr>
          <w:rStyle w:val="80"/>
          <w:sz w:val="28"/>
        </w:rPr>
      </w:pPr>
      <w:r w:rsidRPr="000010D9">
        <w:rPr>
          <w:rStyle w:val="80"/>
          <w:sz w:val="28"/>
        </w:rPr>
        <w:lastRenderedPageBreak/>
        <w:t xml:space="preserve">Приложения  </w:t>
      </w:r>
    </w:p>
    <w:p w:rsidR="00D73226" w:rsidRDefault="00197D27" w:rsidP="00D73226">
      <w:pPr>
        <w:pStyle w:val="aa"/>
        <w:tabs>
          <w:tab w:val="left" w:pos="993"/>
        </w:tabs>
        <w:spacing w:line="360" w:lineRule="auto"/>
        <w:ind w:left="0" w:firstLine="709"/>
        <w:jc w:val="right"/>
        <w:rPr>
          <w:sz w:val="28"/>
        </w:rPr>
      </w:pPr>
      <w:r w:rsidRPr="00716F12">
        <w:rPr>
          <w:sz w:val="28"/>
        </w:rPr>
        <w:t>Таблица 1</w:t>
      </w:r>
    </w:p>
    <w:p w:rsidR="00197D27" w:rsidRPr="00716F12" w:rsidRDefault="00197D27" w:rsidP="00D73226">
      <w:pPr>
        <w:pStyle w:val="aa"/>
        <w:tabs>
          <w:tab w:val="left" w:pos="993"/>
        </w:tabs>
        <w:spacing w:line="360" w:lineRule="auto"/>
        <w:ind w:left="0" w:firstLine="709"/>
        <w:jc w:val="center"/>
        <w:rPr>
          <w:sz w:val="28"/>
        </w:rPr>
      </w:pPr>
      <w:r w:rsidRPr="00716F12">
        <w:rPr>
          <w:sz w:val="28"/>
        </w:rPr>
        <w:t>Климатическая характеристика района исследований</w:t>
      </w: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1526"/>
        <w:gridCol w:w="1446"/>
        <w:gridCol w:w="1559"/>
        <w:gridCol w:w="1106"/>
        <w:gridCol w:w="1417"/>
        <w:gridCol w:w="1276"/>
        <w:gridCol w:w="1241"/>
      </w:tblGrid>
      <w:tr w:rsidR="00197D27" w:rsidRPr="00716F12" w:rsidTr="00197D27">
        <w:tc>
          <w:tcPr>
            <w:tcW w:w="1526" w:type="dxa"/>
            <w:vMerge w:val="restart"/>
            <w:textDirection w:val="btLr"/>
            <w:vAlign w:val="center"/>
          </w:tcPr>
          <w:p w:rsidR="00197D27" w:rsidRPr="00716F12" w:rsidRDefault="00197D27" w:rsidP="00197D27">
            <w:pPr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8045" w:type="dxa"/>
            <w:gridSpan w:val="6"/>
            <w:vAlign w:val="center"/>
          </w:tcPr>
          <w:p w:rsidR="00197D27" w:rsidRPr="00716F12" w:rsidRDefault="00197D27" w:rsidP="00197D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</w:tr>
      <w:tr w:rsidR="00197D27" w:rsidRPr="00716F12" w:rsidTr="00197D27">
        <w:tc>
          <w:tcPr>
            <w:tcW w:w="1526" w:type="dxa"/>
            <w:vMerge/>
          </w:tcPr>
          <w:p w:rsidR="00197D27" w:rsidRPr="00716F12" w:rsidRDefault="00197D27" w:rsidP="00197D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4" w:type="dxa"/>
            <w:gridSpan w:val="5"/>
            <w:vAlign w:val="center"/>
          </w:tcPr>
          <w:p w:rsidR="00197D27" w:rsidRPr="00716F12" w:rsidRDefault="00197D27" w:rsidP="00197D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температура,</w:t>
            </w:r>
            <w:r w:rsidRPr="00716F12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716F12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241" w:type="dxa"/>
            <w:vMerge w:val="restart"/>
            <w:vAlign w:val="center"/>
          </w:tcPr>
          <w:p w:rsidR="00197D27" w:rsidRPr="00D73226" w:rsidRDefault="00197D27" w:rsidP="00197D27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73226">
              <w:rPr>
                <w:rFonts w:ascii="Times New Roman" w:hAnsi="Times New Roman"/>
                <w:sz w:val="24"/>
                <w:szCs w:val="28"/>
              </w:rPr>
              <w:t>Норма осадков, мм</w:t>
            </w:r>
          </w:p>
        </w:tc>
      </w:tr>
      <w:tr w:rsidR="00197D27" w:rsidRPr="00716F12" w:rsidTr="00D73226">
        <w:trPr>
          <w:cantSplit/>
          <w:trHeight w:val="759"/>
        </w:trPr>
        <w:tc>
          <w:tcPr>
            <w:tcW w:w="1526" w:type="dxa"/>
            <w:vMerge/>
          </w:tcPr>
          <w:p w:rsidR="00197D27" w:rsidRPr="00716F12" w:rsidRDefault="00197D27" w:rsidP="00197D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vAlign w:val="center"/>
          </w:tcPr>
          <w:p w:rsidR="00197D27" w:rsidRPr="00D73226" w:rsidRDefault="00197D27" w:rsidP="00197D27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73226">
              <w:rPr>
                <w:rFonts w:ascii="Times New Roman" w:hAnsi="Times New Roman"/>
                <w:spacing w:val="-10"/>
                <w:sz w:val="24"/>
                <w:szCs w:val="28"/>
              </w:rPr>
              <w:t>абсолютный максимум</w:t>
            </w:r>
          </w:p>
        </w:tc>
        <w:tc>
          <w:tcPr>
            <w:tcW w:w="1559" w:type="dxa"/>
            <w:vAlign w:val="center"/>
          </w:tcPr>
          <w:p w:rsidR="00197D27" w:rsidRPr="00D73226" w:rsidRDefault="00197D27" w:rsidP="00197D27">
            <w:pPr>
              <w:contextualSpacing/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D73226">
              <w:rPr>
                <w:rFonts w:ascii="Times New Roman" w:hAnsi="Times New Roman"/>
                <w:spacing w:val="-10"/>
                <w:sz w:val="24"/>
                <w:szCs w:val="28"/>
              </w:rPr>
              <w:t>средний максимум</w:t>
            </w:r>
          </w:p>
        </w:tc>
        <w:tc>
          <w:tcPr>
            <w:tcW w:w="1106" w:type="dxa"/>
            <w:vAlign w:val="center"/>
          </w:tcPr>
          <w:p w:rsidR="00197D27" w:rsidRPr="00D73226" w:rsidRDefault="00197D27" w:rsidP="00197D27">
            <w:pPr>
              <w:contextualSpacing/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D73226">
              <w:rPr>
                <w:rFonts w:ascii="Times New Roman" w:hAnsi="Times New Roman"/>
                <w:spacing w:val="-10"/>
                <w:sz w:val="24"/>
                <w:szCs w:val="28"/>
              </w:rPr>
              <w:t xml:space="preserve">средняя </w:t>
            </w:r>
          </w:p>
        </w:tc>
        <w:tc>
          <w:tcPr>
            <w:tcW w:w="1417" w:type="dxa"/>
            <w:vAlign w:val="center"/>
          </w:tcPr>
          <w:p w:rsidR="00197D27" w:rsidRPr="00D73226" w:rsidRDefault="00197D27" w:rsidP="00197D27">
            <w:pPr>
              <w:contextualSpacing/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D73226">
              <w:rPr>
                <w:rFonts w:ascii="Times New Roman" w:hAnsi="Times New Roman"/>
                <w:spacing w:val="-10"/>
                <w:sz w:val="24"/>
                <w:szCs w:val="28"/>
              </w:rPr>
              <w:t>средний минимум</w:t>
            </w:r>
          </w:p>
        </w:tc>
        <w:tc>
          <w:tcPr>
            <w:tcW w:w="1276" w:type="dxa"/>
            <w:vAlign w:val="center"/>
          </w:tcPr>
          <w:p w:rsidR="00197D27" w:rsidRPr="00D73226" w:rsidRDefault="00197D27" w:rsidP="00197D27">
            <w:pPr>
              <w:contextualSpacing/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D73226">
              <w:rPr>
                <w:rFonts w:ascii="Times New Roman" w:hAnsi="Times New Roman"/>
                <w:spacing w:val="-10"/>
                <w:sz w:val="24"/>
                <w:szCs w:val="28"/>
              </w:rPr>
              <w:t>абсолютный минимум</w:t>
            </w:r>
          </w:p>
        </w:tc>
        <w:tc>
          <w:tcPr>
            <w:tcW w:w="1241" w:type="dxa"/>
            <w:vMerge/>
            <w:vAlign w:val="center"/>
          </w:tcPr>
          <w:p w:rsidR="00197D27" w:rsidRPr="00716F12" w:rsidRDefault="00197D27" w:rsidP="00197D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-2,9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-10,3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-2,5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-9,2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-3,5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12,7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17,0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12,4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10,1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20,3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13,7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21,5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18,6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15,4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22,7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18,3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14,9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18,2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-4,7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197D27" w:rsidRPr="00716F1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-1,2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-7,5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197D27" w:rsidRPr="004C2EF2" w:rsidTr="00197D27">
        <w:tc>
          <w:tcPr>
            <w:tcW w:w="152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44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559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22,7</w:t>
            </w:r>
          </w:p>
        </w:tc>
        <w:tc>
          <w:tcPr>
            <w:tcW w:w="110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7,8</w:t>
            </w:r>
          </w:p>
        </w:tc>
        <w:tc>
          <w:tcPr>
            <w:tcW w:w="1417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-10,3</w:t>
            </w:r>
          </w:p>
        </w:tc>
        <w:tc>
          <w:tcPr>
            <w:tcW w:w="1276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1241" w:type="dxa"/>
            <w:vAlign w:val="center"/>
          </w:tcPr>
          <w:p w:rsidR="00197D27" w:rsidRPr="00716F12" w:rsidRDefault="00197D27" w:rsidP="00197D2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F12"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</w:tr>
    </w:tbl>
    <w:p w:rsidR="00197D27" w:rsidRPr="004C2EF2" w:rsidRDefault="00197D27" w:rsidP="00197D27">
      <w:pPr>
        <w:pStyle w:val="aa"/>
        <w:tabs>
          <w:tab w:val="left" w:pos="993"/>
        </w:tabs>
        <w:spacing w:line="360" w:lineRule="auto"/>
        <w:ind w:left="0" w:firstLine="709"/>
        <w:jc w:val="both"/>
        <w:rPr>
          <w:sz w:val="28"/>
          <w:highlight w:val="yellow"/>
        </w:rPr>
      </w:pPr>
    </w:p>
    <w:p w:rsidR="00D73226" w:rsidRDefault="00197D27" w:rsidP="00D73226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197D27" w:rsidRDefault="00197D27" w:rsidP="00D73226">
      <w:pPr>
        <w:widowControl w:val="0"/>
        <w:shd w:val="clear" w:color="auto" w:fill="FFFFFF"/>
        <w:tabs>
          <w:tab w:val="left" w:pos="105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рек Кисловодска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1397"/>
        <w:gridCol w:w="1545"/>
        <w:gridCol w:w="1774"/>
        <w:gridCol w:w="1480"/>
        <w:gridCol w:w="1480"/>
      </w:tblGrid>
      <w:tr w:rsidR="00197D27" w:rsidTr="00197D27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 w:rsidP="00D73226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Река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 w:rsidP="00D73226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Длина реки, км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 w:rsidP="00D73226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Площадь водосбора, км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4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 w:rsidP="00D73226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Расход, 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/сек</w:t>
            </w:r>
          </w:p>
        </w:tc>
      </w:tr>
      <w:tr w:rsidR="00197D27" w:rsidTr="00197D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D27" w:rsidRDefault="00197D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D27" w:rsidRDefault="00197D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D27" w:rsidRDefault="00197D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 w:rsidP="00D73226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средне-многолетний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 w:rsidP="00D73226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макси-мальный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 w:rsidP="00D73226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мини-мальный</w:t>
            </w:r>
          </w:p>
        </w:tc>
      </w:tr>
      <w:tr w:rsidR="00197D27" w:rsidTr="00197D2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Березовая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147,0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0,86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64,7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0,28</w:t>
            </w:r>
          </w:p>
        </w:tc>
      </w:tr>
      <w:tr w:rsidR="00197D27" w:rsidTr="00197D2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Белая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13,6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0,039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0,08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0,006</w:t>
            </w:r>
          </w:p>
        </w:tc>
      </w:tr>
      <w:tr w:rsidR="00197D27" w:rsidTr="00197D2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Ольховка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68,8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0,21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0,043</w:t>
            </w:r>
          </w:p>
        </w:tc>
      </w:tr>
      <w:tr w:rsidR="00197D27" w:rsidTr="00197D2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Аликоновка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118,0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0,46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29,5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27" w:rsidRDefault="00197D27">
            <w:pPr>
              <w:widowControl w:val="0"/>
              <w:tabs>
                <w:tab w:val="left" w:pos="1050"/>
              </w:tabs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0,17</w:t>
            </w:r>
          </w:p>
        </w:tc>
      </w:tr>
    </w:tbl>
    <w:p w:rsidR="00BC6C01" w:rsidRDefault="00BC6C01" w:rsidP="003C433F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6C01" w:rsidRDefault="003C433F" w:rsidP="00BC6C01">
      <w:pPr>
        <w:pStyle w:val="ad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 </w:t>
      </w:r>
    </w:p>
    <w:p w:rsidR="003C433F" w:rsidRDefault="003C433F" w:rsidP="00BC6C01">
      <w:pPr>
        <w:pStyle w:val="ad"/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Классы качества вод в зависимости от значения ИЗВ</w:t>
      </w:r>
    </w:p>
    <w:tbl>
      <w:tblPr>
        <w:tblW w:w="9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5"/>
        <w:gridCol w:w="1944"/>
        <w:gridCol w:w="3834"/>
        <w:gridCol w:w="3215"/>
      </w:tblGrid>
      <w:tr w:rsidR="003C433F" w:rsidTr="003C433F">
        <w:trPr>
          <w:trHeight w:val="854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ind w:left="5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качества воды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Характеристика состояния качества воды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Значение ИЗВ</w:t>
            </w:r>
          </w:p>
        </w:tc>
      </w:tr>
      <w:tr w:rsidR="003C433F" w:rsidTr="003C433F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ind w:left="59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«очень чистая»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3C433F" w:rsidTr="003C433F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ind w:left="59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«чистая»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 – 1,0</w:t>
            </w:r>
          </w:p>
        </w:tc>
      </w:tr>
      <w:tr w:rsidR="003C433F" w:rsidTr="003C433F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ind w:left="59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«умеренно загрязненная»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 – 2,5</w:t>
            </w:r>
          </w:p>
        </w:tc>
      </w:tr>
      <w:tr w:rsidR="003C433F" w:rsidTr="003C433F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ind w:left="59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«загрязненная»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 – 4,0</w:t>
            </w:r>
          </w:p>
        </w:tc>
      </w:tr>
      <w:tr w:rsidR="003C433F" w:rsidTr="003C433F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«грязная»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 – 6,0</w:t>
            </w:r>
          </w:p>
        </w:tc>
      </w:tr>
      <w:tr w:rsidR="003C433F" w:rsidTr="003C433F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ind w:left="5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«очень грязная»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 – 10,0</w:t>
            </w:r>
          </w:p>
        </w:tc>
      </w:tr>
      <w:tr w:rsidR="003C433F" w:rsidTr="003C433F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«чрезвычайно грязная»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463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&gt;10</w:t>
            </w:r>
          </w:p>
        </w:tc>
      </w:tr>
    </w:tbl>
    <w:p w:rsidR="003C433F" w:rsidRDefault="003C433F" w:rsidP="003C433F">
      <w:pPr>
        <w:pStyle w:val="ad"/>
        <w:spacing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6C01" w:rsidRDefault="00BC6C01" w:rsidP="003C433F">
      <w:pPr>
        <w:pStyle w:val="ad"/>
        <w:spacing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6C01" w:rsidRDefault="00BC6C01" w:rsidP="003C433F">
      <w:pPr>
        <w:pStyle w:val="ad"/>
        <w:spacing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6C01" w:rsidRDefault="00BC6C01" w:rsidP="003C433F">
      <w:pPr>
        <w:pStyle w:val="ad"/>
        <w:spacing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6C01" w:rsidRDefault="003C433F" w:rsidP="00BC6C01">
      <w:pPr>
        <w:pStyle w:val="21"/>
        <w:spacing w:line="360" w:lineRule="auto"/>
        <w:ind w:left="0" w:firstLine="708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3C433F" w:rsidRDefault="003C433F" w:rsidP="00BC6C01">
      <w:pPr>
        <w:pStyle w:val="21"/>
        <w:spacing w:line="360" w:lineRule="auto"/>
        <w:ind w:left="0"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Шкала экспресс-оценки качества природных вод</w:t>
      </w:r>
    </w:p>
    <w:tbl>
      <w:tblPr>
        <w:tblW w:w="488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0"/>
        <w:gridCol w:w="967"/>
        <w:gridCol w:w="933"/>
        <w:gridCol w:w="932"/>
        <w:gridCol w:w="1207"/>
        <w:gridCol w:w="1573"/>
      </w:tblGrid>
      <w:tr w:rsidR="003C433F" w:rsidTr="003C433F">
        <w:trPr>
          <w:jc w:val="center"/>
        </w:trPr>
        <w:tc>
          <w:tcPr>
            <w:tcW w:w="19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щитков Lemna minor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 с повреждениями, %</w:t>
            </w:r>
          </w:p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00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Отношение числа щитков Lemna minor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>. к числу особей</w:t>
            </w:r>
          </w:p>
        </w:tc>
      </w:tr>
      <w:tr w:rsidR="003C433F" w:rsidTr="003C433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&gt;2,0</w:t>
            </w:r>
          </w:p>
        </w:tc>
      </w:tr>
      <w:tr w:rsidR="003C433F" w:rsidTr="003C433F">
        <w:trPr>
          <w:jc w:val="center"/>
        </w:trPr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I-II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</w:tr>
      <w:tr w:rsidR="003C433F" w:rsidTr="003C433F">
        <w:trPr>
          <w:jc w:val="center"/>
        </w:trPr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</w:tr>
      <w:tr w:rsidR="003C433F" w:rsidTr="003C433F">
        <w:trPr>
          <w:jc w:val="center"/>
        </w:trPr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</w:tr>
      <w:tr w:rsidR="003C433F" w:rsidTr="003C433F">
        <w:trPr>
          <w:jc w:val="center"/>
        </w:trPr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</w:tr>
      <w:tr w:rsidR="003C433F" w:rsidTr="003C433F">
        <w:trPr>
          <w:jc w:val="center"/>
        </w:trPr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firstLine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433F" w:rsidTr="003C433F">
        <w:trPr>
          <w:jc w:val="center"/>
        </w:trPr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433F" w:rsidTr="003C433F">
        <w:trPr>
          <w:jc w:val="center"/>
        </w:trPr>
        <w:tc>
          <w:tcPr>
            <w:tcW w:w="1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&gt;50</w:t>
            </w:r>
          </w:p>
        </w:tc>
        <w:tc>
          <w:tcPr>
            <w:tcW w:w="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 w:rsidP="00BC6C01">
            <w:pPr>
              <w:pStyle w:val="21"/>
              <w:ind w:left="0" w:hanging="1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3C433F" w:rsidRDefault="003C433F" w:rsidP="003C433F">
      <w:pPr>
        <w:pStyle w:val="21"/>
        <w:spacing w:line="360" w:lineRule="auto"/>
        <w:ind w:left="0" w:firstLine="708"/>
        <w:contextualSpacing/>
      </w:pPr>
      <w:r>
        <w:t xml:space="preserve">Примечание: Классы качества вод: I – очень чистая; II – чистая; III – умеренно загрязненная; IV – загрязненная; V – грязная </w:t>
      </w:r>
    </w:p>
    <w:p w:rsidR="00197D27" w:rsidRDefault="00197D27" w:rsidP="00197D27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</w:p>
    <w:p w:rsidR="00BC6C01" w:rsidRDefault="00BC6C01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BC6C01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BC6C01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BC6C01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BC6C01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BC6C01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3C433F" w:rsidP="00BC6C01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5 </w:t>
      </w:r>
    </w:p>
    <w:p w:rsidR="003C433F" w:rsidRDefault="003C433F" w:rsidP="00BC6C0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гидрофизических показателей воды реки Подкумок за период 2011 – 2018 гг.</w:t>
      </w:r>
    </w:p>
    <w:tbl>
      <w:tblPr>
        <w:tblStyle w:val="a9"/>
        <w:tblW w:w="4850" w:type="pct"/>
        <w:jc w:val="center"/>
        <w:tblLayout w:type="fixed"/>
        <w:tblLook w:val="04A0" w:firstRow="1" w:lastRow="0" w:firstColumn="1" w:lastColumn="0" w:noHBand="0" w:noVBand="1"/>
      </w:tblPr>
      <w:tblGrid>
        <w:gridCol w:w="1779"/>
        <w:gridCol w:w="938"/>
        <w:gridCol w:w="938"/>
        <w:gridCol w:w="938"/>
        <w:gridCol w:w="938"/>
        <w:gridCol w:w="938"/>
        <w:gridCol w:w="938"/>
        <w:gridCol w:w="938"/>
        <w:gridCol w:w="938"/>
      </w:tblGrid>
      <w:tr w:rsidR="003C433F" w:rsidTr="003C433F">
        <w:trPr>
          <w:trHeight w:val="238"/>
          <w:jc w:val="center"/>
        </w:trPr>
        <w:tc>
          <w:tcPr>
            <w:tcW w:w="28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Характеристика</w:t>
            </w:r>
          </w:p>
        </w:tc>
        <w:tc>
          <w:tcPr>
            <w:tcW w:w="1134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Значения</w:t>
            </w:r>
          </w:p>
        </w:tc>
      </w:tr>
      <w:tr w:rsidR="003C433F" w:rsidTr="00BC6C01">
        <w:trPr>
          <w:cantSplit/>
          <w:trHeight w:val="609"/>
          <w:jc w:val="center"/>
        </w:trPr>
        <w:tc>
          <w:tcPr>
            <w:tcW w:w="28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</w:tr>
      <w:tr w:rsidR="003C433F" w:rsidTr="003C433F">
        <w:trPr>
          <w:trHeight w:val="251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Ширина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 м</w:t>
            </w:r>
          </w:p>
        </w:tc>
      </w:tr>
      <w:tr w:rsidR="003C433F" w:rsidTr="003C433F">
        <w:trPr>
          <w:trHeight w:val="276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Скорость течения (средний показатель)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</w:tr>
      <w:tr w:rsidR="003C433F" w:rsidTr="003C433F">
        <w:trPr>
          <w:trHeight w:val="651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Температура (средний показатель)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16,4ºС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16,1 ºС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15,9 ºС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15,7 ºС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15,5 ºС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15,4 ºС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15,3 ºС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15,3 ºС</w:t>
            </w:r>
          </w:p>
        </w:tc>
      </w:tr>
      <w:tr w:rsidR="003C433F" w:rsidTr="003C433F">
        <w:trPr>
          <w:trHeight w:val="405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Мутность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Большая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Большая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Большая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Большая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Заметная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Заметная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Заметная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Заметная</w:t>
            </w:r>
          </w:p>
        </w:tc>
      </w:tr>
      <w:tr w:rsidR="003C433F" w:rsidTr="003C433F">
        <w:trPr>
          <w:trHeight w:val="355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Масса осадка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50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50 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50г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50г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47г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47г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47г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47г</w:t>
            </w:r>
          </w:p>
        </w:tc>
      </w:tr>
      <w:tr w:rsidR="003C433F" w:rsidTr="003C433F">
        <w:trPr>
          <w:trHeight w:val="559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Масса растворенных веществ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</w:tr>
      <w:tr w:rsidR="003C433F" w:rsidTr="003C433F">
        <w:trPr>
          <w:trHeight w:val="323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Запах, характер, интенсивность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</w:tr>
      <w:tr w:rsidR="003C433F" w:rsidTr="003C433F">
        <w:trPr>
          <w:trHeight w:val="88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Цветность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Бурый</w:t>
            </w:r>
          </w:p>
        </w:tc>
      </w:tr>
      <w:tr w:rsidR="003C433F" w:rsidTr="003C433F">
        <w:trPr>
          <w:trHeight w:val="88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Речное дно</w:t>
            </w:r>
          </w:p>
        </w:tc>
        <w:tc>
          <w:tcPr>
            <w:tcW w:w="1134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Каменистое </w:t>
            </w:r>
          </w:p>
        </w:tc>
      </w:tr>
      <w:tr w:rsidR="003C433F" w:rsidTr="003C433F">
        <w:trPr>
          <w:trHeight w:val="88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Наличие мусора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</w:tr>
    </w:tbl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3C433F" w:rsidP="00BC6C01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6 </w:t>
      </w:r>
    </w:p>
    <w:p w:rsidR="003C433F" w:rsidRDefault="003C433F" w:rsidP="00BC6C0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гидрофизических показателей воды реки Березовка за период 2011 – 2018 гг.</w:t>
      </w:r>
    </w:p>
    <w:p w:rsidR="00BC6C01" w:rsidRDefault="00BC6C01" w:rsidP="00BC6C0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789"/>
        <w:gridCol w:w="1029"/>
        <w:gridCol w:w="1028"/>
        <w:gridCol w:w="943"/>
        <w:gridCol w:w="1113"/>
        <w:gridCol w:w="1059"/>
        <w:gridCol w:w="870"/>
        <w:gridCol w:w="869"/>
        <w:gridCol w:w="870"/>
      </w:tblGrid>
      <w:tr w:rsidR="003C433F" w:rsidRPr="00BC6C01" w:rsidTr="003C433F">
        <w:trPr>
          <w:trHeight w:val="278"/>
          <w:jc w:val="center"/>
        </w:trPr>
        <w:tc>
          <w:tcPr>
            <w:tcW w:w="28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Характеристика</w:t>
            </w:r>
          </w:p>
        </w:tc>
        <w:tc>
          <w:tcPr>
            <w:tcW w:w="1173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Значения</w:t>
            </w:r>
          </w:p>
        </w:tc>
      </w:tr>
      <w:tr w:rsidR="003C433F" w:rsidRPr="00BC6C01" w:rsidTr="00BC6C01">
        <w:trPr>
          <w:cantSplit/>
          <w:trHeight w:val="609"/>
          <w:jc w:val="center"/>
        </w:trPr>
        <w:tc>
          <w:tcPr>
            <w:tcW w:w="28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</w:tr>
      <w:tr w:rsidR="003C433F" w:rsidRPr="00BC6C01" w:rsidTr="003C433F">
        <w:trPr>
          <w:trHeight w:val="98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Ширина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 м</w:t>
            </w:r>
          </w:p>
        </w:tc>
      </w:tr>
      <w:tr w:rsidR="003C433F" w:rsidRPr="00BC6C01" w:rsidTr="003C433F">
        <w:trPr>
          <w:trHeight w:val="151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Скорость течения (средний показатель)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</w:tr>
      <w:tr w:rsidR="003C433F" w:rsidRPr="00BC6C01" w:rsidTr="003C433F">
        <w:trPr>
          <w:trHeight w:val="257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Температура (средний показатель)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18,3ºС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18ºС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17,8ºС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17,6ºС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17,4ºС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17,3ºС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bookmarkStart w:id="8" w:name="_GoBack"/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</w:t>
            </w:r>
            <w:bookmarkEnd w:id="8"/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,2ºС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17,2ºС</w:t>
            </w:r>
          </w:p>
        </w:tc>
      </w:tr>
      <w:tr w:rsidR="003C433F" w:rsidRPr="00BC6C01" w:rsidTr="003C433F">
        <w:trPr>
          <w:trHeight w:val="98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Мутность</w:t>
            </w:r>
          </w:p>
        </w:tc>
        <w:tc>
          <w:tcPr>
            <w:tcW w:w="1173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Заметная </w:t>
            </w:r>
          </w:p>
        </w:tc>
      </w:tr>
      <w:tr w:rsidR="003C433F" w:rsidRPr="00BC6C01" w:rsidTr="003C433F">
        <w:trPr>
          <w:trHeight w:val="102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Масса осадка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35г</w:t>
            </w:r>
          </w:p>
        </w:tc>
      </w:tr>
      <w:tr w:rsidR="003C433F" w:rsidRPr="00BC6C01" w:rsidTr="003C433F">
        <w:trPr>
          <w:trHeight w:val="102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Масса растворенных веществ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10г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10г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10г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9г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9г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8г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8г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8г</w:t>
            </w:r>
          </w:p>
        </w:tc>
      </w:tr>
      <w:tr w:rsidR="003C433F" w:rsidRPr="00BC6C01" w:rsidTr="003C433F">
        <w:trPr>
          <w:trHeight w:val="376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Запах, характер, интенсивность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балла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балла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балла 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балла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балла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балла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балла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балла </w:t>
            </w:r>
          </w:p>
        </w:tc>
      </w:tr>
      <w:tr w:rsidR="003C433F" w:rsidRPr="00BC6C01" w:rsidTr="003C433F">
        <w:trPr>
          <w:trHeight w:val="438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Цветность</w:t>
            </w:r>
          </w:p>
        </w:tc>
        <w:tc>
          <w:tcPr>
            <w:tcW w:w="1173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-10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pacing w:val="-10"/>
                <w:sz w:val="28"/>
                <w:szCs w:val="28"/>
                <w:lang w:eastAsia="en-US"/>
              </w:rPr>
              <w:t xml:space="preserve">Желтоватый – зеленый </w:t>
            </w:r>
          </w:p>
        </w:tc>
      </w:tr>
      <w:tr w:rsidR="003C433F" w:rsidRPr="00BC6C01" w:rsidTr="003C433F">
        <w:trPr>
          <w:trHeight w:val="102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Речное дно</w:t>
            </w:r>
          </w:p>
        </w:tc>
        <w:tc>
          <w:tcPr>
            <w:tcW w:w="1173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Каменистое </w:t>
            </w:r>
          </w:p>
        </w:tc>
      </w:tr>
      <w:tr w:rsidR="003C433F" w:rsidRPr="00BC6C01" w:rsidTr="003C433F">
        <w:trPr>
          <w:trHeight w:val="102"/>
          <w:jc w:val="center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Наличие мусора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6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</w:tr>
    </w:tbl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BC6C01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3C433F" w:rsidP="00BC6C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7 </w:t>
      </w:r>
    </w:p>
    <w:p w:rsidR="003C433F" w:rsidRPr="00BC6C01" w:rsidRDefault="003C433F" w:rsidP="00BC6C01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6C01">
        <w:rPr>
          <w:rFonts w:ascii="Times New Roman" w:hAnsi="Times New Roman"/>
          <w:sz w:val="28"/>
          <w:szCs w:val="28"/>
        </w:rPr>
        <w:t>Исследование гидрофизических показателей воды реки Аликоновка за период 2011 – 2018 гг.</w:t>
      </w:r>
    </w:p>
    <w:tbl>
      <w:tblPr>
        <w:tblStyle w:val="a9"/>
        <w:tblW w:w="5204" w:type="pct"/>
        <w:jc w:val="center"/>
        <w:tblLayout w:type="fixed"/>
        <w:tblLook w:val="04A0" w:firstRow="1" w:lastRow="0" w:firstColumn="1" w:lastColumn="0" w:noHBand="0" w:noVBand="1"/>
      </w:tblPr>
      <w:tblGrid>
        <w:gridCol w:w="2236"/>
        <w:gridCol w:w="971"/>
        <w:gridCol w:w="959"/>
        <w:gridCol w:w="967"/>
        <w:gridCol w:w="999"/>
        <w:gridCol w:w="998"/>
        <w:gridCol w:w="998"/>
        <w:gridCol w:w="998"/>
        <w:gridCol w:w="834"/>
      </w:tblGrid>
      <w:tr w:rsidR="003C433F" w:rsidRPr="00BC6C01" w:rsidTr="00BC6C01">
        <w:trPr>
          <w:trHeight w:val="280"/>
          <w:jc w:val="center"/>
        </w:trPr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Характеристика</w:t>
            </w:r>
          </w:p>
        </w:tc>
        <w:tc>
          <w:tcPr>
            <w:tcW w:w="7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Значения</w:t>
            </w:r>
          </w:p>
        </w:tc>
      </w:tr>
      <w:tr w:rsidR="003C433F" w:rsidRPr="00BC6C01" w:rsidTr="00BC6C01">
        <w:trPr>
          <w:cantSplit/>
          <w:trHeight w:val="422"/>
          <w:jc w:val="center"/>
        </w:trPr>
        <w:tc>
          <w:tcPr>
            <w:tcW w:w="2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</w:tr>
      <w:tr w:rsidR="003C433F" w:rsidRPr="00BC6C01" w:rsidTr="00BC6C01">
        <w:trPr>
          <w:trHeight w:val="98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Ширина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6м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6м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7м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BC6C01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7,4</w:t>
            </w:r>
            <w:r w:rsidR="003C433F"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м</w:t>
            </w:r>
          </w:p>
        </w:tc>
      </w:tr>
      <w:tr w:rsidR="003C433F" w:rsidRPr="00BC6C01" w:rsidTr="00BC6C01">
        <w:trPr>
          <w:trHeight w:val="151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Скорость течения (средний показатель)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 w:rsidRPr="00BC6C01"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</w:tr>
      <w:tr w:rsidR="003C433F" w:rsidRPr="00BC6C01" w:rsidTr="00BC6C01">
        <w:trPr>
          <w:trHeight w:val="258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Температура (средний показатель)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18,3ºС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18ºС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17,9ºС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17,6ºС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17,4ºС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17,3ºС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17,2ºС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17,2ºС</w:t>
            </w:r>
          </w:p>
        </w:tc>
      </w:tr>
      <w:tr w:rsidR="003C433F" w:rsidRPr="00BC6C01" w:rsidTr="00BC6C01">
        <w:trPr>
          <w:trHeight w:val="98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Мутность</w:t>
            </w:r>
          </w:p>
        </w:tc>
        <w:tc>
          <w:tcPr>
            <w:tcW w:w="7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Слабая </w:t>
            </w:r>
          </w:p>
        </w:tc>
      </w:tr>
      <w:tr w:rsidR="003C433F" w:rsidRPr="00BC6C01" w:rsidTr="00BC6C01">
        <w:trPr>
          <w:trHeight w:val="10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Масса осадка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10г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10г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10г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10г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9г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9г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8г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8г</w:t>
            </w:r>
          </w:p>
        </w:tc>
      </w:tr>
      <w:tr w:rsidR="003C433F" w:rsidRPr="00BC6C01" w:rsidTr="00BC6C01">
        <w:trPr>
          <w:trHeight w:val="10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Масса растворенных веществ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7г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7г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7г</w:t>
            </w:r>
          </w:p>
        </w:tc>
      </w:tr>
      <w:tr w:rsidR="003C433F" w:rsidRPr="00BC6C01" w:rsidTr="00BC6C01">
        <w:trPr>
          <w:trHeight w:val="380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Запах, характер, интенсивность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бала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бала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3 бала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бала </w:t>
            </w:r>
          </w:p>
        </w:tc>
      </w:tr>
      <w:tr w:rsidR="003C433F" w:rsidRPr="00BC6C01" w:rsidTr="00BC6C01">
        <w:trPr>
          <w:trHeight w:val="10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Цветность</w:t>
            </w:r>
          </w:p>
        </w:tc>
        <w:tc>
          <w:tcPr>
            <w:tcW w:w="7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Зеленоватый </w:t>
            </w:r>
          </w:p>
        </w:tc>
      </w:tr>
      <w:tr w:rsidR="003C433F" w:rsidRPr="00BC6C01" w:rsidTr="00BC6C01">
        <w:trPr>
          <w:trHeight w:val="10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Речное дно</w:t>
            </w:r>
          </w:p>
        </w:tc>
        <w:tc>
          <w:tcPr>
            <w:tcW w:w="77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Каменистое </w:t>
            </w:r>
          </w:p>
        </w:tc>
      </w:tr>
      <w:tr w:rsidR="003C433F" w:rsidRPr="00BC6C01" w:rsidTr="00BC6C01">
        <w:trPr>
          <w:trHeight w:val="102"/>
          <w:jc w:val="center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Наличие мусора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Pr="00BC6C01" w:rsidRDefault="003C433F" w:rsidP="00BC6C01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BC6C01"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</w:tr>
    </w:tbl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C433F" w:rsidRDefault="003C433F" w:rsidP="003C433F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C6C01" w:rsidRDefault="00BC6C01" w:rsidP="00BC6C01">
      <w:pPr>
        <w:spacing w:before="120"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C6C01" w:rsidRDefault="003C433F" w:rsidP="00BC6C01">
      <w:pPr>
        <w:spacing w:before="120"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8 </w:t>
      </w:r>
    </w:p>
    <w:p w:rsidR="003C433F" w:rsidRDefault="003C433F" w:rsidP="00BC6C01">
      <w:pPr>
        <w:spacing w:before="120" w:after="0" w:line="240" w:lineRule="auto"/>
        <w:ind w:firstLine="709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Исследование гидрофизических показателей воды реки Ольховка </w:t>
      </w:r>
      <w:r>
        <w:rPr>
          <w:rFonts w:ascii="Times New Roman" w:hAnsi="Times New Roman"/>
          <w:sz w:val="28"/>
          <w:szCs w:val="24"/>
        </w:rPr>
        <w:t>за период 2011 – 2018 гг.</w:t>
      </w:r>
    </w:p>
    <w:tbl>
      <w:tblPr>
        <w:tblStyle w:val="a9"/>
        <w:tblW w:w="4962" w:type="pct"/>
        <w:jc w:val="center"/>
        <w:tblLayout w:type="fixed"/>
        <w:tblLook w:val="04A0" w:firstRow="1" w:lastRow="0" w:firstColumn="1" w:lastColumn="0" w:noHBand="0" w:noVBand="1"/>
      </w:tblPr>
      <w:tblGrid>
        <w:gridCol w:w="1996"/>
        <w:gridCol w:w="893"/>
        <w:gridCol w:w="929"/>
        <w:gridCol w:w="906"/>
        <w:gridCol w:w="922"/>
        <w:gridCol w:w="916"/>
        <w:gridCol w:w="950"/>
        <w:gridCol w:w="992"/>
        <w:gridCol w:w="993"/>
      </w:tblGrid>
      <w:tr w:rsidR="003C433F" w:rsidTr="00BC6C01">
        <w:trPr>
          <w:trHeight w:val="139"/>
          <w:jc w:val="center"/>
        </w:trPr>
        <w:tc>
          <w:tcPr>
            <w:tcW w:w="19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Характеристика</w:t>
            </w:r>
          </w:p>
        </w:tc>
        <w:tc>
          <w:tcPr>
            <w:tcW w:w="750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Значения</w:t>
            </w:r>
          </w:p>
        </w:tc>
      </w:tr>
      <w:tr w:rsidR="003C433F" w:rsidTr="00BC6C01">
        <w:trPr>
          <w:cantSplit/>
          <w:trHeight w:val="826"/>
          <w:jc w:val="center"/>
        </w:trPr>
        <w:tc>
          <w:tcPr>
            <w:tcW w:w="199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</w:tr>
      <w:tr w:rsidR="003C433F" w:rsidTr="00BC6C01">
        <w:trPr>
          <w:trHeight w:val="404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Ширина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5м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м</w:t>
            </w:r>
          </w:p>
        </w:tc>
      </w:tr>
      <w:tr w:rsidR="003C433F" w:rsidTr="00BC6C01">
        <w:trPr>
          <w:trHeight w:val="335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Скорость течения </w:t>
            </w:r>
            <w:r w:rsidRPr="00BC6C01">
              <w:rPr>
                <w:rFonts w:ascii="Times New Roman" w:hAnsi="Times New Roman"/>
                <w:szCs w:val="28"/>
                <w:lang w:eastAsia="en-US"/>
              </w:rPr>
              <w:t>(средний показатель)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 м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</w:tc>
      </w:tr>
      <w:tr w:rsidR="003C433F" w:rsidTr="00BC6C01">
        <w:trPr>
          <w:trHeight w:val="340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Температура </w:t>
            </w:r>
            <w:r w:rsidRPr="00BC6C01">
              <w:rPr>
                <w:rFonts w:ascii="Times New Roman" w:hAnsi="Times New Roman"/>
                <w:szCs w:val="28"/>
                <w:lang w:eastAsia="en-US"/>
              </w:rPr>
              <w:t>(средний показатель)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18,3ºС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18ºС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17,9ºС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17,6ºС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17,4ºС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17,3ºС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17,2ºС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17,2ºС</w:t>
            </w:r>
          </w:p>
        </w:tc>
      </w:tr>
      <w:tr w:rsidR="003C433F" w:rsidTr="00BC6C01">
        <w:trPr>
          <w:trHeight w:val="417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Мутность</w:t>
            </w:r>
          </w:p>
        </w:tc>
        <w:tc>
          <w:tcPr>
            <w:tcW w:w="750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Незначительная </w:t>
            </w:r>
          </w:p>
        </w:tc>
      </w:tr>
      <w:tr w:rsidR="003C433F" w:rsidTr="00BC6C01">
        <w:trPr>
          <w:trHeight w:val="162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Масса осадка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15г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16г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16г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16г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16г</w:t>
            </w:r>
          </w:p>
        </w:tc>
      </w:tr>
      <w:tr w:rsidR="003C433F" w:rsidTr="00BC6C01">
        <w:trPr>
          <w:trHeight w:val="51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Масса </w:t>
            </w:r>
            <w:r w:rsidRPr="00AE2E84">
              <w:rPr>
                <w:rFonts w:ascii="Times New Roman" w:hAnsi="Times New Roman"/>
                <w:sz w:val="24"/>
                <w:szCs w:val="28"/>
                <w:lang w:eastAsia="en-US"/>
              </w:rPr>
              <w:t>растворенных веществ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6г</w:t>
            </w:r>
          </w:p>
        </w:tc>
      </w:tr>
      <w:tr w:rsidR="003C433F" w:rsidTr="00BC6C01">
        <w:trPr>
          <w:trHeight w:val="649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Запах, </w:t>
            </w:r>
            <w:r w:rsidRPr="00BC6C01">
              <w:rPr>
                <w:rFonts w:ascii="Times New Roman" w:hAnsi="Times New Roman"/>
                <w:sz w:val="24"/>
                <w:szCs w:val="28"/>
                <w:lang w:eastAsia="en-US"/>
              </w:rPr>
              <w:t>характер, интенсивность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 </w:t>
            </w:r>
            <w:r w:rsidR="00BC6C01">
              <w:rPr>
                <w:rFonts w:ascii="Times New Roman" w:hAnsi="Times New Roman"/>
                <w:sz w:val="28"/>
                <w:szCs w:val="28"/>
                <w:lang w:eastAsia="en-US"/>
              </w:rPr>
              <w:t>балла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балла</w:t>
            </w:r>
          </w:p>
        </w:tc>
      </w:tr>
      <w:tr w:rsidR="003C433F" w:rsidTr="00BC6C01">
        <w:trPr>
          <w:trHeight w:val="42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Цветность</w:t>
            </w:r>
          </w:p>
        </w:tc>
        <w:tc>
          <w:tcPr>
            <w:tcW w:w="750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Желтовато-зеленоватый </w:t>
            </w:r>
          </w:p>
        </w:tc>
      </w:tr>
      <w:tr w:rsidR="003C433F" w:rsidTr="00BC6C01">
        <w:trPr>
          <w:trHeight w:val="51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Речное дно</w:t>
            </w:r>
          </w:p>
        </w:tc>
        <w:tc>
          <w:tcPr>
            <w:tcW w:w="750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Каменистое </w:t>
            </w:r>
          </w:p>
        </w:tc>
      </w:tr>
      <w:tr w:rsidR="003C433F" w:rsidTr="00BC6C01">
        <w:trPr>
          <w:trHeight w:val="51"/>
          <w:jc w:val="center"/>
        </w:trPr>
        <w:tc>
          <w:tcPr>
            <w:tcW w:w="1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Наличие мусора</w:t>
            </w:r>
          </w:p>
        </w:tc>
        <w:tc>
          <w:tcPr>
            <w:tcW w:w="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+</w:t>
            </w:r>
          </w:p>
        </w:tc>
      </w:tr>
    </w:tbl>
    <w:p w:rsidR="003C433F" w:rsidRDefault="003C433F" w:rsidP="003C433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C6C01" w:rsidRDefault="003C433F" w:rsidP="00BC6C01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8 </w:t>
      </w:r>
    </w:p>
    <w:p w:rsidR="003C433F" w:rsidRDefault="003C433F" w:rsidP="00BC6C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Определение основного химического состава воды реки Подкумок в динамике за 2011 – 2018 гг. </w:t>
      </w:r>
    </w:p>
    <w:tbl>
      <w:tblPr>
        <w:tblStyle w:val="a9"/>
        <w:tblW w:w="9776" w:type="dxa"/>
        <w:tblLayout w:type="fixed"/>
        <w:tblLook w:val="0600" w:firstRow="0" w:lastRow="0" w:firstColumn="0" w:lastColumn="0" w:noHBand="1" w:noVBand="1"/>
      </w:tblPr>
      <w:tblGrid>
        <w:gridCol w:w="2093"/>
        <w:gridCol w:w="818"/>
        <w:gridCol w:w="819"/>
        <w:gridCol w:w="818"/>
        <w:gridCol w:w="819"/>
        <w:gridCol w:w="819"/>
        <w:gridCol w:w="818"/>
        <w:gridCol w:w="819"/>
        <w:gridCol w:w="819"/>
        <w:gridCol w:w="1134"/>
      </w:tblGrid>
      <w:tr w:rsidR="003C433F" w:rsidTr="00BC6C01">
        <w:trPr>
          <w:trHeight w:val="171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65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Года исследования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BC6C01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ПДК</w:t>
            </w:r>
          </w:p>
        </w:tc>
      </w:tr>
      <w:tr w:rsidR="003C433F" w:rsidTr="00BC6C01">
        <w:trPr>
          <w:cantSplit/>
          <w:trHeight w:val="661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C433F" w:rsidTr="00BC6C01">
        <w:trPr>
          <w:trHeight w:val="17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Нитраты</w:t>
            </w:r>
          </w:p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mg/l)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45,0</w:t>
            </w:r>
          </w:p>
        </w:tc>
      </w:tr>
      <w:tr w:rsidR="003C433F" w:rsidTr="00BC6C01">
        <w:trPr>
          <w:trHeight w:val="17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Нитриты</w:t>
            </w:r>
          </w:p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0pt"/>
                <w:rFonts w:eastAsia="Calibri"/>
                <w:sz w:val="28"/>
                <w:szCs w:val="28"/>
              </w:rPr>
              <w:t>3</w:t>
            </w:r>
          </w:p>
        </w:tc>
      </w:tr>
      <w:tr w:rsidR="003C433F" w:rsidTr="00BC6C01">
        <w:trPr>
          <w:trHeight w:val="28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Общая жесткость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GH)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10,0</w:t>
            </w:r>
          </w:p>
        </w:tc>
      </w:tr>
      <w:tr w:rsidR="003C433F" w:rsidTr="00BC6C01">
        <w:trPr>
          <w:trHeight w:val="28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Водород.</w:t>
            </w:r>
          </w:p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показатель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pH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7,3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7,8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8,2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3C433F" w:rsidTr="00BC6C01">
        <w:trPr>
          <w:trHeight w:val="54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Хлор </w:t>
            </w:r>
          </w:p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Cl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BC6C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0,3-05</w:t>
            </w:r>
          </w:p>
        </w:tc>
      </w:tr>
    </w:tbl>
    <w:p w:rsidR="00AE2E84" w:rsidRDefault="003C433F" w:rsidP="00AE2E8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Таблица 9 </w:t>
      </w:r>
    </w:p>
    <w:p w:rsidR="003C433F" w:rsidRDefault="003C433F" w:rsidP="00AE2E8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Определение основного химического состава воды реки Аликоновка в динамике за 2011 – 2018 гг.</w:t>
      </w:r>
    </w:p>
    <w:tbl>
      <w:tblPr>
        <w:tblStyle w:val="a9"/>
        <w:tblW w:w="9495" w:type="dxa"/>
        <w:tblLayout w:type="fixed"/>
        <w:tblLook w:val="04A0" w:firstRow="1" w:lastRow="0" w:firstColumn="1" w:lastColumn="0" w:noHBand="0" w:noVBand="1"/>
      </w:tblPr>
      <w:tblGrid>
        <w:gridCol w:w="1924"/>
        <w:gridCol w:w="805"/>
        <w:gridCol w:w="805"/>
        <w:gridCol w:w="804"/>
        <w:gridCol w:w="805"/>
        <w:gridCol w:w="804"/>
        <w:gridCol w:w="805"/>
        <w:gridCol w:w="804"/>
        <w:gridCol w:w="805"/>
        <w:gridCol w:w="1134"/>
      </w:tblGrid>
      <w:tr w:rsidR="003C433F" w:rsidTr="003C433F">
        <w:trPr>
          <w:trHeight w:val="263"/>
        </w:trPr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64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Года исследования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ПДК</w:t>
            </w:r>
          </w:p>
        </w:tc>
      </w:tr>
      <w:tr w:rsidR="003C433F" w:rsidTr="003C433F">
        <w:trPr>
          <w:cantSplit/>
          <w:trHeight w:val="768"/>
        </w:trPr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C433F" w:rsidTr="003C433F">
        <w:trPr>
          <w:trHeight w:val="559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Нитраты</w:t>
            </w:r>
          </w:p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mg/l)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45,0</w:t>
            </w:r>
          </w:p>
        </w:tc>
      </w:tr>
      <w:tr w:rsidR="003C433F" w:rsidTr="003C433F">
        <w:trPr>
          <w:trHeight w:val="543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Нитриты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0.5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0pt"/>
                <w:rFonts w:eastAsia="Calibri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559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Общая жесткость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GH)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10,0</w:t>
            </w:r>
          </w:p>
        </w:tc>
      </w:tr>
      <w:tr w:rsidR="003C433F" w:rsidTr="003C433F">
        <w:trPr>
          <w:trHeight w:val="543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Водородный показатель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pH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6,5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7,2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7,5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3C433F" w:rsidTr="003C433F">
        <w:trPr>
          <w:trHeight w:val="276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Хлор </w:t>
            </w:r>
          </w:p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Cl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0,3-05</w:t>
            </w:r>
          </w:p>
        </w:tc>
      </w:tr>
    </w:tbl>
    <w:p w:rsidR="003C433F" w:rsidRDefault="003C433F" w:rsidP="003C433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197D27" w:rsidRDefault="00197D27" w:rsidP="00197D27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</w:p>
    <w:p w:rsidR="00AE2E84" w:rsidRDefault="003C433F" w:rsidP="00AE2E8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Таблица 10 </w:t>
      </w:r>
    </w:p>
    <w:p w:rsidR="003C433F" w:rsidRDefault="003C433F" w:rsidP="00AE2E8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Определение основного химического состава воды реки Ольховка в динамике за 2011 – 2018 гг.</w:t>
      </w:r>
    </w:p>
    <w:tbl>
      <w:tblPr>
        <w:tblStyle w:val="a9"/>
        <w:tblW w:w="9345" w:type="dxa"/>
        <w:tblLayout w:type="fixed"/>
        <w:tblLook w:val="04A0" w:firstRow="1" w:lastRow="0" w:firstColumn="1" w:lastColumn="0" w:noHBand="0" w:noVBand="1"/>
      </w:tblPr>
      <w:tblGrid>
        <w:gridCol w:w="1859"/>
        <w:gridCol w:w="793"/>
        <w:gridCol w:w="794"/>
        <w:gridCol w:w="793"/>
        <w:gridCol w:w="795"/>
        <w:gridCol w:w="794"/>
        <w:gridCol w:w="795"/>
        <w:gridCol w:w="794"/>
        <w:gridCol w:w="795"/>
        <w:gridCol w:w="1133"/>
      </w:tblGrid>
      <w:tr w:rsidR="003C433F" w:rsidTr="003C433F">
        <w:trPr>
          <w:trHeight w:val="149"/>
        </w:trPr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6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Года исследования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ПДК</w:t>
            </w:r>
          </w:p>
        </w:tc>
      </w:tr>
      <w:tr w:rsidR="003C433F" w:rsidTr="003C433F">
        <w:trPr>
          <w:cantSplit/>
          <w:trHeight w:val="888"/>
        </w:trPr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C433F" w:rsidTr="003C433F">
        <w:trPr>
          <w:trHeight w:val="559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Нитраты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mg/l)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45,0</w:t>
            </w:r>
          </w:p>
        </w:tc>
      </w:tr>
      <w:tr w:rsidR="003C433F" w:rsidTr="003C433F">
        <w:trPr>
          <w:trHeight w:val="576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Нитриты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0.5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0pt"/>
                <w:rFonts w:eastAsia="Calibri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559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Общая жесткость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GH)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10,0</w:t>
            </w:r>
          </w:p>
        </w:tc>
      </w:tr>
      <w:tr w:rsidR="003C433F" w:rsidTr="003C433F">
        <w:trPr>
          <w:trHeight w:val="559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Водородный показатель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pH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7,5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3C433F" w:rsidTr="003C433F">
        <w:trPr>
          <w:trHeight w:val="492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Хлор  </w:t>
            </w:r>
          </w:p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Cl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0,3-0,5</w:t>
            </w:r>
          </w:p>
        </w:tc>
      </w:tr>
    </w:tbl>
    <w:p w:rsidR="003C433F" w:rsidRDefault="003C433F" w:rsidP="003C433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AE2E84" w:rsidRDefault="003C433F" w:rsidP="00AE2E84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Таблица 11 </w:t>
      </w:r>
    </w:p>
    <w:p w:rsidR="003C433F" w:rsidRDefault="003C433F" w:rsidP="00AE2E8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Определение основного химического состава воды реки Березовка в динамике за 2011 – 2018 гг.</w:t>
      </w:r>
    </w:p>
    <w:tbl>
      <w:tblPr>
        <w:tblStyle w:val="a9"/>
        <w:tblW w:w="9345" w:type="dxa"/>
        <w:tblLayout w:type="fixed"/>
        <w:tblLook w:val="04A0" w:firstRow="1" w:lastRow="0" w:firstColumn="1" w:lastColumn="0" w:noHBand="0" w:noVBand="1"/>
      </w:tblPr>
      <w:tblGrid>
        <w:gridCol w:w="1836"/>
        <w:gridCol w:w="796"/>
        <w:gridCol w:w="796"/>
        <w:gridCol w:w="797"/>
        <w:gridCol w:w="797"/>
        <w:gridCol w:w="797"/>
        <w:gridCol w:w="798"/>
        <w:gridCol w:w="797"/>
        <w:gridCol w:w="798"/>
        <w:gridCol w:w="1133"/>
      </w:tblGrid>
      <w:tr w:rsidR="003C433F" w:rsidTr="003C433F">
        <w:trPr>
          <w:trHeight w:val="261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Года исследования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ПДК</w:t>
            </w:r>
          </w:p>
        </w:tc>
      </w:tr>
      <w:tr w:rsidR="003C433F" w:rsidTr="00AE2E84">
        <w:trPr>
          <w:cantSplit/>
          <w:trHeight w:val="468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3C433F" w:rsidTr="003C433F">
        <w:trPr>
          <w:trHeight w:val="53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Нитраты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mg/l)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45,0</w:t>
            </w:r>
          </w:p>
        </w:tc>
      </w:tr>
      <w:tr w:rsidR="003C433F" w:rsidTr="003C433F">
        <w:trPr>
          <w:trHeight w:val="5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Нитриты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NO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Style w:val="10pt"/>
                <w:rFonts w:eastAsia="Calibri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53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Общая жесткость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GH)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10,0</w:t>
            </w:r>
          </w:p>
        </w:tc>
      </w:tr>
      <w:tr w:rsidR="003C433F" w:rsidTr="003C433F">
        <w:trPr>
          <w:trHeight w:val="53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Водородный показатель 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pH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6,5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7,6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3C433F" w:rsidTr="003C433F">
        <w:trPr>
          <w:trHeight w:val="68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Хлор </w:t>
            </w:r>
          </w:p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Cl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en-US" w:eastAsia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mg/l)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Style w:val="1f9"/>
                <w:rFonts w:eastAsiaTheme="minorEastAsia"/>
                <w:sz w:val="28"/>
                <w:szCs w:val="28"/>
              </w:rPr>
              <w:t>0,3</w:t>
            </w:r>
          </w:p>
        </w:tc>
      </w:tr>
    </w:tbl>
    <w:p w:rsidR="003C433F" w:rsidRDefault="003C433F" w:rsidP="003C433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AE2E84" w:rsidRDefault="003C433F" w:rsidP="00AE2E8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12 </w:t>
      </w:r>
    </w:p>
    <w:p w:rsidR="003C433F" w:rsidRDefault="003C433F" w:rsidP="00AE2E8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Определения содержание Ca и Mg в воде рек в 2017-2018 гг по сезонам года</w:t>
      </w:r>
    </w:p>
    <w:tbl>
      <w:tblPr>
        <w:tblStyle w:val="a9"/>
        <w:tblW w:w="9870" w:type="dxa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565"/>
        <w:gridCol w:w="566"/>
        <w:gridCol w:w="566"/>
        <w:gridCol w:w="495"/>
        <w:gridCol w:w="637"/>
        <w:gridCol w:w="566"/>
        <w:gridCol w:w="566"/>
        <w:gridCol w:w="499"/>
        <w:gridCol w:w="632"/>
        <w:gridCol w:w="566"/>
        <w:gridCol w:w="566"/>
        <w:gridCol w:w="504"/>
        <w:gridCol w:w="628"/>
        <w:gridCol w:w="566"/>
        <w:gridCol w:w="566"/>
        <w:gridCol w:w="566"/>
      </w:tblGrid>
      <w:tr w:rsidR="003C433F" w:rsidTr="003C433F">
        <w:trPr>
          <w:trHeight w:val="340"/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DF0844">
            <w:pPr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Показатель </w:t>
            </w:r>
          </w:p>
        </w:tc>
        <w:tc>
          <w:tcPr>
            <w:tcW w:w="2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DF0844">
            <w:pPr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Подкумок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DF0844">
            <w:pPr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Аликоновка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DF0844">
            <w:pPr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Ольховка</w:t>
            </w:r>
          </w:p>
        </w:tc>
        <w:tc>
          <w:tcPr>
            <w:tcW w:w="2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DF0844">
            <w:pPr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Березовка</w:t>
            </w:r>
          </w:p>
        </w:tc>
      </w:tr>
      <w:tr w:rsidR="003C433F" w:rsidTr="003C433F">
        <w:trPr>
          <w:cantSplit/>
          <w:trHeight w:val="1134"/>
          <w:jc w:val="center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лето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осень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зима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весна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433F" w:rsidRDefault="003C433F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лето</w:t>
            </w:r>
          </w:p>
        </w:tc>
      </w:tr>
      <w:tr w:rsidR="003C433F" w:rsidTr="003C433F">
        <w:trPr>
          <w:cantSplit/>
          <w:trHeight w:val="113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DF0844">
            <w:pPr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Кальций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360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330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350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200</w:t>
            </w:r>
          </w:p>
        </w:tc>
      </w:tr>
      <w:tr w:rsidR="003C433F" w:rsidTr="003C433F">
        <w:trPr>
          <w:cantSplit/>
          <w:trHeight w:val="113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DF0844">
            <w:pPr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Магний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433F" w:rsidRDefault="003C433F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100</w:t>
            </w:r>
          </w:p>
        </w:tc>
      </w:tr>
    </w:tbl>
    <w:p w:rsidR="003C433F" w:rsidRDefault="003C433F" w:rsidP="003C4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433F" w:rsidRDefault="003C433F" w:rsidP="003C4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33F" w:rsidRDefault="003C433F" w:rsidP="003C43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2E84" w:rsidRDefault="00AE2E84" w:rsidP="00AE2E8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13</w:t>
      </w:r>
    </w:p>
    <w:p w:rsidR="003C433F" w:rsidRDefault="003C433F" w:rsidP="00AE2E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прибрежных зон исследуемых рек</w:t>
      </w:r>
    </w:p>
    <w:tbl>
      <w:tblPr>
        <w:tblStyle w:val="a9"/>
        <w:tblW w:w="4755" w:type="pct"/>
        <w:jc w:val="center"/>
        <w:tblLook w:val="04A0" w:firstRow="1" w:lastRow="0" w:firstColumn="1" w:lastColumn="0" w:noHBand="0" w:noVBand="1"/>
      </w:tblPr>
      <w:tblGrid>
        <w:gridCol w:w="2142"/>
        <w:gridCol w:w="6959"/>
      </w:tblGrid>
      <w:tr w:rsidR="003C433F" w:rsidTr="003C433F">
        <w:trPr>
          <w:trHeight w:val="635"/>
          <w:jc w:val="center"/>
        </w:trPr>
        <w:tc>
          <w:tcPr>
            <w:tcW w:w="2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pStyle w:val="aa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Река</w:t>
            </w:r>
          </w:p>
        </w:tc>
        <w:tc>
          <w:tcPr>
            <w:tcW w:w="6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pStyle w:val="aa"/>
              <w:ind w:left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Степень загрязнения прибрежной зоны </w:t>
            </w:r>
          </w:p>
        </w:tc>
      </w:tr>
      <w:tr w:rsidR="003C433F" w:rsidTr="003C433F">
        <w:trPr>
          <w:trHeight w:val="635"/>
          <w:jc w:val="center"/>
        </w:trPr>
        <w:tc>
          <w:tcPr>
            <w:tcW w:w="2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pStyle w:val="aa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Река Подкумок </w:t>
            </w:r>
          </w:p>
        </w:tc>
        <w:tc>
          <w:tcPr>
            <w:tcW w:w="6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pStyle w:val="aa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Степень загрязнения прибрежной зоны на протяжении всей исследуемой территории средняя. Загрязнение имеет антропогенный характер (бытовой и строительный мусор, отходы жизнедеятельности человека и животных, и пр.) Большой проблемой являются самовольные свалки бытового и строительного мусора и разросшаяся древесно-кустарниковая растительность</w:t>
            </w:r>
          </w:p>
        </w:tc>
      </w:tr>
      <w:tr w:rsidR="003C433F" w:rsidTr="003C433F">
        <w:trPr>
          <w:trHeight w:val="302"/>
          <w:jc w:val="center"/>
        </w:trPr>
        <w:tc>
          <w:tcPr>
            <w:tcW w:w="2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pStyle w:val="aa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Река Аликоновка</w:t>
            </w:r>
          </w:p>
        </w:tc>
        <w:tc>
          <w:tcPr>
            <w:tcW w:w="6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Степень загрязнения прибрежной зоны на протяжении всей исследуемой территории средняя. Загрязнение имеет антропогенный характер (бытовой и строительный мусор, отходы жизнедеятельности человека и животных, и пр.) Большой проблемой являются самовольные свалки бытового и строительного мусора и разросшаяся древесно-кустарниковая растительность, стоки от содержания животных в поселках, расположенных в верховьях реки.</w:t>
            </w:r>
          </w:p>
        </w:tc>
      </w:tr>
      <w:tr w:rsidR="003C433F" w:rsidTr="003C433F">
        <w:trPr>
          <w:trHeight w:val="1125"/>
          <w:jc w:val="center"/>
        </w:trPr>
        <w:tc>
          <w:tcPr>
            <w:tcW w:w="2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pStyle w:val="aa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Река Ольховка</w:t>
            </w:r>
          </w:p>
        </w:tc>
        <w:tc>
          <w:tcPr>
            <w:tcW w:w="6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Степень загрязнения прибрежной зоны на протяжении всей исследуемой территории средняя. Загрязнение имеет антропогенный характер (бытовой и строительный мусор, отходы жизнедеятельности человека и животных, и пр.) Большой проблемой являются самовольные свалки бытового и строительного мусора и разросшаяся древесно-кустарниковая растительность. Протекая по территории парка, река подвергается сильному антропогенному воздействию, в верховьях реки находится поселок Индустрия, и отходы жизнедеятельности животных (сточные воды) поступая в воды реки вызывают кожные заболевания у людей, которые в отсутствии других мест отдыха, в летний период, купаются в реке.</w:t>
            </w:r>
          </w:p>
        </w:tc>
      </w:tr>
      <w:tr w:rsidR="003C433F" w:rsidTr="003C433F">
        <w:trPr>
          <w:trHeight w:val="318"/>
          <w:jc w:val="center"/>
        </w:trPr>
        <w:tc>
          <w:tcPr>
            <w:tcW w:w="21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pStyle w:val="aa"/>
              <w:ind w:left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Река Березовка</w:t>
            </w:r>
          </w:p>
        </w:tc>
        <w:tc>
          <w:tcPr>
            <w:tcW w:w="6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Степень загрязнения прибрежной зоны на протяжении всей исследуемой территории средняя, близка к сильной. Загрязнение имеет антропогенный характер (бытовой и строительный мусор, отходы жизнедеятельности человека и животных, и пр.) Большой проблемой являются самовольные свалки бытового и строительного мусора и разросшаяся древесно-кустарниковая растительность. </w:t>
            </w:r>
          </w:p>
        </w:tc>
      </w:tr>
    </w:tbl>
    <w:p w:rsidR="00AE2E84" w:rsidRDefault="00AE2E84" w:rsidP="00AE2E84">
      <w:pPr>
        <w:pStyle w:val="aa"/>
        <w:spacing w:line="360" w:lineRule="auto"/>
        <w:ind w:left="0" w:right="-1" w:firstLine="709"/>
        <w:jc w:val="right"/>
        <w:rPr>
          <w:sz w:val="28"/>
        </w:rPr>
      </w:pPr>
    </w:p>
    <w:p w:rsidR="00AE2E84" w:rsidRDefault="003C433F" w:rsidP="00AE2E84">
      <w:pPr>
        <w:pStyle w:val="aa"/>
        <w:spacing w:line="360" w:lineRule="auto"/>
        <w:ind w:left="0" w:right="-1" w:firstLine="709"/>
        <w:jc w:val="right"/>
        <w:rPr>
          <w:sz w:val="28"/>
        </w:rPr>
      </w:pPr>
      <w:r>
        <w:rPr>
          <w:sz w:val="28"/>
        </w:rPr>
        <w:t xml:space="preserve">Таблица 14 </w:t>
      </w:r>
    </w:p>
    <w:p w:rsidR="003C433F" w:rsidRDefault="003C433F" w:rsidP="00AE2E84">
      <w:pPr>
        <w:pStyle w:val="aa"/>
        <w:spacing w:line="360" w:lineRule="auto"/>
        <w:ind w:left="0" w:right="-1" w:firstLine="709"/>
        <w:jc w:val="center"/>
        <w:rPr>
          <w:sz w:val="28"/>
        </w:rPr>
      </w:pPr>
      <w:r>
        <w:rPr>
          <w:sz w:val="28"/>
        </w:rPr>
        <w:t>Сезонная динамика роста ряски малой Lemna minor 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8"/>
        <w:gridCol w:w="1778"/>
        <w:gridCol w:w="1753"/>
        <w:gridCol w:w="1359"/>
        <w:gridCol w:w="1530"/>
      </w:tblGrid>
      <w:tr w:rsidR="00AE2E84" w:rsidTr="00AE2E84">
        <w:trPr>
          <w:trHeight w:val="442"/>
        </w:trPr>
        <w:tc>
          <w:tcPr>
            <w:tcW w:w="2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2E84" w:rsidRDefault="00AE2E84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отбора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E84" w:rsidRDefault="00AE2E84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отбора проб</w:t>
            </w:r>
          </w:p>
        </w:tc>
      </w:tr>
      <w:tr w:rsidR="00AE2E84" w:rsidTr="00B1594F">
        <w:trPr>
          <w:trHeight w:val="48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2E84" w:rsidRDefault="00AE2E84" w:rsidP="00AE2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E84" w:rsidRDefault="00AE2E84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Подкумок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E84" w:rsidRDefault="00AE2E84" w:rsidP="00DF0844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E84" w:rsidRDefault="00AE2E84" w:rsidP="00DF0844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E84" w:rsidRDefault="00AE2E84" w:rsidP="00DF0844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</w:tr>
      <w:tr w:rsidR="00AE2E84" w:rsidTr="00B1594F">
        <w:trPr>
          <w:trHeight w:val="48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84" w:rsidRDefault="00AE2E84" w:rsidP="00AE2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E84" w:rsidRDefault="00AE2E84" w:rsidP="00DF0844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листецов, шт.</w:t>
            </w:r>
          </w:p>
        </w:tc>
      </w:tr>
      <w:tr w:rsidR="003C433F" w:rsidTr="00AE2E84">
        <w:trPr>
          <w:trHeight w:val="518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13.04.2018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3C433F" w:rsidTr="00AE2E84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18.05.2018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3C433F" w:rsidTr="00AE2E84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21.07.2018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3C433F" w:rsidTr="00AE2E84"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05.10.2018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3C433F" w:rsidRDefault="003C433F" w:rsidP="003C433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E2E84" w:rsidRDefault="00AE2E84" w:rsidP="003C433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E2E84" w:rsidRDefault="003C433F" w:rsidP="00AE2E8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15</w:t>
      </w:r>
    </w:p>
    <w:p w:rsidR="003C433F" w:rsidRDefault="003C433F" w:rsidP="00AE2E8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Реакция ряски малой (Lemna minor L.) на соли тяжелых металлов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4"/>
        <w:gridCol w:w="2554"/>
        <w:gridCol w:w="2000"/>
        <w:gridCol w:w="3532"/>
      </w:tblGrid>
      <w:tr w:rsidR="003C433F" w:rsidTr="00AE2E84">
        <w:trPr>
          <w:trHeight w:val="236"/>
          <w:jc w:val="center"/>
        </w:trPr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ind w:left="-32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  <w:tc>
          <w:tcPr>
            <w:tcW w:w="8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Тестовые реакции</w:t>
            </w:r>
          </w:p>
        </w:tc>
      </w:tr>
      <w:tr w:rsidR="003C433F" w:rsidTr="00AE2E84">
        <w:trPr>
          <w:trHeight w:val="5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433F" w:rsidRDefault="003C433F" w:rsidP="00AE2E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Окраска листецов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Рассоединение листецов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Реакция листецов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Интенсивно зеленая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Коричневая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Pb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Светло-бурая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Zn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Светло-зеленая, коричневая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увядание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Ti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Светло-зеленая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усыхание, корни отпали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Светло-зеленая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Ni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Темно-коричневая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Mo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Cu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Отмирание корней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Желто-белая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Корни отпали, 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Ba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Светло-зеленая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Коричневая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Усыхание</w:t>
            </w:r>
          </w:p>
        </w:tc>
      </w:tr>
      <w:tr w:rsidR="003C433F" w:rsidTr="003C433F">
        <w:trPr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Mn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Светло-зеленая, бурая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3F" w:rsidRDefault="003C433F" w:rsidP="00AE2E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Сильное усыхание</w:t>
            </w:r>
          </w:p>
        </w:tc>
      </w:tr>
    </w:tbl>
    <w:p w:rsidR="00197D27" w:rsidRDefault="00197D27" w:rsidP="00197D27">
      <w:pPr>
        <w:spacing w:after="0" w:line="360" w:lineRule="auto"/>
        <w:ind w:firstLine="709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</w:p>
    <w:p w:rsidR="00AE2E84" w:rsidRDefault="003C433F" w:rsidP="00AE2E84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Таблица 16</w:t>
      </w:r>
    </w:p>
    <w:p w:rsidR="003C433F" w:rsidRDefault="003C433F" w:rsidP="00AE2E84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Результаты экспресс-оценки качества вод по ряске малой</w:t>
      </w:r>
    </w:p>
    <w:tbl>
      <w:tblPr>
        <w:tblW w:w="9225" w:type="dxa"/>
        <w:tblInd w:w="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276"/>
        <w:gridCol w:w="1278"/>
        <w:gridCol w:w="1420"/>
        <w:gridCol w:w="1419"/>
        <w:gridCol w:w="1136"/>
        <w:gridCol w:w="1136"/>
      </w:tblGrid>
      <w:tr w:rsidR="003C433F" w:rsidTr="003C433F">
        <w:trPr>
          <w:trHeight w:val="1637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Участок взятия пробы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особей, шт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щитков, шт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Отношение числа</w:t>
            </w:r>
          </w:p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щитков к числу особей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поврежденных щитков, шт.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от</w:t>
            </w:r>
          </w:p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</w:t>
            </w:r>
          </w:p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кол-ва щитков, %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качества воды</w:t>
            </w:r>
          </w:p>
        </w:tc>
      </w:tr>
      <w:tr w:rsidR="003C433F" w:rsidTr="003C433F">
        <w:trPr>
          <w:trHeight w:val="402"/>
        </w:trPr>
        <w:tc>
          <w:tcPr>
            <w:tcW w:w="921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2017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9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2017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9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 2017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92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2017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C433F" w:rsidTr="003C433F">
        <w:trPr>
          <w:trHeight w:val="35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433F" w:rsidRDefault="003C433F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AE2E84" w:rsidRDefault="003C433F" w:rsidP="00AE2E84">
      <w:pPr>
        <w:spacing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17</w:t>
      </w:r>
    </w:p>
    <w:p w:rsidR="003C433F" w:rsidRDefault="003C433F" w:rsidP="00AE2E84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биотестирования проб воды с помощью Allium-теста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82"/>
        <w:gridCol w:w="2392"/>
        <w:gridCol w:w="2384"/>
        <w:gridCol w:w="2412"/>
      </w:tblGrid>
      <w:tr w:rsidR="003C433F" w:rsidTr="00AE2E84"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Точки отбора проб</w:t>
            </w:r>
          </w:p>
        </w:tc>
        <w:tc>
          <w:tcPr>
            <w:tcW w:w="7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длина корня, см</w:t>
            </w:r>
          </w:p>
        </w:tc>
      </w:tr>
      <w:tr w:rsidR="003C433F" w:rsidTr="00AE2E84"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суток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суток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суток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C433F" w:rsidTr="00AE2E84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Апрель2018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4,61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9,25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3,51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8,27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3,53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8,49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3,51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8,16</w:t>
            </w:r>
          </w:p>
        </w:tc>
      </w:tr>
      <w:tr w:rsidR="003C433F" w:rsidTr="00AE2E84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 2018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4,61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8,99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3,51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8,27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3,51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8,45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3,51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8,46</w:t>
            </w:r>
          </w:p>
        </w:tc>
      </w:tr>
      <w:tr w:rsidR="003C433F" w:rsidRPr="00AE2E84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Pr="00AE2E84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AE2E8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Pr="00AE2E84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E8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Pr="00AE2E84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E8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Pr="00AE2E84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E8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3C433F" w:rsidTr="00AE2E84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 2018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4,63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9,26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3,43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8,08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8,01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3,43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5,99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8,88</w:t>
            </w:r>
          </w:p>
        </w:tc>
      </w:tr>
      <w:tr w:rsidR="003C433F" w:rsidTr="00AE2E84">
        <w:tc>
          <w:tcPr>
            <w:tcW w:w="95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 2018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Подкумок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4,63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9,27</w:t>
            </w:r>
          </w:p>
        </w:tc>
      </w:tr>
      <w:tr w:rsidR="003C433F" w:rsidTr="00AE2E84">
        <w:trPr>
          <w:trHeight w:val="96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Аликоновка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3,39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7,23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3,85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7,90</w:t>
            </w:r>
          </w:p>
        </w:tc>
      </w:tr>
      <w:tr w:rsidR="003C433F" w:rsidTr="00AE2E84"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Березовка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3,84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433F" w:rsidRDefault="003C433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7,93</w:t>
            </w:r>
          </w:p>
        </w:tc>
      </w:tr>
    </w:tbl>
    <w:p w:rsidR="00197D27" w:rsidRDefault="00197D27" w:rsidP="00197D27">
      <w:pPr>
        <w:spacing w:after="0" w:line="360" w:lineRule="auto"/>
        <w:contextualSpacing/>
        <w:jc w:val="both"/>
        <w:rPr>
          <w:rFonts w:ascii="Times New Roman" w:eastAsia="Batang" w:hAnsi="Times New Roman"/>
          <w:w w:val="101"/>
          <w:sz w:val="28"/>
          <w:szCs w:val="28"/>
        </w:rPr>
      </w:pPr>
    </w:p>
    <w:p w:rsidR="00197D27" w:rsidRDefault="00197D27" w:rsidP="00AE2E84">
      <w:pPr>
        <w:spacing w:after="0" w:line="360" w:lineRule="auto"/>
        <w:contextualSpacing/>
        <w:rPr>
          <w:rFonts w:ascii="Times New Roman" w:eastAsia="Batang" w:hAnsi="Times New Roman"/>
          <w:w w:val="101"/>
          <w:sz w:val="28"/>
          <w:szCs w:val="28"/>
        </w:rPr>
      </w:pPr>
      <w:r>
        <w:rPr>
          <w:rFonts w:ascii="Times New Roman" w:eastAsia="Batang" w:hAnsi="Times New Roman"/>
          <w:noProof/>
          <w:w w:val="101"/>
          <w:sz w:val="28"/>
          <w:szCs w:val="28"/>
        </w:rPr>
        <w:drawing>
          <wp:inline distT="0" distB="0" distL="0" distR="0">
            <wp:extent cx="2774016" cy="2129333"/>
            <wp:effectExtent l="0" t="0" r="0" b="0"/>
            <wp:docPr id="4" name="Рисунок 2" descr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h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-1311" r="1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53" cy="213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E84">
        <w:rPr>
          <w:rFonts w:ascii="Times New Roman" w:eastAsia="Batang" w:hAnsi="Times New Roman"/>
          <w:w w:val="101"/>
          <w:sz w:val="28"/>
          <w:szCs w:val="28"/>
        </w:rPr>
        <w:t xml:space="preserve">  </w:t>
      </w:r>
      <w:r w:rsidR="00AE2E8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11574" cy="1482632"/>
            <wp:effectExtent l="0" t="0" r="0" b="0"/>
            <wp:docPr id="11" name="Рисунок 6" descr="IMG_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5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667" cy="14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84" w:rsidRDefault="00AE2E84" w:rsidP="00AE2E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Batang" w:hAnsi="Times New Roman"/>
          <w:w w:val="101"/>
          <w:sz w:val="28"/>
          <w:szCs w:val="28"/>
        </w:rPr>
        <w:t xml:space="preserve">     Рисунок 1</w:t>
      </w:r>
      <w:r w:rsidR="006F2983">
        <w:rPr>
          <w:rFonts w:ascii="Times New Roman" w:eastAsia="Batang" w:hAnsi="Times New Roman"/>
          <w:w w:val="101"/>
          <w:sz w:val="28"/>
          <w:szCs w:val="28"/>
        </w:rPr>
        <w:t>.</w:t>
      </w:r>
      <w:r>
        <w:rPr>
          <w:rFonts w:ascii="Times New Roman" w:eastAsia="Batang" w:hAnsi="Times New Roman"/>
          <w:w w:val="101"/>
          <w:sz w:val="28"/>
          <w:szCs w:val="28"/>
        </w:rPr>
        <w:t xml:space="preserve"> Повторяемость                 </w:t>
      </w:r>
      <w:r>
        <w:rPr>
          <w:rFonts w:ascii="Times New Roman" w:hAnsi="Times New Roman"/>
          <w:sz w:val="28"/>
          <w:szCs w:val="28"/>
        </w:rPr>
        <w:t>Рисунок 2</w:t>
      </w:r>
      <w:r w:rsidR="006F29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Русло реки Подкумок </w:t>
      </w:r>
    </w:p>
    <w:p w:rsidR="00AE2E84" w:rsidRDefault="00AE2E84" w:rsidP="00AE2E84">
      <w:pPr>
        <w:spacing w:after="0" w:line="360" w:lineRule="auto"/>
        <w:contextualSpacing/>
        <w:rPr>
          <w:rFonts w:ascii="Times New Roman" w:eastAsia="Batang" w:hAnsi="Times New Roman"/>
          <w:w w:val="101"/>
          <w:sz w:val="28"/>
          <w:szCs w:val="28"/>
        </w:rPr>
      </w:pPr>
      <w:r>
        <w:rPr>
          <w:rFonts w:ascii="Times New Roman" w:eastAsia="Batang" w:hAnsi="Times New Roman"/>
          <w:w w:val="101"/>
          <w:sz w:val="28"/>
          <w:szCs w:val="28"/>
        </w:rPr>
        <w:t xml:space="preserve">           ветра и штилей                                           </w:t>
      </w:r>
      <w:r>
        <w:rPr>
          <w:rFonts w:ascii="Times New Roman" w:hAnsi="Times New Roman"/>
          <w:sz w:val="28"/>
          <w:szCs w:val="28"/>
        </w:rPr>
        <w:t>(оригинальный)</w:t>
      </w:r>
    </w:p>
    <w:p w:rsidR="00C97AB4" w:rsidRDefault="00C97AB4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AB4" w:rsidRDefault="003C433F" w:rsidP="00AE2E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767913" cy="1481384"/>
            <wp:effectExtent l="0" t="0" r="0" b="0"/>
            <wp:docPr id="10" name="Рисунок 8" descr="IMG_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4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63" cy="14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E84">
        <w:rPr>
          <w:rFonts w:ascii="Times New Roman" w:hAnsi="Times New Roman"/>
          <w:noProof/>
          <w:sz w:val="24"/>
          <w:szCs w:val="24"/>
        </w:rPr>
        <w:t xml:space="preserve">  </w:t>
      </w:r>
      <w:r w:rsidR="00AE2E8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2054" cy="1506729"/>
            <wp:effectExtent l="0" t="0" r="0" b="0"/>
            <wp:docPr id="6" name="Рисунок 14" descr="IMG_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4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58" cy="15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84" w:rsidRDefault="00AE2E84" w:rsidP="00AE2E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</w:t>
      </w:r>
      <w:r w:rsidR="006F29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Русло реки Аликоновка      Рисунок 4</w:t>
      </w:r>
      <w:r w:rsidR="006F29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Русло реки Березовка</w:t>
      </w:r>
    </w:p>
    <w:p w:rsidR="00AE2E84" w:rsidRDefault="00AE2E84" w:rsidP="00AE2E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(оригинальный)                                                  </w:t>
      </w:r>
      <w:r w:rsidRPr="00AE2E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(оригинальный)</w:t>
      </w:r>
    </w:p>
    <w:p w:rsidR="00C97AB4" w:rsidRDefault="00C97AB4" w:rsidP="00C97AB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C433F" w:rsidRDefault="003C433F" w:rsidP="00AE2E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83848" cy="1655805"/>
            <wp:effectExtent l="0" t="0" r="0" b="0"/>
            <wp:docPr id="5" name="Рисунок 3" descr="Картинки по запросу река ольховка кисловод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река ольховка кисловодс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30" cy="166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E84">
        <w:rPr>
          <w:rFonts w:ascii="Times New Roman" w:hAnsi="Times New Roman"/>
          <w:noProof/>
          <w:sz w:val="24"/>
          <w:szCs w:val="24"/>
        </w:rPr>
        <w:t xml:space="preserve">         </w:t>
      </w:r>
      <w:r w:rsidR="00AE2E8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2646" cy="1865871"/>
            <wp:effectExtent l="0" t="0" r="0" b="0"/>
            <wp:docPr id="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21" cy="18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84" w:rsidRDefault="006F2983" w:rsidP="006F29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5.</w:t>
      </w:r>
      <w:r w:rsidR="00AE2E84">
        <w:rPr>
          <w:rFonts w:ascii="Times New Roman" w:hAnsi="Times New Roman"/>
          <w:sz w:val="28"/>
          <w:szCs w:val="28"/>
        </w:rPr>
        <w:t xml:space="preserve"> Русло реки Ольховка    </w:t>
      </w:r>
      <w:r w:rsidR="00AE2E84" w:rsidRPr="00AE2E84">
        <w:rPr>
          <w:rFonts w:ascii="Times New Roman" w:hAnsi="Times New Roman"/>
          <w:sz w:val="28"/>
          <w:szCs w:val="28"/>
        </w:rPr>
        <w:t xml:space="preserve"> </w:t>
      </w:r>
      <w:r w:rsidR="00B1594F">
        <w:rPr>
          <w:rFonts w:ascii="Times New Roman" w:hAnsi="Times New Roman"/>
          <w:sz w:val="28"/>
          <w:szCs w:val="28"/>
        </w:rPr>
        <w:t>Рисунок 6</w:t>
      </w:r>
      <w:r w:rsidR="00AE2E84">
        <w:rPr>
          <w:rFonts w:ascii="Times New Roman" w:hAnsi="Times New Roman"/>
          <w:sz w:val="28"/>
          <w:szCs w:val="28"/>
        </w:rPr>
        <w:t xml:space="preserve"> Определение химического </w:t>
      </w:r>
    </w:p>
    <w:p w:rsidR="00AE2E84" w:rsidRDefault="00AE2E84" w:rsidP="006F298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(оригинальный)</w:t>
      </w:r>
      <w:r w:rsidRPr="00AE2E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6F29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состава вод с использованием </w:t>
      </w:r>
    </w:p>
    <w:p w:rsidR="00AE2E84" w:rsidRDefault="00AE2E84" w:rsidP="006F298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индикаторных полосок (оригинальный)</w:t>
      </w:r>
    </w:p>
    <w:p w:rsidR="003C433F" w:rsidRDefault="003C433F" w:rsidP="003C43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AB4" w:rsidRDefault="00C97AB4" w:rsidP="006F298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18487" cy="2041038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57" cy="20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983" w:rsidRDefault="00C97AB4" w:rsidP="006F29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B1594F">
        <w:rPr>
          <w:rFonts w:ascii="Times New Roman" w:hAnsi="Times New Roman"/>
          <w:sz w:val="28"/>
          <w:szCs w:val="28"/>
        </w:rPr>
        <w:t>7</w:t>
      </w:r>
      <w:r w:rsidR="006F29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Применяемые материалы </w:t>
      </w:r>
    </w:p>
    <w:p w:rsidR="006F2983" w:rsidRDefault="00C97AB4" w:rsidP="006F29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оборудование в оценке химического</w:t>
      </w:r>
    </w:p>
    <w:p w:rsidR="00C97AB4" w:rsidRDefault="00C97AB4" w:rsidP="006F29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состава вод (оригинальный) </w:t>
      </w:r>
    </w:p>
    <w:p w:rsidR="00197D27" w:rsidRDefault="00197D27" w:rsidP="00227F6B">
      <w:pPr>
        <w:pStyle w:val="1c"/>
        <w:rPr>
          <w:rStyle w:val="80"/>
        </w:rPr>
      </w:pPr>
    </w:p>
    <w:p w:rsidR="003C433F" w:rsidRDefault="003C433F" w:rsidP="003C433F"/>
    <w:p w:rsidR="00C97AB4" w:rsidRDefault="00C97AB4" w:rsidP="00C97A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C97AB4" w:rsidRDefault="00C97AB4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78627" cy="2150076"/>
            <wp:effectExtent l="0" t="0" r="46355" b="3175"/>
            <wp:docPr id="64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F2983" w:rsidRDefault="006F2983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C97AB4" w:rsidRDefault="00C97AB4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Рисунок </w:t>
      </w:r>
      <w:r w:rsidR="00B1594F">
        <w:rPr>
          <w:rFonts w:ascii="Times New Roman" w:hAnsi="Times New Roman"/>
          <w:sz w:val="28"/>
          <w:szCs w:val="24"/>
        </w:rPr>
        <w:t>8</w:t>
      </w:r>
      <w:r w:rsidR="006F2983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Диаграмма основного химического состава воды реки Подкумок за 2018 год</w:t>
      </w:r>
    </w:p>
    <w:p w:rsidR="006F2983" w:rsidRDefault="006F2983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C97AB4" w:rsidRDefault="00C97AB4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4706620" cy="2568575"/>
            <wp:effectExtent l="0" t="0" r="0" b="0"/>
            <wp:docPr id="65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97AB4" w:rsidRDefault="00C97AB4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Рисунок </w:t>
      </w:r>
      <w:r w:rsidR="00B1594F">
        <w:rPr>
          <w:rFonts w:ascii="Times New Roman" w:hAnsi="Times New Roman"/>
          <w:sz w:val="28"/>
          <w:szCs w:val="24"/>
        </w:rPr>
        <w:t>9</w:t>
      </w:r>
      <w:r w:rsidR="006F2983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Диаграмма основного химического состава воды реки Аликоновка за 2018 год</w:t>
      </w:r>
    </w:p>
    <w:p w:rsidR="003C433F" w:rsidRDefault="003C433F" w:rsidP="006F2983">
      <w:pPr>
        <w:spacing w:line="240" w:lineRule="auto"/>
      </w:pPr>
    </w:p>
    <w:p w:rsidR="00C97AB4" w:rsidRDefault="00C97AB4" w:rsidP="006F29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23180" cy="2487930"/>
            <wp:effectExtent l="0" t="0" r="0" b="0"/>
            <wp:docPr id="78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97AB4" w:rsidRDefault="00C97AB4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Рисунок 1</w:t>
      </w:r>
      <w:r w:rsidR="00B1594F">
        <w:rPr>
          <w:rFonts w:ascii="Times New Roman" w:hAnsi="Times New Roman"/>
          <w:sz w:val="28"/>
          <w:szCs w:val="24"/>
        </w:rPr>
        <w:t>0</w:t>
      </w:r>
      <w:r w:rsidR="006F2983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Диаграмма основного химического состава воды реки Ольховки за 2018 год</w:t>
      </w:r>
    </w:p>
    <w:p w:rsidR="00C97AB4" w:rsidRDefault="00C97AB4" w:rsidP="006F29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AB4" w:rsidRDefault="00C97AB4" w:rsidP="006F298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44465" cy="2501265"/>
            <wp:effectExtent l="0" t="0" r="0" b="0"/>
            <wp:docPr id="8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97AB4" w:rsidRDefault="00C97AB4" w:rsidP="006F298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Рисуно</w:t>
      </w:r>
      <w:r w:rsidR="00922724">
        <w:rPr>
          <w:rFonts w:ascii="Times New Roman" w:hAnsi="Times New Roman"/>
          <w:sz w:val="28"/>
          <w:szCs w:val="24"/>
        </w:rPr>
        <w:t>к 11</w:t>
      </w:r>
      <w:r w:rsidR="006F2983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Диаграмма основного химического состава воды реки Березовка за 2018 год</w:t>
      </w:r>
    </w:p>
    <w:p w:rsidR="00C97AB4" w:rsidRDefault="00C97AB4" w:rsidP="006F2983">
      <w:pPr>
        <w:spacing w:line="240" w:lineRule="auto"/>
      </w:pPr>
    </w:p>
    <w:p w:rsidR="00C97AB4" w:rsidRDefault="00C97AB4" w:rsidP="00C97AB4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green"/>
        </w:rPr>
      </w:pPr>
      <w:r>
        <w:rPr>
          <w:noProof/>
          <w:color w:val="FF0000"/>
        </w:rPr>
        <w:drawing>
          <wp:inline distT="0" distB="0" distL="0" distR="0">
            <wp:extent cx="5836285" cy="3980180"/>
            <wp:effectExtent l="0" t="0" r="0" b="0"/>
            <wp:docPr id="8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97AB4" w:rsidRDefault="00922724" w:rsidP="00C97AB4">
      <w:pPr>
        <w:spacing w:after="0" w:line="36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12</w:t>
      </w:r>
      <w:r w:rsidR="006F2983">
        <w:rPr>
          <w:rFonts w:ascii="Times New Roman" w:hAnsi="Times New Roman"/>
          <w:sz w:val="28"/>
          <w:szCs w:val="28"/>
        </w:rPr>
        <w:t>.</w:t>
      </w:r>
      <w:r w:rsidR="00C97AB4">
        <w:rPr>
          <w:rFonts w:ascii="Times New Roman" w:hAnsi="Times New Roman"/>
          <w:sz w:val="28"/>
          <w:szCs w:val="28"/>
        </w:rPr>
        <w:t xml:space="preserve"> Сезонная динамика роста тест-культуры Lemna minor L</w:t>
      </w:r>
    </w:p>
    <w:p w:rsidR="00C97AB4" w:rsidRDefault="00C97AB4" w:rsidP="00C97AB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7AB4" w:rsidRDefault="00C97AB4" w:rsidP="00C97AB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34"/>
        <w:gridCol w:w="3138"/>
        <w:gridCol w:w="3198"/>
      </w:tblGrid>
      <w:tr w:rsidR="00C97AB4" w:rsidTr="00AE2E84">
        <w:tc>
          <w:tcPr>
            <w:tcW w:w="3234" w:type="dxa"/>
            <w:hideMark/>
          </w:tcPr>
          <w:p w:rsidR="00C97AB4" w:rsidRDefault="00C97AB4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1909445" cy="2447290"/>
                  <wp:effectExtent l="19050" t="0" r="0" b="0"/>
                  <wp:docPr id="91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24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  <w:hideMark/>
          </w:tcPr>
          <w:p w:rsidR="00C97AB4" w:rsidRDefault="00C97AB4">
            <w:pPr>
              <w:spacing w:line="360" w:lineRule="auto"/>
              <w:ind w:firstLine="59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842135" cy="2447290"/>
                  <wp:effectExtent l="19050" t="0" r="5715" b="0"/>
                  <wp:docPr id="92" name="Рисунок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24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8" w:type="dxa"/>
            <w:hideMark/>
          </w:tcPr>
          <w:p w:rsidR="00C97AB4" w:rsidRDefault="00C97AB4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882775" cy="2447290"/>
                  <wp:effectExtent l="19050" t="0" r="3175" b="0"/>
                  <wp:docPr id="93" name="Рисунок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244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AB4" w:rsidTr="00AE2E84">
        <w:tc>
          <w:tcPr>
            <w:tcW w:w="3234" w:type="dxa"/>
            <w:hideMark/>
          </w:tcPr>
          <w:p w:rsidR="00C97AB4" w:rsidRDefault="00C97AB4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38" w:type="dxa"/>
            <w:hideMark/>
          </w:tcPr>
          <w:p w:rsidR="00C97AB4" w:rsidRDefault="00C97AB4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98" w:type="dxa"/>
            <w:hideMark/>
          </w:tcPr>
          <w:p w:rsidR="00C97AB4" w:rsidRDefault="00C97AB4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C97AB4" w:rsidRDefault="00922724" w:rsidP="006F29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13</w:t>
      </w:r>
      <w:r w:rsidR="006F2983">
        <w:rPr>
          <w:rFonts w:ascii="Times New Roman" w:hAnsi="Times New Roman"/>
          <w:sz w:val="28"/>
          <w:szCs w:val="28"/>
        </w:rPr>
        <w:t>.</w:t>
      </w:r>
      <w:r w:rsidR="00C97AB4">
        <w:rPr>
          <w:rFonts w:ascii="Times New Roman" w:hAnsi="Times New Roman"/>
          <w:sz w:val="28"/>
          <w:szCs w:val="28"/>
        </w:rPr>
        <w:t xml:space="preserve"> Влияние образца природной воды на рост корней Allium cepa L. </w:t>
      </w:r>
    </w:p>
    <w:p w:rsidR="00C97AB4" w:rsidRDefault="00C97AB4" w:rsidP="00C97AB4">
      <w:pPr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Примечание: А – экспозиция луковиц в водной вытяжки 4 суток; Б – экспозиция луковиц в водной вытяжки 7 суток; В – экспозиция луковиц в водной вытяжки 14 суток.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47"/>
        <w:gridCol w:w="3078"/>
        <w:gridCol w:w="3145"/>
      </w:tblGrid>
      <w:tr w:rsidR="00C97AB4" w:rsidTr="00C97AB4">
        <w:tc>
          <w:tcPr>
            <w:tcW w:w="3348" w:type="dxa"/>
            <w:hideMark/>
          </w:tcPr>
          <w:p w:rsidR="00C97AB4" w:rsidRDefault="00C97AB4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896110" cy="2460625"/>
                  <wp:effectExtent l="19050" t="0" r="8890" b="0"/>
                  <wp:docPr id="94" name="Рисунок 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46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hideMark/>
          </w:tcPr>
          <w:p w:rsidR="00C97AB4" w:rsidRDefault="00C97AB4">
            <w:pPr>
              <w:spacing w:line="360" w:lineRule="auto"/>
              <w:ind w:firstLine="8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694180" cy="2407285"/>
                  <wp:effectExtent l="19050" t="0" r="1270" b="0"/>
                  <wp:docPr id="95" name="Рисунок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240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hideMark/>
          </w:tcPr>
          <w:p w:rsidR="00C97AB4" w:rsidRDefault="00C97AB4">
            <w:pPr>
              <w:spacing w:line="360" w:lineRule="auto"/>
              <w:ind w:firstLine="21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774825" cy="2407285"/>
                  <wp:effectExtent l="19050" t="0" r="0" b="0"/>
                  <wp:docPr id="96" name="Рисунок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240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AB4" w:rsidTr="00C97AB4">
        <w:tc>
          <w:tcPr>
            <w:tcW w:w="3348" w:type="dxa"/>
            <w:hideMark/>
          </w:tcPr>
          <w:p w:rsidR="00C97AB4" w:rsidRDefault="00C97AB4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078" w:type="dxa"/>
            <w:hideMark/>
          </w:tcPr>
          <w:p w:rsidR="00C97AB4" w:rsidRDefault="00C97AB4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45" w:type="dxa"/>
            <w:hideMark/>
          </w:tcPr>
          <w:p w:rsidR="00C97AB4" w:rsidRDefault="00C97AB4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</w:tbl>
    <w:p w:rsidR="00C97AB4" w:rsidRDefault="00C97AB4" w:rsidP="006F29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922724">
        <w:rPr>
          <w:rFonts w:ascii="Times New Roman" w:hAnsi="Times New Roman"/>
          <w:sz w:val="28"/>
          <w:szCs w:val="28"/>
        </w:rPr>
        <w:t>4</w:t>
      </w:r>
      <w:r w:rsidR="006F29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дистиллированной воды (контроль) на рост корней Allium cepa L. </w:t>
      </w:r>
    </w:p>
    <w:p w:rsidR="00C97AB4" w:rsidRDefault="00C97AB4" w:rsidP="00C97AB4">
      <w:pPr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Примечание: А – экспозиция луковиц в водной вытяжки 4 суток; Б – экспозиция луковиц в водной вытяжки 7 суток; В – экспозиция луковиц в водной вытяжки 14 суток. </w:t>
      </w:r>
    </w:p>
    <w:p w:rsidR="00C97AB4" w:rsidRDefault="00C97AB4" w:rsidP="003C433F"/>
    <w:p w:rsidR="00C97AB4" w:rsidRDefault="00C97AB4" w:rsidP="00C97AB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8980" cy="3630930"/>
            <wp:effectExtent l="0" t="0" r="0" b="0"/>
            <wp:docPr id="18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97AB4" w:rsidRDefault="00C97AB4" w:rsidP="00C97AB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922724">
        <w:rPr>
          <w:rFonts w:ascii="Times New Roman" w:hAnsi="Times New Roman"/>
          <w:sz w:val="28"/>
          <w:szCs w:val="28"/>
        </w:rPr>
        <w:t>5</w:t>
      </w:r>
      <w:r w:rsidR="006F29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образцов воды на ингибирование роста корней Allium cepa L.</w:t>
      </w:r>
    </w:p>
    <w:p w:rsidR="00C97AB4" w:rsidRDefault="00C97AB4" w:rsidP="00C97AB4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color w:val="FF0000"/>
        </w:rPr>
        <w:drawing>
          <wp:inline distT="0" distB="0" distL="0" distR="0">
            <wp:extent cx="5997575" cy="3079115"/>
            <wp:effectExtent l="0" t="0" r="0" b="0"/>
            <wp:docPr id="18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97AB4" w:rsidRDefault="00C97AB4" w:rsidP="00C97AB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  <w:r w:rsidR="00922724">
        <w:rPr>
          <w:rFonts w:ascii="Times New Roman" w:hAnsi="Times New Roman"/>
          <w:sz w:val="28"/>
          <w:szCs w:val="28"/>
        </w:rPr>
        <w:t>6</w:t>
      </w:r>
      <w:r w:rsidR="006F29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Утолщения на корнях тест-объекта Allium cepa  L. </w:t>
      </w:r>
    </w:p>
    <w:p w:rsidR="003C433F" w:rsidRDefault="003C433F" w:rsidP="003C433F"/>
    <w:p w:rsidR="009F2F4F" w:rsidRPr="00A0294C" w:rsidRDefault="009F2F4F" w:rsidP="000010D9">
      <w:pPr>
        <w:spacing w:after="0" w:line="240" w:lineRule="auto"/>
        <w:contextualSpacing/>
        <w:rPr>
          <w:rFonts w:ascii="Times New Roman" w:hAnsi="Times New Roman"/>
          <w:b/>
          <w:color w:val="FF0000"/>
          <w:sz w:val="24"/>
          <w:szCs w:val="24"/>
        </w:rPr>
      </w:pPr>
    </w:p>
    <w:sectPr w:rsidR="009F2F4F" w:rsidRPr="00A0294C" w:rsidSect="00CF4D5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FC4" w:rsidRDefault="00A50FC4" w:rsidP="00A005C6">
      <w:pPr>
        <w:spacing w:after="0" w:line="240" w:lineRule="auto"/>
      </w:pPr>
      <w:r>
        <w:separator/>
      </w:r>
    </w:p>
  </w:endnote>
  <w:endnote w:type="continuationSeparator" w:id="0">
    <w:p w:rsidR="00A50FC4" w:rsidRDefault="00A50FC4" w:rsidP="00A00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Condense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tarSymbol">
    <w:altName w:val="Arial Unicode MS"/>
    <w:charset w:val="80"/>
    <w:family w:val="auto"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796706"/>
      <w:docPartObj>
        <w:docPartGallery w:val="Page Numbers (Bottom of Page)"/>
        <w:docPartUnique/>
      </w:docPartObj>
    </w:sdtPr>
    <w:sdtEndPr/>
    <w:sdtContent>
      <w:p w:rsidR="00EC3DD0" w:rsidRDefault="00A50FC4" w:rsidP="0084130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844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FC4" w:rsidRDefault="00A50FC4" w:rsidP="00A005C6">
      <w:pPr>
        <w:spacing w:after="0" w:line="240" w:lineRule="auto"/>
      </w:pPr>
      <w:r>
        <w:separator/>
      </w:r>
    </w:p>
  </w:footnote>
  <w:footnote w:type="continuationSeparator" w:id="0">
    <w:p w:rsidR="00A50FC4" w:rsidRDefault="00A50FC4" w:rsidP="00A00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C024FC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FE0252D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04A31EB3"/>
    <w:multiLevelType w:val="hybridMultilevel"/>
    <w:tmpl w:val="D9563F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6D0082"/>
    <w:multiLevelType w:val="hybridMultilevel"/>
    <w:tmpl w:val="4984A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853BE7"/>
    <w:multiLevelType w:val="multilevel"/>
    <w:tmpl w:val="7F2644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D727BE0"/>
    <w:multiLevelType w:val="multilevel"/>
    <w:tmpl w:val="FFE82E78"/>
    <w:styleLink w:val="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5D69AD"/>
    <w:multiLevelType w:val="hybridMultilevel"/>
    <w:tmpl w:val="8E247B6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199A580B"/>
    <w:multiLevelType w:val="hybridMultilevel"/>
    <w:tmpl w:val="D0FAB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B6C9B"/>
    <w:multiLevelType w:val="hybridMultilevel"/>
    <w:tmpl w:val="14AED862"/>
    <w:lvl w:ilvl="0" w:tplc="167CED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47315B6"/>
    <w:multiLevelType w:val="hybridMultilevel"/>
    <w:tmpl w:val="D67A9E8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2EAC45C8"/>
    <w:multiLevelType w:val="hybridMultilevel"/>
    <w:tmpl w:val="AB36AE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180D93"/>
    <w:multiLevelType w:val="hybridMultilevel"/>
    <w:tmpl w:val="E012CB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EA535A"/>
    <w:multiLevelType w:val="multilevel"/>
    <w:tmpl w:val="1A185C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9" w:hanging="2160"/>
      </w:pPr>
      <w:rPr>
        <w:rFonts w:hint="default"/>
      </w:rPr>
    </w:lvl>
  </w:abstractNum>
  <w:abstractNum w:abstractNumId="13">
    <w:nsid w:val="35B4087C"/>
    <w:multiLevelType w:val="hybridMultilevel"/>
    <w:tmpl w:val="CF742ACC"/>
    <w:lvl w:ilvl="0" w:tplc="253CE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A53B4F"/>
    <w:multiLevelType w:val="hybridMultilevel"/>
    <w:tmpl w:val="FA9499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D2E528D"/>
    <w:multiLevelType w:val="multilevel"/>
    <w:tmpl w:val="457E7F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3F0856A4"/>
    <w:multiLevelType w:val="multilevel"/>
    <w:tmpl w:val="8B166938"/>
    <w:styleLink w:val="a0"/>
    <w:lvl w:ilvl="0">
      <w:start w:val="1"/>
      <w:numFmt w:val="bullet"/>
      <w:lvlText w:val=""/>
      <w:lvlJc w:val="left"/>
      <w:pPr>
        <w:tabs>
          <w:tab w:val="num" w:pos="142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FDD5020"/>
    <w:multiLevelType w:val="hybridMultilevel"/>
    <w:tmpl w:val="53F452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E325F6"/>
    <w:multiLevelType w:val="hybridMultilevel"/>
    <w:tmpl w:val="2C7AC4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66226D3"/>
    <w:multiLevelType w:val="hybridMultilevel"/>
    <w:tmpl w:val="6A12B63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>
    <w:nsid w:val="5D3A3B2C"/>
    <w:multiLevelType w:val="hybridMultilevel"/>
    <w:tmpl w:val="8E247B6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5E23332A"/>
    <w:multiLevelType w:val="multilevel"/>
    <w:tmpl w:val="D9148D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2">
    <w:nsid w:val="61636749"/>
    <w:multiLevelType w:val="multilevel"/>
    <w:tmpl w:val="698C85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3">
    <w:nsid w:val="67101B0D"/>
    <w:multiLevelType w:val="hybridMultilevel"/>
    <w:tmpl w:val="7AEE62B2"/>
    <w:lvl w:ilvl="0" w:tplc="BB1A51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9606878"/>
    <w:multiLevelType w:val="multilevel"/>
    <w:tmpl w:val="424A8C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76" w:hanging="2160"/>
      </w:pPr>
      <w:rPr>
        <w:rFonts w:hint="default"/>
      </w:rPr>
    </w:lvl>
  </w:abstractNum>
  <w:abstractNum w:abstractNumId="25">
    <w:nsid w:val="6B9E5940"/>
    <w:multiLevelType w:val="hybridMultilevel"/>
    <w:tmpl w:val="8E247B60"/>
    <w:lvl w:ilvl="0" w:tplc="B0B0BF1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6">
    <w:nsid w:val="6D95367B"/>
    <w:multiLevelType w:val="multilevel"/>
    <w:tmpl w:val="A57C2B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6DDB3A8C"/>
    <w:multiLevelType w:val="hybridMultilevel"/>
    <w:tmpl w:val="899EE7F8"/>
    <w:lvl w:ilvl="0" w:tplc="430448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6E126CBB"/>
    <w:multiLevelType w:val="multilevel"/>
    <w:tmpl w:val="9FA2BBA6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9">
    <w:nsid w:val="72516BA4"/>
    <w:multiLevelType w:val="hybridMultilevel"/>
    <w:tmpl w:val="97040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42771C"/>
    <w:multiLevelType w:val="hybridMultilevel"/>
    <w:tmpl w:val="8FBCBEE4"/>
    <w:lvl w:ilvl="0" w:tplc="F53463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81107A8"/>
    <w:multiLevelType w:val="hybridMultilevel"/>
    <w:tmpl w:val="EE665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D0D22BC"/>
    <w:multiLevelType w:val="hybridMultilevel"/>
    <w:tmpl w:val="6F34B4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3"/>
  </w:num>
  <w:num w:numId="4">
    <w:abstractNumId w:val="1"/>
  </w:num>
  <w:num w:numId="5">
    <w:abstractNumId w:val="0"/>
  </w:num>
  <w:num w:numId="6">
    <w:abstractNumId w:val="12"/>
  </w:num>
  <w:num w:numId="7">
    <w:abstractNumId w:val="24"/>
  </w:num>
  <w:num w:numId="8">
    <w:abstractNumId w:val="10"/>
  </w:num>
  <w:num w:numId="9">
    <w:abstractNumId w:val="2"/>
  </w:num>
  <w:num w:numId="10">
    <w:abstractNumId w:val="32"/>
  </w:num>
  <w:num w:numId="11">
    <w:abstractNumId w:val="28"/>
  </w:num>
  <w:num w:numId="12">
    <w:abstractNumId w:val="11"/>
  </w:num>
  <w:num w:numId="13">
    <w:abstractNumId w:val="4"/>
  </w:num>
  <w:num w:numId="14">
    <w:abstractNumId w:val="26"/>
  </w:num>
  <w:num w:numId="15">
    <w:abstractNumId w:val="22"/>
  </w:num>
  <w:num w:numId="16">
    <w:abstractNumId w:val="21"/>
  </w:num>
  <w:num w:numId="17">
    <w:abstractNumId w:val="14"/>
  </w:num>
  <w:num w:numId="18">
    <w:abstractNumId w:val="25"/>
  </w:num>
  <w:num w:numId="19">
    <w:abstractNumId w:val="19"/>
  </w:num>
  <w:num w:numId="20">
    <w:abstractNumId w:val="3"/>
  </w:num>
  <w:num w:numId="21">
    <w:abstractNumId w:val="31"/>
  </w:num>
  <w:num w:numId="22">
    <w:abstractNumId w:val="9"/>
  </w:num>
  <w:num w:numId="23">
    <w:abstractNumId w:val="6"/>
  </w:num>
  <w:num w:numId="24">
    <w:abstractNumId w:val="20"/>
  </w:num>
  <w:num w:numId="25">
    <w:abstractNumId w:val="18"/>
  </w:num>
  <w:num w:numId="26">
    <w:abstractNumId w:val="17"/>
  </w:num>
  <w:num w:numId="27">
    <w:abstractNumId w:val="29"/>
  </w:num>
  <w:num w:numId="28">
    <w:abstractNumId w:val="27"/>
  </w:num>
  <w:num w:numId="29">
    <w:abstractNumId w:val="30"/>
  </w:num>
  <w:num w:numId="30">
    <w:abstractNumId w:val="8"/>
  </w:num>
  <w:num w:numId="31">
    <w:abstractNumId w:val="7"/>
  </w:num>
  <w:num w:numId="32">
    <w:abstractNumId w:val="23"/>
  </w:num>
  <w:num w:numId="33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282F"/>
    <w:rsid w:val="000010D9"/>
    <w:rsid w:val="000537EE"/>
    <w:rsid w:val="00065D4C"/>
    <w:rsid w:val="0007182E"/>
    <w:rsid w:val="000875DD"/>
    <w:rsid w:val="000E1400"/>
    <w:rsid w:val="000E2700"/>
    <w:rsid w:val="000F3C5C"/>
    <w:rsid w:val="0010221B"/>
    <w:rsid w:val="001023BB"/>
    <w:rsid w:val="00136B4C"/>
    <w:rsid w:val="00160183"/>
    <w:rsid w:val="001938F7"/>
    <w:rsid w:val="00197D27"/>
    <w:rsid w:val="001B7B72"/>
    <w:rsid w:val="001E5E27"/>
    <w:rsid w:val="00215F5E"/>
    <w:rsid w:val="00216BD6"/>
    <w:rsid w:val="00227F6B"/>
    <w:rsid w:val="0024134D"/>
    <w:rsid w:val="00250033"/>
    <w:rsid w:val="002712A7"/>
    <w:rsid w:val="00271A2E"/>
    <w:rsid w:val="002767DF"/>
    <w:rsid w:val="00282A6D"/>
    <w:rsid w:val="002A1BF3"/>
    <w:rsid w:val="002A3002"/>
    <w:rsid w:val="002A30D6"/>
    <w:rsid w:val="002C6CE1"/>
    <w:rsid w:val="002F29DD"/>
    <w:rsid w:val="00316C88"/>
    <w:rsid w:val="003356CC"/>
    <w:rsid w:val="00363040"/>
    <w:rsid w:val="0036639E"/>
    <w:rsid w:val="003877EF"/>
    <w:rsid w:val="003A59F7"/>
    <w:rsid w:val="003B5591"/>
    <w:rsid w:val="003C1E70"/>
    <w:rsid w:val="003C3D46"/>
    <w:rsid w:val="003C433F"/>
    <w:rsid w:val="003C7759"/>
    <w:rsid w:val="003D548C"/>
    <w:rsid w:val="003E2515"/>
    <w:rsid w:val="0040780D"/>
    <w:rsid w:val="00407EF7"/>
    <w:rsid w:val="0042797C"/>
    <w:rsid w:val="0045788B"/>
    <w:rsid w:val="00460DFA"/>
    <w:rsid w:val="00461BC8"/>
    <w:rsid w:val="00467894"/>
    <w:rsid w:val="0047421A"/>
    <w:rsid w:val="004748C2"/>
    <w:rsid w:val="00483B0A"/>
    <w:rsid w:val="0048597C"/>
    <w:rsid w:val="00495841"/>
    <w:rsid w:val="004B2771"/>
    <w:rsid w:val="004C2EF2"/>
    <w:rsid w:val="004D5AF9"/>
    <w:rsid w:val="004E282F"/>
    <w:rsid w:val="00501448"/>
    <w:rsid w:val="00514F23"/>
    <w:rsid w:val="00516D03"/>
    <w:rsid w:val="0051729D"/>
    <w:rsid w:val="00556D9C"/>
    <w:rsid w:val="00572FAA"/>
    <w:rsid w:val="00582478"/>
    <w:rsid w:val="005A5F30"/>
    <w:rsid w:val="005B3DE9"/>
    <w:rsid w:val="005B5BB5"/>
    <w:rsid w:val="005C53D0"/>
    <w:rsid w:val="005C6D32"/>
    <w:rsid w:val="005D3142"/>
    <w:rsid w:val="005F0167"/>
    <w:rsid w:val="005F7EF4"/>
    <w:rsid w:val="006279E0"/>
    <w:rsid w:val="00631C70"/>
    <w:rsid w:val="00651583"/>
    <w:rsid w:val="0065514B"/>
    <w:rsid w:val="00655F9C"/>
    <w:rsid w:val="00660116"/>
    <w:rsid w:val="00662E9D"/>
    <w:rsid w:val="00672981"/>
    <w:rsid w:val="00687556"/>
    <w:rsid w:val="006B5704"/>
    <w:rsid w:val="006B739E"/>
    <w:rsid w:val="006C4109"/>
    <w:rsid w:val="006C7B64"/>
    <w:rsid w:val="006D0FBF"/>
    <w:rsid w:val="006F2983"/>
    <w:rsid w:val="006F5F46"/>
    <w:rsid w:val="00700AF1"/>
    <w:rsid w:val="00716F12"/>
    <w:rsid w:val="0073325F"/>
    <w:rsid w:val="007415C1"/>
    <w:rsid w:val="00750072"/>
    <w:rsid w:val="0075038A"/>
    <w:rsid w:val="007969A8"/>
    <w:rsid w:val="007A08C4"/>
    <w:rsid w:val="007B3BA9"/>
    <w:rsid w:val="007C3550"/>
    <w:rsid w:val="00801869"/>
    <w:rsid w:val="0080411D"/>
    <w:rsid w:val="00810F05"/>
    <w:rsid w:val="00824641"/>
    <w:rsid w:val="008300BF"/>
    <w:rsid w:val="00830A51"/>
    <w:rsid w:val="00841308"/>
    <w:rsid w:val="00846BC4"/>
    <w:rsid w:val="00846F6B"/>
    <w:rsid w:val="0086024F"/>
    <w:rsid w:val="0086414F"/>
    <w:rsid w:val="00883F4F"/>
    <w:rsid w:val="00893C27"/>
    <w:rsid w:val="008A48F2"/>
    <w:rsid w:val="008A4959"/>
    <w:rsid w:val="008F4509"/>
    <w:rsid w:val="00922724"/>
    <w:rsid w:val="00924168"/>
    <w:rsid w:val="009266ED"/>
    <w:rsid w:val="009324EE"/>
    <w:rsid w:val="009347BD"/>
    <w:rsid w:val="009709A1"/>
    <w:rsid w:val="009A1535"/>
    <w:rsid w:val="009A32A2"/>
    <w:rsid w:val="009B7C57"/>
    <w:rsid w:val="009C0FEB"/>
    <w:rsid w:val="009F2F4F"/>
    <w:rsid w:val="009F5E91"/>
    <w:rsid w:val="009F7A7F"/>
    <w:rsid w:val="00A005C6"/>
    <w:rsid w:val="00A0294C"/>
    <w:rsid w:val="00A110C6"/>
    <w:rsid w:val="00A33C97"/>
    <w:rsid w:val="00A3440A"/>
    <w:rsid w:val="00A40BBA"/>
    <w:rsid w:val="00A50FC4"/>
    <w:rsid w:val="00A66C44"/>
    <w:rsid w:val="00A7680C"/>
    <w:rsid w:val="00A77C6C"/>
    <w:rsid w:val="00A92525"/>
    <w:rsid w:val="00AB504A"/>
    <w:rsid w:val="00AD29A9"/>
    <w:rsid w:val="00AD5105"/>
    <w:rsid w:val="00AE2E84"/>
    <w:rsid w:val="00AF75D6"/>
    <w:rsid w:val="00B1594F"/>
    <w:rsid w:val="00B234E6"/>
    <w:rsid w:val="00B37D85"/>
    <w:rsid w:val="00B43290"/>
    <w:rsid w:val="00B7568E"/>
    <w:rsid w:val="00B853D1"/>
    <w:rsid w:val="00BC6C01"/>
    <w:rsid w:val="00BD698A"/>
    <w:rsid w:val="00BE76AF"/>
    <w:rsid w:val="00C244DB"/>
    <w:rsid w:val="00C330BA"/>
    <w:rsid w:val="00C35ADC"/>
    <w:rsid w:val="00C61717"/>
    <w:rsid w:val="00C8145B"/>
    <w:rsid w:val="00C95CB6"/>
    <w:rsid w:val="00C9698B"/>
    <w:rsid w:val="00C97AB4"/>
    <w:rsid w:val="00CB0B4A"/>
    <w:rsid w:val="00CC607F"/>
    <w:rsid w:val="00CC7A29"/>
    <w:rsid w:val="00CD1581"/>
    <w:rsid w:val="00CE20E2"/>
    <w:rsid w:val="00CF4D5F"/>
    <w:rsid w:val="00D06879"/>
    <w:rsid w:val="00D221A7"/>
    <w:rsid w:val="00D36E96"/>
    <w:rsid w:val="00D4021D"/>
    <w:rsid w:val="00D50787"/>
    <w:rsid w:val="00D52936"/>
    <w:rsid w:val="00D55C47"/>
    <w:rsid w:val="00D56348"/>
    <w:rsid w:val="00D61AB8"/>
    <w:rsid w:val="00D73226"/>
    <w:rsid w:val="00D76624"/>
    <w:rsid w:val="00D82010"/>
    <w:rsid w:val="00D84C01"/>
    <w:rsid w:val="00D93970"/>
    <w:rsid w:val="00DA22DE"/>
    <w:rsid w:val="00DB1ABF"/>
    <w:rsid w:val="00DB30AE"/>
    <w:rsid w:val="00DC2D28"/>
    <w:rsid w:val="00DF0844"/>
    <w:rsid w:val="00DF7A5C"/>
    <w:rsid w:val="00E0438A"/>
    <w:rsid w:val="00E14492"/>
    <w:rsid w:val="00E3228E"/>
    <w:rsid w:val="00E45439"/>
    <w:rsid w:val="00E848D2"/>
    <w:rsid w:val="00E84ABD"/>
    <w:rsid w:val="00E90365"/>
    <w:rsid w:val="00EA2864"/>
    <w:rsid w:val="00EC3DD0"/>
    <w:rsid w:val="00EC3F71"/>
    <w:rsid w:val="00EC7474"/>
    <w:rsid w:val="00EE02D6"/>
    <w:rsid w:val="00EE34B0"/>
    <w:rsid w:val="00EF00CE"/>
    <w:rsid w:val="00F16F69"/>
    <w:rsid w:val="00F31FFC"/>
    <w:rsid w:val="00F425DA"/>
    <w:rsid w:val="00F654B0"/>
    <w:rsid w:val="00F82FBC"/>
    <w:rsid w:val="00F85732"/>
    <w:rsid w:val="00FA1476"/>
    <w:rsid w:val="00FC5C62"/>
    <w:rsid w:val="00FE0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005C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Знак22"/>
    <w:basedOn w:val="a1"/>
    <w:next w:val="a1"/>
    <w:link w:val="10"/>
    <w:uiPriority w:val="9"/>
    <w:qFormat/>
    <w:rsid w:val="007415C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7415C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unhideWhenUsed/>
    <w:qFormat/>
    <w:rsid w:val="007415C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paragraph" w:styleId="40">
    <w:name w:val="heading 4"/>
    <w:basedOn w:val="a1"/>
    <w:next w:val="a1"/>
    <w:link w:val="41"/>
    <w:uiPriority w:val="9"/>
    <w:qFormat/>
    <w:rsid w:val="007415C1"/>
    <w:pPr>
      <w:keepNext/>
      <w:spacing w:after="0" w:line="240" w:lineRule="auto"/>
      <w:jc w:val="center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1"/>
    <w:next w:val="a1"/>
    <w:link w:val="50"/>
    <w:qFormat/>
    <w:rsid w:val="007415C1"/>
    <w:pPr>
      <w:keepNext/>
      <w:spacing w:after="0" w:line="360" w:lineRule="auto"/>
      <w:ind w:firstLine="540"/>
      <w:jc w:val="right"/>
      <w:outlineLvl w:val="4"/>
    </w:pPr>
    <w:rPr>
      <w:rFonts w:ascii="Times New Roman" w:hAnsi="Times New Roman"/>
      <w:i/>
      <w:iCs/>
      <w:sz w:val="28"/>
      <w:szCs w:val="24"/>
    </w:rPr>
  </w:style>
  <w:style w:type="paragraph" w:styleId="6">
    <w:name w:val="heading 6"/>
    <w:basedOn w:val="a1"/>
    <w:next w:val="a1"/>
    <w:link w:val="60"/>
    <w:qFormat/>
    <w:rsid w:val="007415C1"/>
    <w:pPr>
      <w:keepNext/>
      <w:spacing w:after="0" w:line="360" w:lineRule="auto"/>
      <w:ind w:firstLine="540"/>
      <w:jc w:val="center"/>
      <w:outlineLvl w:val="5"/>
    </w:pPr>
    <w:rPr>
      <w:rFonts w:ascii="Times New Roman" w:hAnsi="Times New Roman"/>
      <w:b/>
      <w:bCs/>
      <w:sz w:val="26"/>
      <w:szCs w:val="24"/>
    </w:rPr>
  </w:style>
  <w:style w:type="paragraph" w:styleId="7">
    <w:name w:val="heading 7"/>
    <w:basedOn w:val="a1"/>
    <w:next w:val="a1"/>
    <w:link w:val="70"/>
    <w:qFormat/>
    <w:rsid w:val="007415C1"/>
    <w:pPr>
      <w:keepNext/>
      <w:spacing w:after="0" w:line="240" w:lineRule="auto"/>
      <w:ind w:left="4320" w:firstLine="720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1"/>
    <w:next w:val="a1"/>
    <w:link w:val="80"/>
    <w:qFormat/>
    <w:rsid w:val="007415C1"/>
    <w:pPr>
      <w:keepNext/>
      <w:spacing w:after="0" w:line="240" w:lineRule="auto"/>
      <w:jc w:val="right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1"/>
    <w:next w:val="a1"/>
    <w:link w:val="90"/>
    <w:unhideWhenUsed/>
    <w:qFormat/>
    <w:rsid w:val="007415C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aliases w:val="ВерхКолонтитул"/>
    <w:basedOn w:val="a1"/>
    <w:link w:val="a6"/>
    <w:uiPriority w:val="99"/>
    <w:unhideWhenUsed/>
    <w:rsid w:val="00A00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2"/>
    <w:link w:val="a5"/>
    <w:uiPriority w:val="99"/>
    <w:rsid w:val="00A005C6"/>
  </w:style>
  <w:style w:type="paragraph" w:styleId="a7">
    <w:name w:val="footer"/>
    <w:basedOn w:val="a1"/>
    <w:link w:val="a8"/>
    <w:uiPriority w:val="99"/>
    <w:unhideWhenUsed/>
    <w:rsid w:val="00A00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A005C6"/>
  </w:style>
  <w:style w:type="table" w:styleId="a9">
    <w:name w:val="Table Grid"/>
    <w:basedOn w:val="a3"/>
    <w:uiPriority w:val="59"/>
    <w:rsid w:val="00A00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1"/>
    <w:uiPriority w:val="34"/>
    <w:qFormat/>
    <w:rsid w:val="00DA22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21">
    <w:name w:val="Body Text Indent 2"/>
    <w:basedOn w:val="a1"/>
    <w:link w:val="22"/>
    <w:uiPriority w:val="99"/>
    <w:rsid w:val="00DA22DE"/>
    <w:pPr>
      <w:spacing w:after="0" w:line="240" w:lineRule="auto"/>
      <w:ind w:left="360" w:hanging="360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DA2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DA22DE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3">
    <w:name w:val="Font Style13"/>
    <w:rsid w:val="00DA22D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Body Text Indent"/>
    <w:aliases w:val="Знак14"/>
    <w:basedOn w:val="a1"/>
    <w:link w:val="ac"/>
    <w:unhideWhenUsed/>
    <w:rsid w:val="007415C1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aliases w:val="Знак14 Знак1"/>
    <w:basedOn w:val="a2"/>
    <w:link w:val="ab"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7415C1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2"/>
    <w:link w:val="23"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7415C1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2"/>
    <w:link w:val="ad"/>
    <w:uiPriority w:val="1"/>
    <w:rsid w:val="007415C1"/>
    <w:rPr>
      <w:rFonts w:eastAsiaTheme="minorEastAsia"/>
      <w:lang w:eastAsia="ru-RU"/>
    </w:rPr>
  </w:style>
  <w:style w:type="paragraph" w:customStyle="1" w:styleId="11">
    <w:name w:val="Без интервала1"/>
    <w:uiPriority w:val="99"/>
    <w:rsid w:val="007415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a0">
    <w:name w:val="С чертой"/>
    <w:rsid w:val="007415C1"/>
    <w:pPr>
      <w:numPr>
        <w:numId w:val="1"/>
      </w:numPr>
    </w:pPr>
  </w:style>
  <w:style w:type="numbering" w:customStyle="1" w:styleId="a">
    <w:name w:val="с чертой"/>
    <w:rsid w:val="007415C1"/>
    <w:pPr>
      <w:numPr>
        <w:numId w:val="2"/>
      </w:numPr>
    </w:pPr>
  </w:style>
  <w:style w:type="character" w:styleId="af">
    <w:name w:val="Hyperlink"/>
    <w:basedOn w:val="a2"/>
    <w:uiPriority w:val="99"/>
    <w:rsid w:val="007415C1"/>
    <w:rPr>
      <w:color w:val="0000FF"/>
      <w:u w:val="single"/>
    </w:rPr>
  </w:style>
  <w:style w:type="character" w:styleId="af0">
    <w:name w:val="annotation reference"/>
    <w:basedOn w:val="a2"/>
    <w:rsid w:val="007415C1"/>
    <w:rPr>
      <w:sz w:val="16"/>
      <w:szCs w:val="16"/>
    </w:rPr>
  </w:style>
  <w:style w:type="paragraph" w:styleId="af1">
    <w:name w:val="annotation text"/>
    <w:basedOn w:val="a1"/>
    <w:link w:val="af2"/>
    <w:rsid w:val="007415C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7415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7415C1"/>
    <w:rPr>
      <w:b/>
      <w:bCs/>
    </w:rPr>
  </w:style>
  <w:style w:type="character" w:customStyle="1" w:styleId="af4">
    <w:name w:val="Тема примечания Знак"/>
    <w:basedOn w:val="af2"/>
    <w:link w:val="af3"/>
    <w:rsid w:val="007415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1"/>
    <w:link w:val="af6"/>
    <w:rsid w:val="0074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7415C1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page number"/>
    <w:basedOn w:val="a2"/>
    <w:rsid w:val="007415C1"/>
  </w:style>
  <w:style w:type="paragraph" w:styleId="HTML">
    <w:name w:val="HTML Preformatted"/>
    <w:basedOn w:val="a1"/>
    <w:link w:val="HTML0"/>
    <w:rsid w:val="007415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51" w:after="51" w:line="240" w:lineRule="auto"/>
    </w:pPr>
    <w:rPr>
      <w:rFonts w:ascii="Arial" w:eastAsia="Batang" w:hAnsi="Arial" w:cs="Arial"/>
      <w:color w:val="FFFFFF"/>
      <w:sz w:val="12"/>
      <w:szCs w:val="12"/>
      <w:lang w:eastAsia="zh-CN"/>
    </w:rPr>
  </w:style>
  <w:style w:type="character" w:customStyle="1" w:styleId="HTML0">
    <w:name w:val="Стандартный HTML Знак"/>
    <w:basedOn w:val="a2"/>
    <w:link w:val="HTML"/>
    <w:rsid w:val="007415C1"/>
    <w:rPr>
      <w:rFonts w:ascii="Arial" w:eastAsia="Batang" w:hAnsi="Arial" w:cs="Arial"/>
      <w:color w:val="FFFFFF"/>
      <w:sz w:val="12"/>
      <w:szCs w:val="12"/>
      <w:lang w:eastAsia="zh-CN"/>
    </w:rPr>
  </w:style>
  <w:style w:type="character" w:customStyle="1" w:styleId="10">
    <w:name w:val="Заголовок 1 Знак"/>
    <w:aliases w:val="Знак22 Знак1"/>
    <w:basedOn w:val="a2"/>
    <w:link w:val="1"/>
    <w:uiPriority w:val="9"/>
    <w:rsid w:val="007415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7415C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1">
    <w:name w:val="Заголовок 3 Знак"/>
    <w:basedOn w:val="a2"/>
    <w:link w:val="30"/>
    <w:uiPriority w:val="9"/>
    <w:rsid w:val="007415C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ru-RU"/>
    </w:rPr>
  </w:style>
  <w:style w:type="character" w:customStyle="1" w:styleId="41">
    <w:name w:val="Заголовок 4 Знак"/>
    <w:basedOn w:val="a2"/>
    <w:link w:val="40"/>
    <w:uiPriority w:val="9"/>
    <w:rsid w:val="007415C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7415C1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7415C1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70">
    <w:name w:val="Заголовок 7 Знак"/>
    <w:basedOn w:val="a2"/>
    <w:link w:val="7"/>
    <w:rsid w:val="007415C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7415C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7415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ConsPlusNormal">
    <w:name w:val="ConsPlusNormal"/>
    <w:rsid w:val="007415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43">
    <w:name w:val="Style43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  <w:ind w:firstLine="538"/>
      <w:jc w:val="both"/>
    </w:pPr>
    <w:rPr>
      <w:rFonts w:ascii="Times New Roman" w:hAnsi="Times New Roman"/>
      <w:sz w:val="24"/>
      <w:szCs w:val="24"/>
    </w:rPr>
  </w:style>
  <w:style w:type="paragraph" w:customStyle="1" w:styleId="Style46">
    <w:name w:val="Style46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83" w:lineRule="exact"/>
      <w:ind w:firstLine="562"/>
    </w:pPr>
    <w:rPr>
      <w:rFonts w:ascii="Times New Roman" w:hAnsi="Times New Roman"/>
      <w:sz w:val="24"/>
      <w:szCs w:val="24"/>
    </w:rPr>
  </w:style>
  <w:style w:type="paragraph" w:customStyle="1" w:styleId="Style47">
    <w:name w:val="Style47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1"/>
    <w:uiPriority w:val="99"/>
    <w:rsid w:val="007415C1"/>
    <w:pPr>
      <w:widowControl w:val="0"/>
      <w:autoSpaceDE w:val="0"/>
      <w:autoSpaceDN w:val="0"/>
      <w:adjustRightInd w:val="0"/>
      <w:spacing w:after="0" w:line="830" w:lineRule="exact"/>
    </w:pPr>
    <w:rPr>
      <w:rFonts w:ascii="Times New Roman" w:hAnsi="Times New Roman"/>
      <w:sz w:val="24"/>
      <w:szCs w:val="24"/>
    </w:rPr>
  </w:style>
  <w:style w:type="character" w:customStyle="1" w:styleId="FontStyle122">
    <w:name w:val="Font Style122"/>
    <w:basedOn w:val="a2"/>
    <w:uiPriority w:val="99"/>
    <w:rsid w:val="007415C1"/>
    <w:rPr>
      <w:rFonts w:ascii="Times New Roman" w:hAnsi="Times New Roman" w:cs="Times New Roman"/>
      <w:sz w:val="22"/>
      <w:szCs w:val="22"/>
    </w:rPr>
  </w:style>
  <w:style w:type="character" w:customStyle="1" w:styleId="FontStyle123">
    <w:name w:val="Font Style123"/>
    <w:basedOn w:val="a2"/>
    <w:uiPriority w:val="99"/>
    <w:rsid w:val="007415C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56">
    <w:name w:val="Style56"/>
    <w:basedOn w:val="a1"/>
    <w:uiPriority w:val="99"/>
    <w:rsid w:val="007415C1"/>
    <w:pPr>
      <w:widowControl w:val="0"/>
      <w:autoSpaceDE w:val="0"/>
      <w:autoSpaceDN w:val="0"/>
      <w:adjustRightInd w:val="0"/>
      <w:spacing w:after="0" w:line="106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67">
    <w:name w:val="Font Style167"/>
    <w:basedOn w:val="a2"/>
    <w:uiPriority w:val="99"/>
    <w:rsid w:val="007415C1"/>
    <w:rPr>
      <w:rFonts w:ascii="Times New Roman" w:hAnsi="Times New Roman" w:cs="Times New Roman"/>
      <w:spacing w:val="10"/>
      <w:sz w:val="12"/>
      <w:szCs w:val="12"/>
    </w:rPr>
  </w:style>
  <w:style w:type="paragraph" w:customStyle="1" w:styleId="Style17">
    <w:name w:val="Style17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f8">
    <w:name w:val="Title"/>
    <w:basedOn w:val="a1"/>
    <w:link w:val="af9"/>
    <w:qFormat/>
    <w:rsid w:val="007415C1"/>
    <w:pPr>
      <w:spacing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9">
    <w:name w:val="Название Знак"/>
    <w:basedOn w:val="a2"/>
    <w:link w:val="af8"/>
    <w:rsid w:val="007415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Normal (Web)"/>
    <w:basedOn w:val="a1"/>
    <w:uiPriority w:val="99"/>
    <w:unhideWhenUsed/>
    <w:rsid w:val="007415C1"/>
    <w:pPr>
      <w:spacing w:before="100" w:beforeAutospacing="1" w:after="100" w:afterAutospacing="1" w:line="240" w:lineRule="auto"/>
      <w:jc w:val="both"/>
    </w:pPr>
    <w:rPr>
      <w:rFonts w:ascii="Arial" w:hAnsi="Arial" w:cs="Arial"/>
      <w:color w:val="4F4F4F"/>
      <w:sz w:val="18"/>
      <w:szCs w:val="18"/>
    </w:rPr>
  </w:style>
  <w:style w:type="character" w:customStyle="1" w:styleId="wrc01">
    <w:name w:val="wrc01"/>
    <w:basedOn w:val="a2"/>
    <w:rsid w:val="007415C1"/>
    <w:rPr>
      <w:vanish/>
      <w:webHidden w:val="0"/>
      <w:specVanish w:val="0"/>
    </w:rPr>
  </w:style>
  <w:style w:type="paragraph" w:customStyle="1" w:styleId="25">
    <w:name w:val="2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b">
    <w:name w:val="FollowedHyperlink"/>
    <w:basedOn w:val="a2"/>
    <w:unhideWhenUsed/>
    <w:rsid w:val="007415C1"/>
    <w:rPr>
      <w:color w:val="954F72" w:themeColor="followedHyperlink"/>
      <w:u w:val="single"/>
    </w:rPr>
  </w:style>
  <w:style w:type="paragraph" w:customStyle="1" w:styleId="afc">
    <w:name w:val="Таблицы (моноширинный)"/>
    <w:basedOn w:val="a1"/>
    <w:next w:val="a1"/>
    <w:rsid w:val="007415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6"/>
      <w:szCs w:val="26"/>
    </w:rPr>
  </w:style>
  <w:style w:type="paragraph" w:styleId="afd">
    <w:name w:val="Body Text"/>
    <w:aliases w:val="Знак13"/>
    <w:basedOn w:val="a1"/>
    <w:link w:val="afe"/>
    <w:uiPriority w:val="99"/>
    <w:unhideWhenUsed/>
    <w:rsid w:val="007415C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e">
    <w:name w:val="Основной текст Знак"/>
    <w:aliases w:val="Знак13 Знак"/>
    <w:basedOn w:val="a2"/>
    <w:link w:val="afd"/>
    <w:uiPriority w:val="99"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7415C1"/>
  </w:style>
  <w:style w:type="paragraph" w:customStyle="1" w:styleId="Default">
    <w:name w:val="Default"/>
    <w:rsid w:val="007415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1"/>
    <w:rsid w:val="007415C1"/>
    <w:pPr>
      <w:widowControl w:val="0"/>
      <w:autoSpaceDE w:val="0"/>
      <w:autoSpaceDN w:val="0"/>
      <w:adjustRightInd w:val="0"/>
      <w:spacing w:after="0" w:line="379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1"/>
    <w:rsid w:val="007415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7415C1"/>
    <w:rPr>
      <w:rFonts w:ascii="Times New Roman" w:hAnsi="Times New Roman" w:cs="Times New Roman"/>
      <w:spacing w:val="-10"/>
      <w:sz w:val="24"/>
      <w:szCs w:val="24"/>
    </w:rPr>
  </w:style>
  <w:style w:type="paragraph" w:styleId="aff">
    <w:name w:val="caption"/>
    <w:basedOn w:val="a1"/>
    <w:next w:val="a1"/>
    <w:uiPriority w:val="35"/>
    <w:qFormat/>
    <w:rsid w:val="007415C1"/>
    <w:pPr>
      <w:spacing w:after="0" w:line="360" w:lineRule="auto"/>
      <w:jc w:val="center"/>
    </w:pPr>
    <w:rPr>
      <w:rFonts w:ascii="Times New Roman" w:hAnsi="Times New Roman"/>
      <w:sz w:val="28"/>
      <w:szCs w:val="24"/>
    </w:rPr>
  </w:style>
  <w:style w:type="paragraph" w:customStyle="1" w:styleId="aff0">
    <w:name w:val="Новый абзац"/>
    <w:basedOn w:val="a1"/>
    <w:rsid w:val="007415C1"/>
    <w:pPr>
      <w:spacing w:after="12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customStyle="1" w:styleId="aff1">
    <w:name w:val="Название таблицы"/>
    <w:basedOn w:val="aff"/>
    <w:link w:val="aff2"/>
    <w:rsid w:val="007415C1"/>
    <w:pPr>
      <w:spacing w:before="120" w:after="120" w:line="240" w:lineRule="auto"/>
      <w:ind w:firstLine="720"/>
      <w:jc w:val="left"/>
    </w:pPr>
    <w:rPr>
      <w:rFonts w:ascii="Arial" w:hAnsi="Arial"/>
      <w:sz w:val="24"/>
      <w:szCs w:val="20"/>
    </w:rPr>
  </w:style>
  <w:style w:type="character" w:customStyle="1" w:styleId="aff2">
    <w:name w:val="Название таблицы Знак"/>
    <w:basedOn w:val="a2"/>
    <w:link w:val="aff1"/>
    <w:rsid w:val="007415C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IG">
    <w:name w:val="Маркированный_список_IG"/>
    <w:basedOn w:val="a1"/>
    <w:rsid w:val="007415C1"/>
    <w:pPr>
      <w:tabs>
        <w:tab w:val="num" w:pos="0"/>
        <w:tab w:val="left" w:pos="1134"/>
      </w:tabs>
      <w:snapToGrid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ConsNonformat">
    <w:name w:val="ConsNonformat"/>
    <w:rsid w:val="007415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7415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G0">
    <w:name w:val="Обычный_IG Знак"/>
    <w:basedOn w:val="a1"/>
    <w:rsid w:val="007415C1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IG1">
    <w:name w:val="Обычный_IG Знак Знак Знак Знак"/>
    <w:basedOn w:val="a2"/>
    <w:link w:val="IG2"/>
    <w:locked/>
    <w:rsid w:val="007415C1"/>
    <w:rPr>
      <w:sz w:val="28"/>
      <w:szCs w:val="28"/>
      <w:lang w:eastAsia="ru-RU"/>
    </w:rPr>
  </w:style>
  <w:style w:type="paragraph" w:customStyle="1" w:styleId="IG2">
    <w:name w:val="Обычный_IG Знак Знак Знак"/>
    <w:basedOn w:val="a1"/>
    <w:link w:val="IG1"/>
    <w:rsid w:val="007415C1"/>
    <w:pPr>
      <w:spacing w:after="0" w:line="360" w:lineRule="auto"/>
      <w:ind w:firstLine="709"/>
      <w:jc w:val="both"/>
    </w:pPr>
    <w:rPr>
      <w:rFonts w:asciiTheme="minorHAnsi" w:eastAsiaTheme="minorHAnsi" w:hAnsiTheme="minorHAnsi" w:cstheme="minorBidi"/>
      <w:sz w:val="28"/>
      <w:szCs w:val="28"/>
    </w:rPr>
  </w:style>
  <w:style w:type="paragraph" w:customStyle="1" w:styleId="12">
    <w:name w:val="Обычный1"/>
    <w:rsid w:val="007415C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1"/>
    <w:rsid w:val="007415C1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4"/>
      <w:szCs w:val="24"/>
    </w:rPr>
  </w:style>
  <w:style w:type="paragraph" w:customStyle="1" w:styleId="-">
    <w:name w:val="Маркер [-]"/>
    <w:basedOn w:val="a1"/>
    <w:link w:val="-0"/>
    <w:rsid w:val="007415C1"/>
    <w:pPr>
      <w:tabs>
        <w:tab w:val="num" w:pos="851"/>
      </w:tabs>
      <w:spacing w:after="12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customStyle="1" w:styleId="-0">
    <w:name w:val="Маркер [-] Знак"/>
    <w:basedOn w:val="a2"/>
    <w:link w:val="-"/>
    <w:rsid w:val="007415C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3">
    <w:name w:val="Обычный (ПЗ)"/>
    <w:basedOn w:val="a1"/>
    <w:rsid w:val="007415C1"/>
    <w:pPr>
      <w:spacing w:after="0" w:line="240" w:lineRule="auto"/>
      <w:ind w:firstLine="720"/>
      <w:jc w:val="both"/>
    </w:pPr>
    <w:rPr>
      <w:rFonts w:ascii="Arial" w:hAnsi="Arial"/>
      <w:sz w:val="24"/>
      <w:szCs w:val="20"/>
    </w:rPr>
  </w:style>
  <w:style w:type="character" w:customStyle="1" w:styleId="aff4">
    <w:name w:val="Новый абзац Знак"/>
    <w:basedOn w:val="a2"/>
    <w:rsid w:val="007415C1"/>
    <w:rPr>
      <w:rFonts w:ascii="Arial" w:hAnsi="Arial"/>
      <w:noProof w:val="0"/>
      <w:sz w:val="24"/>
      <w:lang w:val="ru-RU" w:eastAsia="ru-RU" w:bidi="ar-SA"/>
    </w:rPr>
  </w:style>
  <w:style w:type="paragraph" w:customStyle="1" w:styleId="IG3">
    <w:name w:val="Текст_таблицы_IG"/>
    <w:basedOn w:val="a1"/>
    <w:rsid w:val="007415C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IG4">
    <w:name w:val="Нумерованный_список_IG"/>
    <w:basedOn w:val="a1"/>
    <w:rsid w:val="007415C1"/>
    <w:pPr>
      <w:tabs>
        <w:tab w:val="num" w:pos="1"/>
        <w:tab w:val="left" w:pos="1134"/>
      </w:tabs>
      <w:snapToGrid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1pt">
    <w:name w:val="Стиль 11 pt"/>
    <w:rsid w:val="007415C1"/>
    <w:rPr>
      <w:rFonts w:ascii="Times New Roman" w:hAnsi="Times New Roman"/>
      <w:sz w:val="22"/>
      <w:szCs w:val="22"/>
    </w:rPr>
  </w:style>
  <w:style w:type="paragraph" w:styleId="32">
    <w:name w:val="Body Text 3"/>
    <w:basedOn w:val="a1"/>
    <w:link w:val="33"/>
    <w:unhideWhenUsed/>
    <w:rsid w:val="007415C1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7415C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7415C1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7415C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7415C1"/>
    <w:pPr>
      <w:widowControl w:val="0"/>
      <w:autoSpaceDE w:val="0"/>
      <w:autoSpaceDN w:val="0"/>
      <w:adjustRightInd w:val="0"/>
      <w:spacing w:after="200" w:line="252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FontStyle106">
    <w:name w:val="Font Style106"/>
    <w:basedOn w:val="a2"/>
    <w:uiPriority w:val="99"/>
    <w:rsid w:val="007415C1"/>
    <w:rPr>
      <w:rFonts w:ascii="Times New Roman" w:hAnsi="Times New Roman" w:cs="Times New Roman"/>
      <w:sz w:val="20"/>
      <w:szCs w:val="20"/>
    </w:rPr>
  </w:style>
  <w:style w:type="paragraph" w:styleId="aff5">
    <w:name w:val="Plain Text"/>
    <w:basedOn w:val="a1"/>
    <w:link w:val="aff6"/>
    <w:rsid w:val="007415C1"/>
    <w:pPr>
      <w:spacing w:after="0" w:line="360" w:lineRule="auto"/>
      <w:ind w:firstLine="720"/>
      <w:jc w:val="both"/>
    </w:pPr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rsid w:val="007415C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7">
    <w:name w:val="Block Text"/>
    <w:basedOn w:val="a1"/>
    <w:rsid w:val="007415C1"/>
    <w:pPr>
      <w:tabs>
        <w:tab w:val="left" w:pos="1560"/>
        <w:tab w:val="left" w:pos="3261"/>
      </w:tabs>
      <w:spacing w:after="0" w:line="240" w:lineRule="auto"/>
      <w:ind w:left="426" w:right="-99" w:hanging="426"/>
    </w:pPr>
    <w:rPr>
      <w:rFonts w:ascii="Times New Roman" w:hAnsi="Times New Roman"/>
      <w:sz w:val="24"/>
      <w:szCs w:val="20"/>
    </w:rPr>
  </w:style>
  <w:style w:type="character" w:customStyle="1" w:styleId="310">
    <w:name w:val="Основной текст 3 Знак1"/>
    <w:basedOn w:val="a2"/>
    <w:rsid w:val="007415C1"/>
    <w:rPr>
      <w:sz w:val="16"/>
      <w:szCs w:val="16"/>
    </w:rPr>
  </w:style>
  <w:style w:type="paragraph" w:customStyle="1" w:styleId="aff8">
    <w:name w:val="Обычный (таблица)"/>
    <w:basedOn w:val="a1"/>
    <w:rsid w:val="007415C1"/>
    <w:pPr>
      <w:spacing w:after="0" w:line="240" w:lineRule="auto"/>
      <w:jc w:val="both"/>
    </w:pPr>
    <w:rPr>
      <w:rFonts w:ascii="Times New Roman" w:hAnsi="Times New Roman"/>
      <w:sz w:val="26"/>
      <w:szCs w:val="24"/>
    </w:rPr>
  </w:style>
  <w:style w:type="paragraph" w:customStyle="1" w:styleId="13">
    <w:name w:val="Стиль1"/>
    <w:basedOn w:val="2"/>
    <w:uiPriority w:val="99"/>
    <w:rsid w:val="007415C1"/>
    <w:pPr>
      <w:keepLines w:val="0"/>
      <w:spacing w:before="240" w:after="60"/>
      <w:jc w:val="center"/>
    </w:pPr>
    <w:rPr>
      <w:rFonts w:ascii="Arial" w:eastAsia="Times New Roman" w:hAnsi="Arial" w:cs="Times New Roman"/>
      <w:bCs w:val="0"/>
      <w:i/>
      <w:color w:val="auto"/>
      <w:sz w:val="24"/>
      <w:szCs w:val="20"/>
    </w:rPr>
  </w:style>
  <w:style w:type="paragraph" w:styleId="aff9">
    <w:name w:val="Document Map"/>
    <w:aliases w:val="Знак8"/>
    <w:basedOn w:val="a1"/>
    <w:link w:val="affa"/>
    <w:rsid w:val="007415C1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fa">
    <w:name w:val="Схема документа Знак"/>
    <w:aliases w:val="Знак8 Знак"/>
    <w:basedOn w:val="a2"/>
    <w:link w:val="aff9"/>
    <w:rsid w:val="007415C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7">
    <w:name w:val="List 2"/>
    <w:basedOn w:val="a1"/>
    <w:rsid w:val="007415C1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ffb">
    <w:name w:val="List"/>
    <w:basedOn w:val="a1"/>
    <w:uiPriority w:val="99"/>
    <w:unhideWhenUsed/>
    <w:rsid w:val="007415C1"/>
    <w:pPr>
      <w:spacing w:after="0" w:line="240" w:lineRule="auto"/>
      <w:ind w:left="283" w:hanging="283"/>
      <w:contextualSpacing/>
    </w:pPr>
    <w:rPr>
      <w:rFonts w:ascii="Times New Roman" w:hAnsi="Times New Roman"/>
      <w:sz w:val="20"/>
      <w:szCs w:val="20"/>
    </w:rPr>
  </w:style>
  <w:style w:type="paragraph" w:styleId="affc">
    <w:name w:val="Subtitle"/>
    <w:aliases w:val="Знак1"/>
    <w:basedOn w:val="a1"/>
    <w:link w:val="affd"/>
    <w:uiPriority w:val="11"/>
    <w:qFormat/>
    <w:rsid w:val="007415C1"/>
    <w:pPr>
      <w:spacing w:before="240" w:after="120" w:line="240" w:lineRule="auto"/>
      <w:jc w:val="center"/>
    </w:pPr>
    <w:rPr>
      <w:rFonts w:ascii="Tahoma" w:hAnsi="Tahoma"/>
      <w:b/>
      <w:caps/>
      <w:color w:val="000000"/>
      <w:spacing w:val="4"/>
      <w:szCs w:val="20"/>
    </w:rPr>
  </w:style>
  <w:style w:type="character" w:customStyle="1" w:styleId="affd">
    <w:name w:val="Подзаголовок Знак"/>
    <w:aliases w:val="Знак1 Знак"/>
    <w:basedOn w:val="a2"/>
    <w:link w:val="affc"/>
    <w:uiPriority w:val="11"/>
    <w:rsid w:val="007415C1"/>
    <w:rPr>
      <w:rFonts w:ascii="Tahoma" w:eastAsia="Times New Roman" w:hAnsi="Tahoma" w:cs="Times New Roman"/>
      <w:b/>
      <w:caps/>
      <w:color w:val="000000"/>
      <w:spacing w:val="4"/>
      <w:szCs w:val="20"/>
      <w:lang w:eastAsia="ru-RU"/>
    </w:rPr>
  </w:style>
  <w:style w:type="paragraph" w:styleId="affe">
    <w:name w:val="footnote text"/>
    <w:basedOn w:val="a1"/>
    <w:link w:val="afff"/>
    <w:rsid w:val="007415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ff">
    <w:name w:val="Текст сноски Знак"/>
    <w:basedOn w:val="a2"/>
    <w:link w:val="affe"/>
    <w:rsid w:val="007415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0">
    <w:name w:val="footnote reference"/>
    <w:basedOn w:val="a2"/>
    <w:rsid w:val="007415C1"/>
    <w:rPr>
      <w:vertAlign w:val="superscript"/>
    </w:rPr>
  </w:style>
  <w:style w:type="paragraph" w:customStyle="1" w:styleId="230">
    <w:name w:val="Основной текст 23"/>
    <w:basedOn w:val="a1"/>
    <w:rsid w:val="007415C1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paragraph" w:customStyle="1" w:styleId="afff1">
    <w:name w:val="Знак"/>
    <w:basedOn w:val="a1"/>
    <w:rsid w:val="007415C1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Times New Roman" w:hAnsi="Times New Roman"/>
      <w:b/>
      <w:caps/>
      <w:sz w:val="32"/>
      <w:szCs w:val="32"/>
      <w:lang w:val="en-US" w:eastAsia="en-US"/>
    </w:rPr>
  </w:style>
  <w:style w:type="character" w:customStyle="1" w:styleId="zag1">
    <w:name w:val="zag1"/>
    <w:basedOn w:val="a2"/>
    <w:uiPriority w:val="99"/>
    <w:rsid w:val="007415C1"/>
    <w:rPr>
      <w:rFonts w:cs="Times New Roman"/>
    </w:rPr>
  </w:style>
  <w:style w:type="paragraph" w:customStyle="1" w:styleId="FR2">
    <w:name w:val="FR2"/>
    <w:link w:val="FR20"/>
    <w:rsid w:val="007415C1"/>
    <w:pPr>
      <w:widowControl w:val="0"/>
      <w:spacing w:after="0" w:line="38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FR20">
    <w:name w:val="FR2 Знак"/>
    <w:basedOn w:val="a2"/>
    <w:link w:val="FR2"/>
    <w:rsid w:val="007415C1"/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styleId="afff2">
    <w:name w:val="Emphasis"/>
    <w:basedOn w:val="a2"/>
    <w:uiPriority w:val="20"/>
    <w:qFormat/>
    <w:rsid w:val="007415C1"/>
    <w:rPr>
      <w:rFonts w:ascii="Calibri" w:hAnsi="Calibri" w:hint="default"/>
      <w:b/>
      <w:bCs w:val="0"/>
      <w:i/>
      <w:iCs/>
    </w:rPr>
  </w:style>
  <w:style w:type="character" w:customStyle="1" w:styleId="110">
    <w:name w:val="Заголовок 1 Знак1"/>
    <w:aliases w:val="Знак22 Знак"/>
    <w:basedOn w:val="a2"/>
    <w:locked/>
    <w:rsid w:val="007415C1"/>
    <w:rPr>
      <w:rFonts w:ascii="Arial" w:hAnsi="Arial"/>
      <w:b/>
      <w:kern w:val="2"/>
      <w:sz w:val="28"/>
      <w:szCs w:val="24"/>
      <w:lang w:eastAsia="ar-SA"/>
    </w:rPr>
  </w:style>
  <w:style w:type="character" w:customStyle="1" w:styleId="HTML1">
    <w:name w:val="Стандартный HTML Знак1"/>
    <w:basedOn w:val="a2"/>
    <w:rsid w:val="007415C1"/>
    <w:rPr>
      <w:rFonts w:ascii="Consolas" w:hAnsi="Consolas"/>
      <w:sz w:val="20"/>
      <w:szCs w:val="20"/>
    </w:rPr>
  </w:style>
  <w:style w:type="character" w:customStyle="1" w:styleId="14">
    <w:name w:val="Нижний колонтитул Знак1"/>
    <w:basedOn w:val="a2"/>
    <w:rsid w:val="007415C1"/>
    <w:rPr>
      <w:sz w:val="24"/>
      <w:szCs w:val="24"/>
      <w:lang w:eastAsia="ar-SA"/>
    </w:rPr>
  </w:style>
  <w:style w:type="character" w:customStyle="1" w:styleId="15">
    <w:name w:val="Основной текст Знак1"/>
    <w:aliases w:val="Знак13 Знак1"/>
    <w:basedOn w:val="a2"/>
    <w:uiPriority w:val="99"/>
    <w:locked/>
    <w:rsid w:val="007415C1"/>
    <w:rPr>
      <w:sz w:val="28"/>
      <w:szCs w:val="24"/>
      <w:lang w:eastAsia="ar-SA"/>
    </w:rPr>
  </w:style>
  <w:style w:type="paragraph" w:styleId="afff3">
    <w:name w:val="List Bullet"/>
    <w:basedOn w:val="a1"/>
    <w:autoRedefine/>
    <w:unhideWhenUsed/>
    <w:rsid w:val="007415C1"/>
    <w:pPr>
      <w:spacing w:after="0" w:line="240" w:lineRule="auto"/>
      <w:ind w:left="720" w:hanging="360"/>
    </w:pPr>
    <w:rPr>
      <w:rFonts w:ascii="Times New Roman" w:hAnsi="Times New Roman"/>
      <w:sz w:val="24"/>
      <w:szCs w:val="24"/>
    </w:rPr>
  </w:style>
  <w:style w:type="paragraph" w:styleId="afff4">
    <w:name w:val="Signature"/>
    <w:basedOn w:val="a1"/>
    <w:link w:val="afff5"/>
    <w:semiHidden/>
    <w:unhideWhenUsed/>
    <w:rsid w:val="007415C1"/>
    <w:pPr>
      <w:spacing w:after="0" w:line="240" w:lineRule="auto"/>
      <w:ind w:left="4252"/>
    </w:pPr>
    <w:rPr>
      <w:rFonts w:ascii="Times New Roman" w:hAnsi="Times New Roman"/>
      <w:sz w:val="24"/>
      <w:szCs w:val="24"/>
    </w:rPr>
  </w:style>
  <w:style w:type="character" w:customStyle="1" w:styleId="afff5">
    <w:name w:val="Подпись Знак"/>
    <w:basedOn w:val="a2"/>
    <w:link w:val="afff4"/>
    <w:semiHidden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с отступом Знак1"/>
    <w:aliases w:val="Знак14 Знак"/>
    <w:basedOn w:val="a2"/>
    <w:locked/>
    <w:rsid w:val="007415C1"/>
    <w:rPr>
      <w:sz w:val="24"/>
      <w:szCs w:val="24"/>
      <w:lang w:eastAsia="ar-SA"/>
    </w:rPr>
  </w:style>
  <w:style w:type="character" w:customStyle="1" w:styleId="17">
    <w:name w:val="Подзаголовок Знак1"/>
    <w:aliases w:val="Знак1 Знак1"/>
    <w:basedOn w:val="a2"/>
    <w:uiPriority w:val="11"/>
    <w:rsid w:val="007415C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18">
    <w:name w:val="Схема документа Знак1"/>
    <w:aliases w:val="Знак8 Знак1"/>
    <w:basedOn w:val="a2"/>
    <w:rsid w:val="007415C1"/>
    <w:rPr>
      <w:rFonts w:ascii="Tahoma" w:hAnsi="Tahoma" w:cs="Tahoma"/>
      <w:sz w:val="16"/>
      <w:szCs w:val="16"/>
      <w:lang w:eastAsia="ar-SA"/>
    </w:rPr>
  </w:style>
  <w:style w:type="paragraph" w:styleId="28">
    <w:name w:val="Quote"/>
    <w:basedOn w:val="a1"/>
    <w:next w:val="a1"/>
    <w:link w:val="29"/>
    <w:uiPriority w:val="29"/>
    <w:qFormat/>
    <w:rsid w:val="007415C1"/>
    <w:pPr>
      <w:spacing w:after="0" w:line="240" w:lineRule="auto"/>
    </w:pPr>
    <w:rPr>
      <w:i/>
      <w:sz w:val="24"/>
      <w:szCs w:val="24"/>
      <w:lang w:val="en-US" w:eastAsia="en-US" w:bidi="en-US"/>
    </w:rPr>
  </w:style>
  <w:style w:type="character" w:customStyle="1" w:styleId="29">
    <w:name w:val="Цитата 2 Знак"/>
    <w:basedOn w:val="a2"/>
    <w:link w:val="28"/>
    <w:uiPriority w:val="29"/>
    <w:rsid w:val="007415C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6">
    <w:name w:val="Intense Quote"/>
    <w:basedOn w:val="a1"/>
    <w:next w:val="a1"/>
    <w:link w:val="afff7"/>
    <w:uiPriority w:val="30"/>
    <w:qFormat/>
    <w:rsid w:val="007415C1"/>
    <w:pPr>
      <w:spacing w:after="0" w:line="240" w:lineRule="auto"/>
      <w:ind w:left="720" w:right="720"/>
    </w:pPr>
    <w:rPr>
      <w:b/>
      <w:i/>
      <w:sz w:val="24"/>
      <w:lang w:val="en-US" w:eastAsia="en-US" w:bidi="en-US"/>
    </w:rPr>
  </w:style>
  <w:style w:type="character" w:customStyle="1" w:styleId="afff7">
    <w:name w:val="Выделенная цитата Знак"/>
    <w:basedOn w:val="a2"/>
    <w:link w:val="afff6"/>
    <w:uiPriority w:val="30"/>
    <w:rsid w:val="007415C1"/>
    <w:rPr>
      <w:rFonts w:ascii="Calibri" w:eastAsia="Times New Roman" w:hAnsi="Calibri" w:cs="Times New Roman"/>
      <w:b/>
      <w:i/>
      <w:sz w:val="24"/>
      <w:lang w:val="en-US" w:bidi="en-US"/>
    </w:rPr>
  </w:style>
  <w:style w:type="paragraph" w:customStyle="1" w:styleId="19">
    <w:name w:val="Заголовок1"/>
    <w:basedOn w:val="a1"/>
    <w:next w:val="afd"/>
    <w:rsid w:val="0042797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a">
    <w:name w:val="Название2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2b">
    <w:name w:val="Указатель2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1a">
    <w:name w:val="Название1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210">
    <w:name w:val="Основной текст 21"/>
    <w:basedOn w:val="a1"/>
    <w:rsid w:val="007415C1"/>
    <w:pPr>
      <w:suppressAutoHyphens/>
      <w:spacing w:after="0" w:line="240" w:lineRule="auto"/>
      <w:jc w:val="center"/>
    </w:pPr>
    <w:rPr>
      <w:rFonts w:ascii="Times New Roman" w:hAnsi="Times New Roman"/>
      <w:b/>
      <w:i/>
      <w:sz w:val="24"/>
      <w:szCs w:val="24"/>
      <w:lang w:val="en-US" w:eastAsia="ar-SA"/>
    </w:rPr>
  </w:style>
  <w:style w:type="paragraph" w:customStyle="1" w:styleId="Heading">
    <w:name w:val="Heading"/>
    <w:rsid w:val="007415C1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customStyle="1" w:styleId="211">
    <w:name w:val="Основной текст с отступом 21"/>
    <w:basedOn w:val="a1"/>
    <w:rsid w:val="007415C1"/>
    <w:pPr>
      <w:suppressAutoHyphens/>
      <w:spacing w:after="0" w:line="360" w:lineRule="auto"/>
      <w:ind w:left="72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311">
    <w:name w:val="Основной текст 31"/>
    <w:basedOn w:val="a1"/>
    <w:rsid w:val="007415C1"/>
    <w:pPr>
      <w:suppressAutoHyphens/>
      <w:spacing w:after="0" w:line="36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312">
    <w:name w:val="Основной текст с отступом 31"/>
    <w:basedOn w:val="a1"/>
    <w:rsid w:val="007415C1"/>
    <w:pPr>
      <w:suppressAutoHyphens/>
      <w:spacing w:after="0" w:line="360" w:lineRule="auto"/>
      <w:ind w:left="720" w:firstLine="72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afff8">
    <w:name w:val="Содержимое таблицы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f9">
    <w:name w:val="Заголовок таблицы"/>
    <w:basedOn w:val="afff8"/>
    <w:rsid w:val="007415C1"/>
    <w:pPr>
      <w:jc w:val="center"/>
    </w:pPr>
    <w:rPr>
      <w:b/>
      <w:bCs/>
      <w:i/>
      <w:iCs/>
    </w:rPr>
  </w:style>
  <w:style w:type="paragraph" w:customStyle="1" w:styleId="afffa">
    <w:name w:val="Содержимое врезки"/>
    <w:basedOn w:val="afd"/>
    <w:rsid w:val="007415C1"/>
    <w:pPr>
      <w:suppressAutoHyphens/>
      <w:spacing w:after="0"/>
      <w:jc w:val="both"/>
    </w:pPr>
    <w:rPr>
      <w:sz w:val="28"/>
      <w:lang w:eastAsia="ar-SA"/>
    </w:rPr>
  </w:style>
  <w:style w:type="paragraph" w:customStyle="1" w:styleId="330">
    <w:name w:val="Основной текст 33"/>
    <w:basedOn w:val="a1"/>
    <w:rsid w:val="007415C1"/>
    <w:pPr>
      <w:spacing w:after="0" w:line="360" w:lineRule="auto"/>
      <w:jc w:val="both"/>
    </w:pPr>
    <w:rPr>
      <w:rFonts w:ascii="Times New Roman" w:hAnsi="Times New Roman"/>
      <w:sz w:val="16"/>
      <w:szCs w:val="16"/>
      <w:lang w:eastAsia="ar-SA"/>
    </w:rPr>
  </w:style>
  <w:style w:type="paragraph" w:customStyle="1" w:styleId="afffb">
    <w:name w:val="инженер"/>
    <w:basedOn w:val="a1"/>
    <w:autoRedefine/>
    <w:rsid w:val="007415C1"/>
    <w:pPr>
      <w:suppressLineNumbers/>
      <w:spacing w:after="0" w:line="240" w:lineRule="auto"/>
      <w:ind w:firstLine="567"/>
      <w:jc w:val="center"/>
    </w:pPr>
    <w:rPr>
      <w:rFonts w:ascii="Arial" w:hAnsi="Arial" w:cs="Arial"/>
      <w:b/>
      <w:sz w:val="24"/>
      <w:szCs w:val="24"/>
    </w:rPr>
  </w:style>
  <w:style w:type="character" w:customStyle="1" w:styleId="afffc">
    <w:name w:val="Протокол Знак"/>
    <w:basedOn w:val="a2"/>
    <w:link w:val="afffd"/>
    <w:locked/>
    <w:rsid w:val="007415C1"/>
    <w:rPr>
      <w:sz w:val="24"/>
      <w:szCs w:val="24"/>
    </w:rPr>
  </w:style>
  <w:style w:type="paragraph" w:customStyle="1" w:styleId="afffd">
    <w:name w:val="Протокол"/>
    <w:basedOn w:val="a1"/>
    <w:link w:val="afffc"/>
    <w:autoRedefine/>
    <w:rsid w:val="007415C1"/>
    <w:pPr>
      <w:spacing w:after="0" w:line="240" w:lineRule="auto"/>
      <w:ind w:firstLine="567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afffe">
    <w:name w:val="Компактный"/>
    <w:basedOn w:val="a1"/>
    <w:autoRedefine/>
    <w:rsid w:val="007415C1"/>
    <w:pPr>
      <w:keepNext/>
      <w:keepLines/>
      <w:suppressLineNumbers/>
      <w:suppressAutoHyphens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0">
    <w:name w:val="Стиль инженер + Первая строка:  0 см"/>
    <w:basedOn w:val="afffb"/>
    <w:autoRedefine/>
    <w:rsid w:val="007415C1"/>
  </w:style>
  <w:style w:type="paragraph" w:customStyle="1" w:styleId="affff">
    <w:name w:val="Краткий обратный адрес"/>
    <w:basedOn w:val="a1"/>
    <w:rsid w:val="007415C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P">
    <w:name w:val="Строка PP"/>
    <w:basedOn w:val="afff4"/>
    <w:rsid w:val="007415C1"/>
  </w:style>
  <w:style w:type="paragraph" w:customStyle="1" w:styleId="affff0">
    <w:name w:val="Обычный (номер таблицы)"/>
    <w:basedOn w:val="a1"/>
    <w:rsid w:val="007415C1"/>
    <w:pPr>
      <w:spacing w:after="0" w:line="312" w:lineRule="auto"/>
      <w:jc w:val="right"/>
    </w:pPr>
    <w:rPr>
      <w:rFonts w:ascii="Times New Roman" w:hAnsi="Times New Roman"/>
      <w:sz w:val="26"/>
      <w:szCs w:val="24"/>
    </w:rPr>
  </w:style>
  <w:style w:type="paragraph" w:customStyle="1" w:styleId="affff1">
    <w:name w:val="обычный (заголовок таблицы)"/>
    <w:basedOn w:val="a1"/>
    <w:rsid w:val="007415C1"/>
    <w:pPr>
      <w:spacing w:after="0" w:line="312" w:lineRule="auto"/>
      <w:jc w:val="center"/>
    </w:pPr>
    <w:rPr>
      <w:rFonts w:ascii="Times New Roman" w:hAnsi="Times New Roman"/>
      <w:sz w:val="26"/>
      <w:szCs w:val="24"/>
    </w:rPr>
  </w:style>
  <w:style w:type="paragraph" w:customStyle="1" w:styleId="ConsTitle">
    <w:name w:val="ConsTitle"/>
    <w:rsid w:val="007415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Cell">
    <w:name w:val="ConsCell"/>
    <w:rsid w:val="007415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48">
    <w:name w:val="xl48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25">
    <w:name w:val="xl25"/>
    <w:basedOn w:val="a1"/>
    <w:rsid w:val="007415C1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1c">
    <w:name w:val="заголовок 1"/>
    <w:basedOn w:val="a1"/>
    <w:next w:val="a1"/>
    <w:rsid w:val="007415C1"/>
    <w:pPr>
      <w:keepNext/>
      <w:spacing w:before="240" w:after="60" w:line="240" w:lineRule="auto"/>
      <w:jc w:val="center"/>
    </w:pPr>
    <w:rPr>
      <w:rFonts w:ascii="Times New Roman" w:hAnsi="Times New Roman"/>
      <w:b/>
      <w:kern w:val="28"/>
      <w:sz w:val="28"/>
      <w:szCs w:val="20"/>
    </w:rPr>
  </w:style>
  <w:style w:type="paragraph" w:customStyle="1" w:styleId="affff2">
    <w:name w:val="ТЕКСТ"/>
    <w:basedOn w:val="a1"/>
    <w:rsid w:val="007415C1"/>
    <w:pPr>
      <w:spacing w:after="0" w:line="300" w:lineRule="exact"/>
    </w:pPr>
    <w:rPr>
      <w:rFonts w:ascii="Times New Roman" w:hAnsi="Times New Roman"/>
      <w:sz w:val="24"/>
      <w:szCs w:val="20"/>
    </w:rPr>
  </w:style>
  <w:style w:type="paragraph" w:customStyle="1" w:styleId="Iauiue">
    <w:name w:val="Iau?iue"/>
    <w:rsid w:val="007415C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">
    <w:name w:val="xl22"/>
    <w:basedOn w:val="a1"/>
    <w:rsid w:val="007415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1"/>
    <w:rsid w:val="007415C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b/>
      <w:bCs/>
      <w:sz w:val="24"/>
      <w:szCs w:val="24"/>
    </w:rPr>
  </w:style>
  <w:style w:type="paragraph" w:customStyle="1" w:styleId="xl24">
    <w:name w:val="xl24"/>
    <w:basedOn w:val="a1"/>
    <w:rsid w:val="007415C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1"/>
    <w:rsid w:val="007415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1"/>
    <w:rsid w:val="007415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1">
    <w:name w:val="xl31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3">
    <w:name w:val="xl33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4">
    <w:name w:val="xl34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36">
    <w:name w:val="xl36"/>
    <w:basedOn w:val="a1"/>
    <w:rsid w:val="007415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37">
    <w:name w:val="xl37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NewsCondensed" w:hAnsi="NewsCondensed"/>
      <w:sz w:val="24"/>
      <w:szCs w:val="24"/>
    </w:rPr>
  </w:style>
  <w:style w:type="paragraph" w:customStyle="1" w:styleId="xl38">
    <w:name w:val="xl38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39">
    <w:name w:val="xl39"/>
    <w:basedOn w:val="a1"/>
    <w:rsid w:val="007415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0">
    <w:name w:val="xl40"/>
    <w:basedOn w:val="a1"/>
    <w:rsid w:val="007415C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1">
    <w:name w:val="xl41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NewsCondensed" w:hAnsi="NewsCondensed"/>
      <w:sz w:val="24"/>
      <w:szCs w:val="24"/>
    </w:rPr>
  </w:style>
  <w:style w:type="paragraph" w:customStyle="1" w:styleId="xl42">
    <w:name w:val="xl42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3">
    <w:name w:val="xl43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4">
    <w:name w:val="xl44"/>
    <w:basedOn w:val="a1"/>
    <w:rsid w:val="007415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5">
    <w:name w:val="xl45"/>
    <w:basedOn w:val="a1"/>
    <w:rsid w:val="007415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1"/>
    <w:rsid w:val="007415C1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49">
    <w:name w:val="xl49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50">
    <w:name w:val="xl50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1d">
    <w:name w:val="Текст1"/>
    <w:basedOn w:val="a1"/>
    <w:rsid w:val="007415C1"/>
    <w:pPr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36">
    <w:name w:val="заголовок 3"/>
    <w:basedOn w:val="a1"/>
    <w:next w:val="a1"/>
    <w:autoRedefine/>
    <w:rsid w:val="007415C1"/>
    <w:pPr>
      <w:keepNext/>
      <w:autoSpaceDE w:val="0"/>
      <w:autoSpaceDN w:val="0"/>
      <w:spacing w:after="0" w:line="348" w:lineRule="auto"/>
      <w:jc w:val="center"/>
      <w:outlineLvl w:val="2"/>
    </w:pPr>
    <w:rPr>
      <w:rFonts w:ascii="Times New Roman" w:hAnsi="Times New Roman"/>
      <w:b/>
      <w:sz w:val="26"/>
      <w:szCs w:val="24"/>
    </w:rPr>
  </w:style>
  <w:style w:type="paragraph" w:customStyle="1" w:styleId="BodyText21">
    <w:name w:val="Body Text 21"/>
    <w:basedOn w:val="a1"/>
    <w:rsid w:val="007415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paragraph" w:customStyle="1" w:styleId="1e">
    <w:name w:val="1"/>
    <w:basedOn w:val="a1"/>
    <w:next w:val="afa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20">
    <w:name w:val="Основной текст с отступом 32"/>
    <w:basedOn w:val="a1"/>
    <w:rsid w:val="007415C1"/>
    <w:pPr>
      <w:spacing w:after="0" w:line="360" w:lineRule="auto"/>
      <w:ind w:left="1260" w:firstLine="540"/>
      <w:jc w:val="center"/>
    </w:pPr>
    <w:rPr>
      <w:rFonts w:ascii="Times New Roman" w:hAnsi="Times New Roman"/>
      <w:b/>
      <w:spacing w:val="30"/>
      <w:sz w:val="32"/>
      <w:szCs w:val="20"/>
    </w:rPr>
  </w:style>
  <w:style w:type="paragraph" w:customStyle="1" w:styleId="affff3">
    <w:name w:val="Формула"/>
    <w:basedOn w:val="afd"/>
    <w:rsid w:val="007415C1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42">
    <w:name w:val="Название4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43">
    <w:name w:val="Указатель4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0"/>
      <w:szCs w:val="20"/>
      <w:lang w:eastAsia="ar-SA"/>
    </w:rPr>
  </w:style>
  <w:style w:type="paragraph" w:customStyle="1" w:styleId="37">
    <w:name w:val="Название3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0"/>
      <w:szCs w:val="20"/>
      <w:lang w:eastAsia="ar-SA"/>
    </w:rPr>
  </w:style>
  <w:style w:type="paragraph" w:customStyle="1" w:styleId="321">
    <w:name w:val="Основной текст 32"/>
    <w:basedOn w:val="a1"/>
    <w:rsid w:val="007415C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220">
    <w:name w:val="Основной текст 22"/>
    <w:basedOn w:val="a1"/>
    <w:rsid w:val="007415C1"/>
    <w:pPr>
      <w:spacing w:after="0" w:line="240" w:lineRule="auto"/>
      <w:jc w:val="center"/>
    </w:pPr>
    <w:rPr>
      <w:rFonts w:ascii="Times New Roman" w:hAnsi="Times New Roman"/>
      <w:b/>
      <w:i/>
      <w:sz w:val="24"/>
      <w:szCs w:val="20"/>
      <w:lang w:val="en-US" w:eastAsia="ar-SA"/>
    </w:rPr>
  </w:style>
  <w:style w:type="paragraph" w:customStyle="1" w:styleId="221">
    <w:name w:val="Основной текст с отступом 22"/>
    <w:basedOn w:val="a1"/>
    <w:rsid w:val="007415C1"/>
    <w:pPr>
      <w:spacing w:after="0" w:line="360" w:lineRule="auto"/>
      <w:ind w:left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3210">
    <w:name w:val="Основной текст с отступом 321"/>
    <w:basedOn w:val="a1"/>
    <w:rsid w:val="007415C1"/>
    <w:pPr>
      <w:spacing w:after="0" w:line="360" w:lineRule="auto"/>
      <w:ind w:left="720"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a1"/>
    <w:rsid w:val="007415C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TableHeading">
    <w:name w:val="Table Heading"/>
    <w:basedOn w:val="TableContents"/>
    <w:rsid w:val="007415C1"/>
    <w:pPr>
      <w:jc w:val="center"/>
    </w:pPr>
    <w:rPr>
      <w:b/>
      <w:bCs/>
      <w:i/>
      <w:iCs/>
    </w:rPr>
  </w:style>
  <w:style w:type="paragraph" w:customStyle="1" w:styleId="affff4">
    <w:name w:val="Переменные"/>
    <w:basedOn w:val="afd"/>
    <w:rsid w:val="007415C1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customStyle="1" w:styleId="affff5">
    <w:name w:val="Чертежный"/>
    <w:rsid w:val="007415C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6">
    <w:name w:val="Листинг программы"/>
    <w:rsid w:val="007415C1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Iniiaiieoaenonionooiii">
    <w:name w:val="Iniiaiie oaeno n ionooiii"/>
    <w:basedOn w:val="a1"/>
    <w:rsid w:val="007415C1"/>
    <w:pPr>
      <w:widowControl w:val="0"/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</w:rPr>
  </w:style>
  <w:style w:type="paragraph" w:customStyle="1" w:styleId="BodyTextIndent21">
    <w:name w:val="Body Text Indent 21"/>
    <w:basedOn w:val="a1"/>
    <w:rsid w:val="007415C1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caaieiaie1">
    <w:name w:val="caaieiaie 1"/>
    <w:basedOn w:val="a1"/>
    <w:next w:val="a1"/>
    <w:rsid w:val="007415C1"/>
    <w:pPr>
      <w:keepNext/>
      <w:overflowPunct w:val="0"/>
      <w:autoSpaceDE w:val="0"/>
      <w:autoSpaceDN w:val="0"/>
      <w:adjustRightInd w:val="0"/>
      <w:spacing w:after="0" w:line="240" w:lineRule="auto"/>
      <w:ind w:left="851"/>
      <w:jc w:val="both"/>
    </w:pPr>
    <w:rPr>
      <w:rFonts w:ascii="Times New Roman" w:hAnsi="Times New Roman"/>
      <w:i/>
      <w:sz w:val="24"/>
      <w:szCs w:val="20"/>
    </w:rPr>
  </w:style>
  <w:style w:type="paragraph" w:customStyle="1" w:styleId="231">
    <w:name w:val="Основной текст с отступом 23"/>
    <w:basedOn w:val="a1"/>
    <w:rsid w:val="007415C1"/>
    <w:pPr>
      <w:overflowPunct w:val="0"/>
      <w:autoSpaceDE w:val="0"/>
      <w:autoSpaceDN w:val="0"/>
      <w:adjustRightInd w:val="0"/>
      <w:spacing w:after="0" w:line="240" w:lineRule="auto"/>
      <w:ind w:firstLine="851"/>
    </w:pPr>
    <w:rPr>
      <w:rFonts w:ascii="Times New Roman" w:hAnsi="Times New Roman"/>
      <w:sz w:val="24"/>
      <w:szCs w:val="20"/>
    </w:rPr>
  </w:style>
  <w:style w:type="paragraph" w:customStyle="1" w:styleId="center1">
    <w:name w:val="center1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f7">
    <w:name w:val="Subtle Emphasis"/>
    <w:uiPriority w:val="19"/>
    <w:qFormat/>
    <w:rsid w:val="007415C1"/>
    <w:rPr>
      <w:i/>
      <w:iCs w:val="0"/>
      <w:color w:val="5A5A5A"/>
    </w:rPr>
  </w:style>
  <w:style w:type="character" w:styleId="affff8">
    <w:name w:val="Intense Emphasis"/>
    <w:basedOn w:val="a2"/>
    <w:uiPriority w:val="21"/>
    <w:qFormat/>
    <w:rsid w:val="007415C1"/>
    <w:rPr>
      <w:b/>
      <w:bCs w:val="0"/>
      <w:i/>
      <w:iCs w:val="0"/>
      <w:sz w:val="24"/>
      <w:szCs w:val="24"/>
      <w:u w:val="single"/>
    </w:rPr>
  </w:style>
  <w:style w:type="character" w:styleId="affff9">
    <w:name w:val="Subtle Reference"/>
    <w:basedOn w:val="a2"/>
    <w:uiPriority w:val="31"/>
    <w:qFormat/>
    <w:rsid w:val="007415C1"/>
    <w:rPr>
      <w:sz w:val="24"/>
      <w:szCs w:val="24"/>
      <w:u w:val="single"/>
    </w:rPr>
  </w:style>
  <w:style w:type="character" w:styleId="affffa">
    <w:name w:val="Intense Reference"/>
    <w:basedOn w:val="a2"/>
    <w:uiPriority w:val="32"/>
    <w:qFormat/>
    <w:rsid w:val="007415C1"/>
    <w:rPr>
      <w:b/>
      <w:bCs w:val="0"/>
      <w:sz w:val="24"/>
      <w:u w:val="single"/>
    </w:rPr>
  </w:style>
  <w:style w:type="character" w:styleId="affffb">
    <w:name w:val="Book Title"/>
    <w:basedOn w:val="a2"/>
    <w:uiPriority w:val="33"/>
    <w:qFormat/>
    <w:rsid w:val="007415C1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WW8Num2z0">
    <w:name w:val="WW8Num2z0"/>
    <w:rsid w:val="007415C1"/>
    <w:rPr>
      <w:rFonts w:ascii="Symbol" w:hAnsi="Symbol" w:hint="default"/>
    </w:rPr>
  </w:style>
  <w:style w:type="character" w:customStyle="1" w:styleId="WW8Num3z0">
    <w:name w:val="WW8Num3z0"/>
    <w:rsid w:val="007415C1"/>
    <w:rPr>
      <w:rFonts w:ascii="Symbol" w:hAnsi="Symbol" w:hint="default"/>
    </w:rPr>
  </w:style>
  <w:style w:type="character" w:customStyle="1" w:styleId="2c">
    <w:name w:val="Основной шрифт абзаца2"/>
    <w:rsid w:val="007415C1"/>
  </w:style>
  <w:style w:type="character" w:customStyle="1" w:styleId="WW8Num1z0">
    <w:name w:val="WW8Num1z0"/>
    <w:rsid w:val="007415C1"/>
    <w:rPr>
      <w:rFonts w:ascii="Symbol" w:hAnsi="Symbol" w:hint="default"/>
    </w:rPr>
  </w:style>
  <w:style w:type="character" w:customStyle="1" w:styleId="WW8Num1z1">
    <w:name w:val="WW8Num1z1"/>
    <w:rsid w:val="007415C1"/>
    <w:rPr>
      <w:rFonts w:ascii="Courier New" w:hAnsi="Courier New" w:cs="Courier New" w:hint="default"/>
    </w:rPr>
  </w:style>
  <w:style w:type="character" w:customStyle="1" w:styleId="WW8Num1z2">
    <w:name w:val="WW8Num1z2"/>
    <w:rsid w:val="007415C1"/>
    <w:rPr>
      <w:rFonts w:ascii="Wingdings" w:hAnsi="Wingdings" w:hint="default"/>
    </w:rPr>
  </w:style>
  <w:style w:type="character" w:customStyle="1" w:styleId="WW8Num3z1">
    <w:name w:val="WW8Num3z1"/>
    <w:rsid w:val="007415C1"/>
    <w:rPr>
      <w:rFonts w:ascii="Courier New" w:hAnsi="Courier New" w:cs="Courier New" w:hint="default"/>
    </w:rPr>
  </w:style>
  <w:style w:type="character" w:customStyle="1" w:styleId="WW8Num3z2">
    <w:name w:val="WW8Num3z2"/>
    <w:rsid w:val="007415C1"/>
    <w:rPr>
      <w:rFonts w:ascii="Wingdings" w:hAnsi="Wingdings" w:hint="default"/>
    </w:rPr>
  </w:style>
  <w:style w:type="character" w:customStyle="1" w:styleId="WW8Num5z0">
    <w:name w:val="WW8Num5z0"/>
    <w:rsid w:val="007415C1"/>
    <w:rPr>
      <w:rFonts w:ascii="Symbol" w:hAnsi="Symbol" w:cs="Symbol" w:hint="default"/>
    </w:rPr>
  </w:style>
  <w:style w:type="character" w:customStyle="1" w:styleId="WW8Num6z0">
    <w:name w:val="WW8Num6z0"/>
    <w:rsid w:val="007415C1"/>
    <w:rPr>
      <w:rFonts w:ascii="Symbol" w:hAnsi="Symbol" w:hint="default"/>
    </w:rPr>
  </w:style>
  <w:style w:type="character" w:customStyle="1" w:styleId="WW8Num6z1">
    <w:name w:val="WW8Num6z1"/>
    <w:rsid w:val="007415C1"/>
    <w:rPr>
      <w:rFonts w:ascii="Courier New" w:hAnsi="Courier New" w:cs="Courier New" w:hint="default"/>
    </w:rPr>
  </w:style>
  <w:style w:type="character" w:customStyle="1" w:styleId="WW8Num6z2">
    <w:name w:val="WW8Num6z2"/>
    <w:rsid w:val="007415C1"/>
    <w:rPr>
      <w:rFonts w:ascii="Wingdings" w:hAnsi="Wingdings" w:hint="default"/>
    </w:rPr>
  </w:style>
  <w:style w:type="character" w:customStyle="1" w:styleId="WW8Num8z0">
    <w:name w:val="WW8Num8z0"/>
    <w:rsid w:val="007415C1"/>
    <w:rPr>
      <w:rFonts w:ascii="Symbol" w:hAnsi="Symbol" w:hint="default"/>
    </w:rPr>
  </w:style>
  <w:style w:type="character" w:customStyle="1" w:styleId="WW8Num8z1">
    <w:name w:val="WW8Num8z1"/>
    <w:rsid w:val="007415C1"/>
    <w:rPr>
      <w:rFonts w:ascii="Courier New" w:hAnsi="Courier New" w:cs="Courier New" w:hint="default"/>
    </w:rPr>
  </w:style>
  <w:style w:type="character" w:customStyle="1" w:styleId="WW8Num8z2">
    <w:name w:val="WW8Num8z2"/>
    <w:rsid w:val="007415C1"/>
    <w:rPr>
      <w:rFonts w:ascii="Wingdings" w:hAnsi="Wingdings" w:hint="default"/>
    </w:rPr>
  </w:style>
  <w:style w:type="character" w:customStyle="1" w:styleId="WW8Num9z0">
    <w:name w:val="WW8Num9z0"/>
    <w:rsid w:val="007415C1"/>
    <w:rPr>
      <w:rFonts w:ascii="Times New Roman" w:eastAsia="Times New Roman" w:hAnsi="Times New Roman" w:cs="Times New Roman" w:hint="default"/>
    </w:rPr>
  </w:style>
  <w:style w:type="character" w:customStyle="1" w:styleId="1f">
    <w:name w:val="Основной шрифт абзаца1"/>
    <w:rsid w:val="007415C1"/>
  </w:style>
  <w:style w:type="character" w:customStyle="1" w:styleId="affffc">
    <w:name w:val="Символ нумерации"/>
    <w:rsid w:val="007415C1"/>
  </w:style>
  <w:style w:type="character" w:customStyle="1" w:styleId="WW8Num4z0">
    <w:name w:val="WW8Num4z0"/>
    <w:rsid w:val="007415C1"/>
    <w:rPr>
      <w:rFonts w:ascii="StarSymbol" w:eastAsia="StarSymbol" w:hAnsi="StarSymbol" w:hint="eastAsia"/>
    </w:rPr>
  </w:style>
  <w:style w:type="character" w:customStyle="1" w:styleId="WW8Num10z0">
    <w:name w:val="WW8Num10z0"/>
    <w:rsid w:val="007415C1"/>
    <w:rPr>
      <w:rFonts w:ascii="Symbol" w:hAnsi="Symbol" w:cs="Symbol" w:hint="default"/>
    </w:rPr>
  </w:style>
  <w:style w:type="character" w:customStyle="1" w:styleId="WW8Num11z0">
    <w:name w:val="WW8Num11z0"/>
    <w:rsid w:val="007415C1"/>
    <w:rPr>
      <w:rFonts w:ascii="Symbol" w:hAnsi="Symbol" w:hint="default"/>
    </w:rPr>
  </w:style>
  <w:style w:type="character" w:customStyle="1" w:styleId="WW8Num11z1">
    <w:name w:val="WW8Num11z1"/>
    <w:rsid w:val="007415C1"/>
    <w:rPr>
      <w:rFonts w:ascii="Courier New" w:hAnsi="Courier New" w:cs="Courier New" w:hint="default"/>
    </w:rPr>
  </w:style>
  <w:style w:type="character" w:customStyle="1" w:styleId="WW8Num11z2">
    <w:name w:val="WW8Num11z2"/>
    <w:rsid w:val="007415C1"/>
    <w:rPr>
      <w:rFonts w:ascii="Wingdings" w:hAnsi="Wingdings" w:hint="default"/>
    </w:rPr>
  </w:style>
  <w:style w:type="character" w:customStyle="1" w:styleId="WW8Num13z0">
    <w:name w:val="WW8Num13z0"/>
    <w:rsid w:val="007415C1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sid w:val="007415C1"/>
    <w:rPr>
      <w:rFonts w:ascii="Courier New" w:hAnsi="Courier New" w:cs="Courier New" w:hint="default"/>
    </w:rPr>
  </w:style>
  <w:style w:type="character" w:customStyle="1" w:styleId="WW8Num13z2">
    <w:name w:val="WW8Num13z2"/>
    <w:rsid w:val="007415C1"/>
    <w:rPr>
      <w:rFonts w:ascii="Wingdings" w:hAnsi="Wingdings" w:hint="default"/>
    </w:rPr>
  </w:style>
  <w:style w:type="character" w:customStyle="1" w:styleId="WW8Num14z0">
    <w:name w:val="WW8Num14z0"/>
    <w:rsid w:val="007415C1"/>
    <w:rPr>
      <w:rFonts w:ascii="Times New Roman" w:eastAsia="Times New Roman" w:hAnsi="Times New Roman" w:cs="Times New Roman" w:hint="default"/>
    </w:rPr>
  </w:style>
  <w:style w:type="character" w:customStyle="1" w:styleId="44">
    <w:name w:val="Основной шрифт абзаца4"/>
    <w:rsid w:val="007415C1"/>
  </w:style>
  <w:style w:type="character" w:customStyle="1" w:styleId="39">
    <w:name w:val="Основной шрифт абзаца3"/>
    <w:rsid w:val="007415C1"/>
  </w:style>
  <w:style w:type="character" w:customStyle="1" w:styleId="WW8Num2z1">
    <w:name w:val="WW8Num2z1"/>
    <w:rsid w:val="007415C1"/>
    <w:rPr>
      <w:rFonts w:ascii="Courier New" w:hAnsi="Courier New" w:cs="Courier New" w:hint="default"/>
    </w:rPr>
  </w:style>
  <w:style w:type="character" w:customStyle="1" w:styleId="WW8Num2z2">
    <w:name w:val="WW8Num2z2"/>
    <w:rsid w:val="007415C1"/>
    <w:rPr>
      <w:rFonts w:ascii="Wingdings" w:hAnsi="Wingdings" w:hint="default"/>
    </w:rPr>
  </w:style>
  <w:style w:type="character" w:customStyle="1" w:styleId="2d">
    <w:name w:val="Основной текст с отступом Знак2"/>
    <w:basedOn w:val="a2"/>
    <w:rsid w:val="007415C1"/>
    <w:rPr>
      <w:sz w:val="24"/>
      <w:szCs w:val="24"/>
      <w:lang w:eastAsia="ar-SA"/>
    </w:rPr>
  </w:style>
  <w:style w:type="character" w:customStyle="1" w:styleId="1f0">
    <w:name w:val="Текст выноски Знак1"/>
    <w:basedOn w:val="a2"/>
    <w:rsid w:val="007415C1"/>
    <w:rPr>
      <w:rFonts w:ascii="Tahoma" w:hAnsi="Tahoma" w:cs="Tahoma" w:hint="default"/>
      <w:sz w:val="16"/>
      <w:szCs w:val="16"/>
      <w:lang w:eastAsia="ar-SA"/>
    </w:rPr>
  </w:style>
  <w:style w:type="character" w:customStyle="1" w:styleId="Absatz-Standardschriftart">
    <w:name w:val="Absatz-Standardschriftart"/>
    <w:rsid w:val="007415C1"/>
  </w:style>
  <w:style w:type="character" w:customStyle="1" w:styleId="affffd">
    <w:name w:val="Маркеры списка"/>
    <w:rsid w:val="007415C1"/>
    <w:rPr>
      <w:rFonts w:ascii="StarSymbol" w:eastAsia="StarSymbol" w:hAnsi="StarSymbol" w:cs="StarSymbol" w:hint="eastAsia"/>
      <w:sz w:val="18"/>
      <w:szCs w:val="18"/>
    </w:rPr>
  </w:style>
  <w:style w:type="paragraph" w:customStyle="1" w:styleId="u">
    <w:name w:val="u"/>
    <w:basedOn w:val="a1"/>
    <w:rsid w:val="007415C1"/>
    <w:pPr>
      <w:spacing w:after="0" w:line="240" w:lineRule="auto"/>
      <w:ind w:firstLine="390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opisdvxn">
    <w:name w:val="opis_dv_xn"/>
    <w:basedOn w:val="a1"/>
    <w:rsid w:val="007415C1"/>
    <w:pPr>
      <w:spacing w:before="100" w:beforeAutospacing="1" w:after="100" w:afterAutospacing="1" w:line="240" w:lineRule="auto"/>
    </w:pPr>
    <w:rPr>
      <w:rFonts w:ascii="Tahoma" w:hAnsi="Tahoma" w:cs="Tahoma"/>
      <w:i/>
      <w:iCs/>
      <w:sz w:val="20"/>
      <w:szCs w:val="20"/>
    </w:rPr>
  </w:style>
  <w:style w:type="character" w:styleId="affffe">
    <w:name w:val="Strong"/>
    <w:uiPriority w:val="22"/>
    <w:qFormat/>
    <w:rsid w:val="007415C1"/>
    <w:rPr>
      <w:b/>
      <w:bCs/>
      <w:color w:val="943634"/>
      <w:spacing w:val="5"/>
    </w:rPr>
  </w:style>
  <w:style w:type="paragraph" w:styleId="afffff">
    <w:name w:val="TOC Heading"/>
    <w:basedOn w:val="1"/>
    <w:next w:val="a1"/>
    <w:uiPriority w:val="39"/>
    <w:unhideWhenUsed/>
    <w:qFormat/>
    <w:rsid w:val="007415C1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paragraph" w:customStyle="1" w:styleId="afffff0">
    <w:name w:val="Орг. источник"/>
    <w:basedOn w:val="a1"/>
    <w:rsid w:val="007415C1"/>
    <w:pPr>
      <w:keepNext/>
      <w:keepLines/>
      <w:spacing w:before="240" w:after="120" w:line="240" w:lineRule="auto"/>
      <w:ind w:left="1080" w:hanging="360"/>
      <w:jc w:val="center"/>
    </w:pPr>
    <w:rPr>
      <w:rFonts w:ascii="Times New Roman" w:hAnsi="Times New Roman"/>
      <w:sz w:val="24"/>
      <w:szCs w:val="20"/>
    </w:rPr>
  </w:style>
  <w:style w:type="character" w:customStyle="1" w:styleId="160">
    <w:name w:val="Знак Знак16"/>
    <w:basedOn w:val="a2"/>
    <w:rsid w:val="007415C1"/>
    <w:rPr>
      <w:sz w:val="28"/>
      <w:lang w:val="ru-RU" w:eastAsia="ru-RU" w:bidi="ar-SA"/>
    </w:rPr>
  </w:style>
  <w:style w:type="paragraph" w:customStyle="1" w:styleId="a00">
    <w:name w:val="a0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f1">
    <w:name w:val="РИСУНОК"/>
    <w:basedOn w:val="a1"/>
    <w:rsid w:val="007415C1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TimesNewRoman12">
    <w:name w:val="Times New Roman 12"/>
    <w:basedOn w:val="aff5"/>
    <w:rsid w:val="007415C1"/>
    <w:pPr>
      <w:widowControl w:val="0"/>
      <w:shd w:val="clear" w:color="auto" w:fill="FFFFFF"/>
      <w:tabs>
        <w:tab w:val="left" w:pos="9498"/>
      </w:tabs>
      <w:autoSpaceDE w:val="0"/>
      <w:autoSpaceDN w:val="0"/>
      <w:adjustRightInd w:val="0"/>
      <w:spacing w:before="374" w:line="240" w:lineRule="auto"/>
      <w:ind w:left="1134" w:right="1134" w:firstLine="0"/>
      <w:outlineLvl w:val="0"/>
    </w:pPr>
    <w:rPr>
      <w:rFonts w:ascii="Times New Roman" w:hAnsi="Times New Roman"/>
      <w:spacing w:val="-2"/>
      <w:sz w:val="24"/>
      <w:szCs w:val="24"/>
    </w:rPr>
  </w:style>
  <w:style w:type="paragraph" w:styleId="3a">
    <w:name w:val="toc 3"/>
    <w:basedOn w:val="a1"/>
    <w:next w:val="a1"/>
    <w:autoRedefine/>
    <w:uiPriority w:val="39"/>
    <w:unhideWhenUsed/>
    <w:qFormat/>
    <w:rsid w:val="007415C1"/>
    <w:pPr>
      <w:tabs>
        <w:tab w:val="right" w:leader="dot" w:pos="9355"/>
      </w:tabs>
      <w:spacing w:after="0" w:line="336" w:lineRule="auto"/>
      <w:ind w:left="567" w:right="851"/>
    </w:pPr>
    <w:rPr>
      <w:rFonts w:ascii="Times New Roman" w:hAnsi="Times New Roman"/>
      <w:sz w:val="28"/>
      <w:szCs w:val="20"/>
      <w:lang w:val="uk-UA"/>
    </w:rPr>
  </w:style>
  <w:style w:type="character" w:styleId="afffff2">
    <w:name w:val="Placeholder Text"/>
    <w:basedOn w:val="a2"/>
    <w:uiPriority w:val="99"/>
    <w:semiHidden/>
    <w:rsid w:val="00AD5105"/>
    <w:rPr>
      <w:color w:val="808080"/>
    </w:rPr>
  </w:style>
  <w:style w:type="paragraph" w:customStyle="1" w:styleId="msonormal0">
    <w:name w:val="msonormal"/>
    <w:basedOn w:val="a1"/>
    <w:rsid w:val="00E45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f1">
    <w:name w:val="Верхний колонтитул Знак1"/>
    <w:aliases w:val="ВерхКолонтитул Знак1"/>
    <w:basedOn w:val="a2"/>
    <w:uiPriority w:val="99"/>
    <w:semiHidden/>
    <w:rsid w:val="00E45439"/>
    <w:rPr>
      <w:rFonts w:eastAsiaTheme="minorEastAsia"/>
      <w:lang w:eastAsia="ru-RU"/>
    </w:rPr>
  </w:style>
  <w:style w:type="paragraph" w:styleId="3">
    <w:name w:val="List Bullet 3"/>
    <w:basedOn w:val="a1"/>
    <w:autoRedefine/>
    <w:semiHidden/>
    <w:unhideWhenUsed/>
    <w:rsid w:val="00E45439"/>
    <w:pPr>
      <w:numPr>
        <w:numId w:val="4"/>
      </w:numPr>
      <w:tabs>
        <w:tab w:val="clear" w:pos="926"/>
        <w:tab w:val="num" w:pos="360"/>
      </w:tabs>
      <w:spacing w:after="0" w:line="240" w:lineRule="auto"/>
      <w:ind w:left="360"/>
    </w:pPr>
    <w:rPr>
      <w:rFonts w:ascii="Times New Roman" w:hAnsi="Times New Roman"/>
      <w:sz w:val="24"/>
      <w:szCs w:val="24"/>
    </w:rPr>
  </w:style>
  <w:style w:type="paragraph" w:styleId="4">
    <w:name w:val="List Bullet 4"/>
    <w:basedOn w:val="a1"/>
    <w:autoRedefine/>
    <w:semiHidden/>
    <w:unhideWhenUsed/>
    <w:rsid w:val="00E45439"/>
    <w:pPr>
      <w:numPr>
        <w:numId w:val="5"/>
      </w:numPr>
      <w:tabs>
        <w:tab w:val="clear" w:pos="1209"/>
      </w:tabs>
      <w:spacing w:after="0" w:line="240" w:lineRule="auto"/>
      <w:ind w:left="1080"/>
    </w:pPr>
    <w:rPr>
      <w:rFonts w:ascii="Times New Roman" w:hAnsi="Times New Roman"/>
      <w:sz w:val="24"/>
      <w:szCs w:val="24"/>
    </w:rPr>
  </w:style>
  <w:style w:type="paragraph" w:styleId="2e">
    <w:name w:val="List Continue 2"/>
    <w:basedOn w:val="a1"/>
    <w:semiHidden/>
    <w:unhideWhenUsed/>
    <w:rsid w:val="00E45439"/>
    <w:pPr>
      <w:suppressAutoHyphens/>
      <w:spacing w:after="120" w:line="240" w:lineRule="auto"/>
      <w:ind w:left="566"/>
      <w:contextualSpacing/>
    </w:pPr>
    <w:rPr>
      <w:rFonts w:ascii="Times New Roman" w:hAnsi="Times New Roman"/>
      <w:sz w:val="24"/>
      <w:szCs w:val="24"/>
      <w:lang w:eastAsia="ar-SA"/>
    </w:rPr>
  </w:style>
  <w:style w:type="character" w:customStyle="1" w:styleId="1f2">
    <w:name w:val="Текст примечания Знак1"/>
    <w:basedOn w:val="a2"/>
    <w:uiPriority w:val="99"/>
    <w:semiHidden/>
    <w:rsid w:val="00E45439"/>
    <w:rPr>
      <w:lang w:eastAsia="ar-SA"/>
    </w:rPr>
  </w:style>
  <w:style w:type="character" w:customStyle="1" w:styleId="212">
    <w:name w:val="Основной текст с отступом 2 Знак1"/>
    <w:basedOn w:val="a2"/>
    <w:uiPriority w:val="99"/>
    <w:semiHidden/>
    <w:rsid w:val="00E45439"/>
    <w:rPr>
      <w:sz w:val="24"/>
      <w:szCs w:val="24"/>
      <w:lang w:eastAsia="ar-SA"/>
    </w:rPr>
  </w:style>
  <w:style w:type="character" w:customStyle="1" w:styleId="313">
    <w:name w:val="Основной текст с отступом 3 Знак1"/>
    <w:basedOn w:val="a2"/>
    <w:uiPriority w:val="99"/>
    <w:semiHidden/>
    <w:rsid w:val="00E45439"/>
    <w:rPr>
      <w:sz w:val="16"/>
      <w:szCs w:val="16"/>
      <w:lang w:eastAsia="ar-SA"/>
    </w:rPr>
  </w:style>
  <w:style w:type="character" w:customStyle="1" w:styleId="1f3">
    <w:name w:val="Текст Знак1"/>
    <w:basedOn w:val="a2"/>
    <w:uiPriority w:val="99"/>
    <w:semiHidden/>
    <w:rsid w:val="00E45439"/>
    <w:rPr>
      <w:rFonts w:ascii="Consolas" w:hAnsi="Consolas" w:hint="default"/>
      <w:sz w:val="21"/>
      <w:szCs w:val="21"/>
      <w:lang w:eastAsia="ar-SA"/>
    </w:rPr>
  </w:style>
  <w:style w:type="table" w:styleId="afffff3">
    <w:name w:val="Table Elegant"/>
    <w:basedOn w:val="a3"/>
    <w:semiHidden/>
    <w:unhideWhenUsed/>
    <w:rsid w:val="00E45439"/>
    <w:pPr>
      <w:spacing w:after="0" w:line="360" w:lineRule="auto"/>
      <w:ind w:left="567" w:right="567" w:firstLine="720"/>
      <w:jc w:val="both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4">
    <w:name w:val="Сетка таблицы1"/>
    <w:basedOn w:val="a3"/>
    <w:rsid w:val="00E454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Абзац списка1"/>
    <w:basedOn w:val="a1"/>
    <w:rsid w:val="002A1BF3"/>
    <w:pPr>
      <w:ind w:left="720"/>
    </w:pPr>
  </w:style>
  <w:style w:type="paragraph" w:customStyle="1" w:styleId="2f">
    <w:name w:val="Абзац списка2"/>
    <w:basedOn w:val="a1"/>
    <w:rsid w:val="000875DD"/>
    <w:pPr>
      <w:ind w:left="720"/>
    </w:pPr>
  </w:style>
  <w:style w:type="character" w:customStyle="1" w:styleId="fontstyle01">
    <w:name w:val="fontstyle01"/>
    <w:basedOn w:val="a2"/>
    <w:rsid w:val="00FA147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pple-style-span">
    <w:name w:val="apple-style-span"/>
    <w:basedOn w:val="a2"/>
    <w:rsid w:val="004C2EF2"/>
  </w:style>
  <w:style w:type="paragraph" w:customStyle="1" w:styleId="1f6">
    <w:name w:val="Загловок 1"/>
    <w:aliases w:val="занятие"/>
    <w:basedOn w:val="a1"/>
    <w:link w:val="1f7"/>
    <w:autoRedefine/>
    <w:rsid w:val="004C2EF2"/>
    <w:pPr>
      <w:spacing w:after="0" w:line="360" w:lineRule="auto"/>
      <w:jc w:val="center"/>
      <w:outlineLvl w:val="0"/>
    </w:pPr>
    <w:rPr>
      <w:rFonts w:ascii="Arial" w:hAnsi="Arial"/>
      <w:bCs/>
      <w:sz w:val="28"/>
      <w:szCs w:val="24"/>
    </w:rPr>
  </w:style>
  <w:style w:type="character" w:customStyle="1" w:styleId="1f7">
    <w:name w:val="Загловок 1;занятие Знак"/>
    <w:basedOn w:val="a2"/>
    <w:link w:val="1f6"/>
    <w:rsid w:val="004C2EF2"/>
    <w:rPr>
      <w:rFonts w:ascii="Arial" w:eastAsia="Times New Roman" w:hAnsi="Arial" w:cs="Times New Roman"/>
      <w:bCs/>
      <w:sz w:val="28"/>
      <w:szCs w:val="24"/>
      <w:lang w:eastAsia="ru-RU"/>
    </w:rPr>
  </w:style>
  <w:style w:type="paragraph" w:styleId="1f8">
    <w:name w:val="toc 1"/>
    <w:basedOn w:val="a1"/>
    <w:next w:val="a1"/>
    <w:autoRedefine/>
    <w:uiPriority w:val="39"/>
    <w:qFormat/>
    <w:rsid w:val="004C2EF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2f0">
    <w:name w:val="toc 2"/>
    <w:basedOn w:val="a1"/>
    <w:next w:val="a1"/>
    <w:autoRedefine/>
    <w:uiPriority w:val="39"/>
    <w:qFormat/>
    <w:rsid w:val="004C2EF2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character" w:customStyle="1" w:styleId="submenu-table">
    <w:name w:val="submenu-table"/>
    <w:basedOn w:val="a2"/>
    <w:rsid w:val="004C2EF2"/>
  </w:style>
  <w:style w:type="character" w:customStyle="1" w:styleId="afffff4">
    <w:name w:val="Основной текст_"/>
    <w:basedOn w:val="a2"/>
    <w:link w:val="3b"/>
    <w:rsid w:val="004C2EF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ffff5">
    <w:name w:val="Подпись к таблице_"/>
    <w:basedOn w:val="a2"/>
    <w:rsid w:val="004C2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fff6">
    <w:name w:val="Подпись к таблице"/>
    <w:basedOn w:val="afffff5"/>
    <w:rsid w:val="004C2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fffff7">
    <w:name w:val="Основной текст + Полужирный"/>
    <w:basedOn w:val="afffff4"/>
    <w:rsid w:val="004C2EF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f9">
    <w:name w:val="Основной текст1"/>
    <w:basedOn w:val="afffff4"/>
    <w:rsid w:val="004C2EF2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10pt">
    <w:name w:val="Основной текст + 10 pt"/>
    <w:basedOn w:val="afffff4"/>
    <w:rsid w:val="004C2EF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CenturyGothic5pt0pt">
    <w:name w:val="Основной текст + Century Gothic;5 pt;Интервал 0 pt"/>
    <w:basedOn w:val="afffff4"/>
    <w:rsid w:val="004C2EF2"/>
    <w:rPr>
      <w:rFonts w:ascii="Century Gothic" w:eastAsia="Century Gothic" w:hAnsi="Century Gothic" w:cs="Century Gothic"/>
      <w:color w:val="000000"/>
      <w:spacing w:val="-1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paragraph" w:customStyle="1" w:styleId="3b">
    <w:name w:val="Основной текст3"/>
    <w:basedOn w:val="a1"/>
    <w:link w:val="afffff4"/>
    <w:rsid w:val="004C2EF2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hAnsi="Times New Roman"/>
      <w:sz w:val="21"/>
      <w:szCs w:val="21"/>
      <w:lang w:eastAsia="en-US"/>
    </w:rPr>
  </w:style>
  <w:style w:type="paragraph" w:customStyle="1" w:styleId="Standarduser">
    <w:name w:val="Standard (user)"/>
    <w:rsid w:val="004C2EF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List Bullet 4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005C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Знак22"/>
    <w:basedOn w:val="a1"/>
    <w:next w:val="a1"/>
    <w:link w:val="10"/>
    <w:uiPriority w:val="9"/>
    <w:qFormat/>
    <w:rsid w:val="007415C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7415C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unhideWhenUsed/>
    <w:qFormat/>
    <w:rsid w:val="007415C1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paragraph" w:styleId="40">
    <w:name w:val="heading 4"/>
    <w:basedOn w:val="a1"/>
    <w:next w:val="a1"/>
    <w:link w:val="41"/>
    <w:uiPriority w:val="9"/>
    <w:qFormat/>
    <w:rsid w:val="007415C1"/>
    <w:pPr>
      <w:keepNext/>
      <w:spacing w:after="0" w:line="240" w:lineRule="auto"/>
      <w:jc w:val="center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1"/>
    <w:next w:val="a1"/>
    <w:link w:val="50"/>
    <w:qFormat/>
    <w:rsid w:val="007415C1"/>
    <w:pPr>
      <w:keepNext/>
      <w:spacing w:after="0" w:line="360" w:lineRule="auto"/>
      <w:ind w:firstLine="540"/>
      <w:jc w:val="right"/>
      <w:outlineLvl w:val="4"/>
    </w:pPr>
    <w:rPr>
      <w:rFonts w:ascii="Times New Roman" w:hAnsi="Times New Roman"/>
      <w:i/>
      <w:iCs/>
      <w:sz w:val="28"/>
      <w:szCs w:val="24"/>
    </w:rPr>
  </w:style>
  <w:style w:type="paragraph" w:styleId="6">
    <w:name w:val="heading 6"/>
    <w:basedOn w:val="a1"/>
    <w:next w:val="a1"/>
    <w:link w:val="60"/>
    <w:qFormat/>
    <w:rsid w:val="007415C1"/>
    <w:pPr>
      <w:keepNext/>
      <w:spacing w:after="0" w:line="360" w:lineRule="auto"/>
      <w:ind w:firstLine="540"/>
      <w:jc w:val="center"/>
      <w:outlineLvl w:val="5"/>
    </w:pPr>
    <w:rPr>
      <w:rFonts w:ascii="Times New Roman" w:hAnsi="Times New Roman"/>
      <w:b/>
      <w:bCs/>
      <w:sz w:val="26"/>
      <w:szCs w:val="24"/>
    </w:rPr>
  </w:style>
  <w:style w:type="paragraph" w:styleId="7">
    <w:name w:val="heading 7"/>
    <w:basedOn w:val="a1"/>
    <w:next w:val="a1"/>
    <w:link w:val="70"/>
    <w:qFormat/>
    <w:rsid w:val="007415C1"/>
    <w:pPr>
      <w:keepNext/>
      <w:spacing w:after="0" w:line="240" w:lineRule="auto"/>
      <w:ind w:left="4320" w:firstLine="720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1"/>
    <w:next w:val="a1"/>
    <w:link w:val="80"/>
    <w:qFormat/>
    <w:rsid w:val="007415C1"/>
    <w:pPr>
      <w:keepNext/>
      <w:spacing w:after="0" w:line="240" w:lineRule="auto"/>
      <w:jc w:val="right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1"/>
    <w:next w:val="a1"/>
    <w:link w:val="90"/>
    <w:unhideWhenUsed/>
    <w:qFormat/>
    <w:rsid w:val="007415C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aliases w:val="ВерхКолонтитул"/>
    <w:basedOn w:val="a1"/>
    <w:link w:val="a6"/>
    <w:uiPriority w:val="99"/>
    <w:unhideWhenUsed/>
    <w:rsid w:val="00A00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"/>
    <w:basedOn w:val="a2"/>
    <w:link w:val="a5"/>
    <w:uiPriority w:val="99"/>
    <w:rsid w:val="00A005C6"/>
  </w:style>
  <w:style w:type="paragraph" w:styleId="a7">
    <w:name w:val="footer"/>
    <w:basedOn w:val="a1"/>
    <w:link w:val="a8"/>
    <w:uiPriority w:val="99"/>
    <w:unhideWhenUsed/>
    <w:rsid w:val="00A00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A005C6"/>
  </w:style>
  <w:style w:type="table" w:styleId="a9">
    <w:name w:val="Table Grid"/>
    <w:basedOn w:val="a3"/>
    <w:uiPriority w:val="59"/>
    <w:rsid w:val="00A00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1"/>
    <w:uiPriority w:val="34"/>
    <w:qFormat/>
    <w:rsid w:val="00DA22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21">
    <w:name w:val="Body Text Indent 2"/>
    <w:basedOn w:val="a1"/>
    <w:link w:val="22"/>
    <w:uiPriority w:val="99"/>
    <w:rsid w:val="00DA22DE"/>
    <w:pPr>
      <w:spacing w:after="0" w:line="240" w:lineRule="auto"/>
      <w:ind w:left="360" w:hanging="360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DA2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DA22DE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3">
    <w:name w:val="Font Style13"/>
    <w:rsid w:val="00DA22D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Body Text Indent"/>
    <w:aliases w:val="Знак14"/>
    <w:basedOn w:val="a1"/>
    <w:link w:val="ac"/>
    <w:unhideWhenUsed/>
    <w:rsid w:val="007415C1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aliases w:val="Знак14 Знак1"/>
    <w:basedOn w:val="a2"/>
    <w:link w:val="ab"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7415C1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2"/>
    <w:link w:val="23"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7415C1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2"/>
    <w:link w:val="ad"/>
    <w:uiPriority w:val="1"/>
    <w:rsid w:val="007415C1"/>
    <w:rPr>
      <w:rFonts w:eastAsiaTheme="minorEastAsia"/>
      <w:lang w:eastAsia="ru-RU"/>
    </w:rPr>
  </w:style>
  <w:style w:type="paragraph" w:customStyle="1" w:styleId="11">
    <w:name w:val="Без интервала1"/>
    <w:uiPriority w:val="99"/>
    <w:rsid w:val="007415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a0">
    <w:name w:val="С чертой"/>
    <w:rsid w:val="007415C1"/>
    <w:pPr>
      <w:numPr>
        <w:numId w:val="1"/>
      </w:numPr>
    </w:pPr>
  </w:style>
  <w:style w:type="numbering" w:customStyle="1" w:styleId="a">
    <w:name w:val="с чертой"/>
    <w:rsid w:val="007415C1"/>
    <w:pPr>
      <w:numPr>
        <w:numId w:val="2"/>
      </w:numPr>
    </w:pPr>
  </w:style>
  <w:style w:type="character" w:styleId="af">
    <w:name w:val="Hyperlink"/>
    <w:basedOn w:val="a2"/>
    <w:uiPriority w:val="99"/>
    <w:rsid w:val="007415C1"/>
    <w:rPr>
      <w:color w:val="0000FF"/>
      <w:u w:val="single"/>
    </w:rPr>
  </w:style>
  <w:style w:type="character" w:styleId="af0">
    <w:name w:val="annotation reference"/>
    <w:basedOn w:val="a2"/>
    <w:rsid w:val="007415C1"/>
    <w:rPr>
      <w:sz w:val="16"/>
      <w:szCs w:val="16"/>
    </w:rPr>
  </w:style>
  <w:style w:type="paragraph" w:styleId="af1">
    <w:name w:val="annotation text"/>
    <w:basedOn w:val="a1"/>
    <w:link w:val="af2"/>
    <w:rsid w:val="007415C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7415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7415C1"/>
    <w:rPr>
      <w:b/>
      <w:bCs/>
    </w:rPr>
  </w:style>
  <w:style w:type="character" w:customStyle="1" w:styleId="af4">
    <w:name w:val="Тема примечания Знак"/>
    <w:basedOn w:val="af2"/>
    <w:link w:val="af3"/>
    <w:rsid w:val="007415C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1"/>
    <w:link w:val="af6"/>
    <w:rsid w:val="0074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7415C1"/>
    <w:rPr>
      <w:rFonts w:ascii="Tahoma" w:eastAsia="Times New Roman" w:hAnsi="Tahoma" w:cs="Tahoma"/>
      <w:sz w:val="16"/>
      <w:szCs w:val="16"/>
      <w:lang w:eastAsia="ru-RU"/>
    </w:rPr>
  </w:style>
  <w:style w:type="character" w:styleId="af7">
    <w:name w:val="page number"/>
    <w:basedOn w:val="a2"/>
    <w:rsid w:val="007415C1"/>
  </w:style>
  <w:style w:type="paragraph" w:styleId="HTML">
    <w:name w:val="HTML Preformatted"/>
    <w:basedOn w:val="a1"/>
    <w:link w:val="HTML0"/>
    <w:rsid w:val="007415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51" w:after="51" w:line="240" w:lineRule="auto"/>
    </w:pPr>
    <w:rPr>
      <w:rFonts w:ascii="Arial" w:eastAsia="Batang" w:hAnsi="Arial" w:cs="Arial"/>
      <w:color w:val="FFFFFF"/>
      <w:sz w:val="12"/>
      <w:szCs w:val="12"/>
      <w:lang w:eastAsia="zh-CN"/>
    </w:rPr>
  </w:style>
  <w:style w:type="character" w:customStyle="1" w:styleId="HTML0">
    <w:name w:val="Стандартный HTML Знак"/>
    <w:basedOn w:val="a2"/>
    <w:link w:val="HTML"/>
    <w:rsid w:val="007415C1"/>
    <w:rPr>
      <w:rFonts w:ascii="Arial" w:eastAsia="Batang" w:hAnsi="Arial" w:cs="Arial"/>
      <w:color w:val="FFFFFF"/>
      <w:sz w:val="12"/>
      <w:szCs w:val="12"/>
      <w:lang w:eastAsia="zh-CN"/>
    </w:rPr>
  </w:style>
  <w:style w:type="character" w:customStyle="1" w:styleId="10">
    <w:name w:val="Заголовок 1 Знак"/>
    <w:aliases w:val="Знак22 Знак1"/>
    <w:basedOn w:val="a2"/>
    <w:link w:val="1"/>
    <w:uiPriority w:val="9"/>
    <w:rsid w:val="007415C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7415C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1">
    <w:name w:val="Заголовок 3 Знак"/>
    <w:basedOn w:val="a2"/>
    <w:link w:val="30"/>
    <w:uiPriority w:val="9"/>
    <w:rsid w:val="007415C1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ru-RU"/>
    </w:rPr>
  </w:style>
  <w:style w:type="character" w:customStyle="1" w:styleId="41">
    <w:name w:val="Заголовок 4 Знак"/>
    <w:basedOn w:val="a2"/>
    <w:link w:val="40"/>
    <w:uiPriority w:val="9"/>
    <w:rsid w:val="007415C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7415C1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7415C1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70">
    <w:name w:val="Заголовок 7 Знак"/>
    <w:basedOn w:val="a2"/>
    <w:link w:val="7"/>
    <w:rsid w:val="007415C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7415C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7415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ConsPlusNormal">
    <w:name w:val="ConsPlusNormal"/>
    <w:rsid w:val="007415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43">
    <w:name w:val="Style43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  <w:ind w:firstLine="538"/>
      <w:jc w:val="both"/>
    </w:pPr>
    <w:rPr>
      <w:rFonts w:ascii="Times New Roman" w:hAnsi="Times New Roman"/>
      <w:sz w:val="24"/>
      <w:szCs w:val="24"/>
    </w:rPr>
  </w:style>
  <w:style w:type="paragraph" w:customStyle="1" w:styleId="Style46">
    <w:name w:val="Style46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83" w:lineRule="exact"/>
      <w:ind w:firstLine="562"/>
    </w:pPr>
    <w:rPr>
      <w:rFonts w:ascii="Times New Roman" w:hAnsi="Times New Roman"/>
      <w:sz w:val="24"/>
      <w:szCs w:val="24"/>
    </w:rPr>
  </w:style>
  <w:style w:type="paragraph" w:customStyle="1" w:styleId="Style47">
    <w:name w:val="Style47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8">
    <w:name w:val="Style48"/>
    <w:basedOn w:val="a1"/>
    <w:uiPriority w:val="99"/>
    <w:rsid w:val="007415C1"/>
    <w:pPr>
      <w:widowControl w:val="0"/>
      <w:autoSpaceDE w:val="0"/>
      <w:autoSpaceDN w:val="0"/>
      <w:adjustRightInd w:val="0"/>
      <w:spacing w:after="0" w:line="830" w:lineRule="exact"/>
    </w:pPr>
    <w:rPr>
      <w:rFonts w:ascii="Times New Roman" w:hAnsi="Times New Roman"/>
      <w:sz w:val="24"/>
      <w:szCs w:val="24"/>
    </w:rPr>
  </w:style>
  <w:style w:type="character" w:customStyle="1" w:styleId="FontStyle122">
    <w:name w:val="Font Style122"/>
    <w:basedOn w:val="a2"/>
    <w:uiPriority w:val="99"/>
    <w:rsid w:val="007415C1"/>
    <w:rPr>
      <w:rFonts w:ascii="Times New Roman" w:hAnsi="Times New Roman" w:cs="Times New Roman"/>
      <w:sz w:val="22"/>
      <w:szCs w:val="22"/>
    </w:rPr>
  </w:style>
  <w:style w:type="character" w:customStyle="1" w:styleId="FontStyle123">
    <w:name w:val="Font Style123"/>
    <w:basedOn w:val="a2"/>
    <w:uiPriority w:val="99"/>
    <w:rsid w:val="007415C1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56">
    <w:name w:val="Style56"/>
    <w:basedOn w:val="a1"/>
    <w:uiPriority w:val="99"/>
    <w:rsid w:val="007415C1"/>
    <w:pPr>
      <w:widowControl w:val="0"/>
      <w:autoSpaceDE w:val="0"/>
      <w:autoSpaceDN w:val="0"/>
      <w:adjustRightInd w:val="0"/>
      <w:spacing w:after="0" w:line="106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67">
    <w:name w:val="Font Style167"/>
    <w:basedOn w:val="a2"/>
    <w:uiPriority w:val="99"/>
    <w:rsid w:val="007415C1"/>
    <w:rPr>
      <w:rFonts w:ascii="Times New Roman" w:hAnsi="Times New Roman" w:cs="Times New Roman"/>
      <w:spacing w:val="10"/>
      <w:sz w:val="12"/>
      <w:szCs w:val="12"/>
    </w:rPr>
  </w:style>
  <w:style w:type="paragraph" w:customStyle="1" w:styleId="Style17">
    <w:name w:val="Style17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1"/>
    <w:uiPriority w:val="99"/>
    <w:rsid w:val="007415C1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f8">
    <w:name w:val="Title"/>
    <w:basedOn w:val="a1"/>
    <w:link w:val="af9"/>
    <w:qFormat/>
    <w:rsid w:val="007415C1"/>
    <w:pPr>
      <w:spacing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9">
    <w:name w:val="Название Знак"/>
    <w:basedOn w:val="a2"/>
    <w:link w:val="af8"/>
    <w:rsid w:val="007415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Normal (Web)"/>
    <w:basedOn w:val="a1"/>
    <w:uiPriority w:val="99"/>
    <w:unhideWhenUsed/>
    <w:rsid w:val="007415C1"/>
    <w:pPr>
      <w:spacing w:before="100" w:beforeAutospacing="1" w:after="100" w:afterAutospacing="1" w:line="240" w:lineRule="auto"/>
      <w:jc w:val="both"/>
    </w:pPr>
    <w:rPr>
      <w:rFonts w:ascii="Arial" w:hAnsi="Arial" w:cs="Arial"/>
      <w:color w:val="4F4F4F"/>
      <w:sz w:val="18"/>
      <w:szCs w:val="18"/>
    </w:rPr>
  </w:style>
  <w:style w:type="character" w:customStyle="1" w:styleId="wrc01">
    <w:name w:val="wrc01"/>
    <w:basedOn w:val="a2"/>
    <w:rsid w:val="007415C1"/>
    <w:rPr>
      <w:vanish/>
      <w:webHidden w:val="0"/>
      <w:specVanish w:val="0"/>
    </w:rPr>
  </w:style>
  <w:style w:type="paragraph" w:customStyle="1" w:styleId="25">
    <w:name w:val="2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b">
    <w:name w:val="FollowedHyperlink"/>
    <w:basedOn w:val="a2"/>
    <w:unhideWhenUsed/>
    <w:rsid w:val="007415C1"/>
    <w:rPr>
      <w:color w:val="954F72" w:themeColor="followedHyperlink"/>
      <w:u w:val="single"/>
    </w:rPr>
  </w:style>
  <w:style w:type="paragraph" w:customStyle="1" w:styleId="afc">
    <w:name w:val="Таблицы (моноширинный)"/>
    <w:basedOn w:val="a1"/>
    <w:next w:val="a1"/>
    <w:rsid w:val="007415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6"/>
      <w:szCs w:val="26"/>
    </w:rPr>
  </w:style>
  <w:style w:type="paragraph" w:styleId="afd">
    <w:name w:val="Body Text"/>
    <w:aliases w:val="Знак13"/>
    <w:basedOn w:val="a1"/>
    <w:link w:val="afe"/>
    <w:uiPriority w:val="99"/>
    <w:unhideWhenUsed/>
    <w:rsid w:val="007415C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e">
    <w:name w:val="Основной текст Знак"/>
    <w:aliases w:val="Знак13 Знак"/>
    <w:basedOn w:val="a2"/>
    <w:link w:val="afd"/>
    <w:uiPriority w:val="99"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7415C1"/>
  </w:style>
  <w:style w:type="paragraph" w:customStyle="1" w:styleId="Default">
    <w:name w:val="Default"/>
    <w:rsid w:val="007415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1"/>
    <w:rsid w:val="007415C1"/>
    <w:pPr>
      <w:widowControl w:val="0"/>
      <w:autoSpaceDE w:val="0"/>
      <w:autoSpaceDN w:val="0"/>
      <w:adjustRightInd w:val="0"/>
      <w:spacing w:after="0" w:line="379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1"/>
    <w:rsid w:val="007415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7415C1"/>
    <w:rPr>
      <w:rFonts w:ascii="Times New Roman" w:hAnsi="Times New Roman" w:cs="Times New Roman"/>
      <w:spacing w:val="-10"/>
      <w:sz w:val="24"/>
      <w:szCs w:val="24"/>
    </w:rPr>
  </w:style>
  <w:style w:type="paragraph" w:styleId="aff">
    <w:name w:val="caption"/>
    <w:basedOn w:val="a1"/>
    <w:next w:val="a1"/>
    <w:uiPriority w:val="35"/>
    <w:qFormat/>
    <w:rsid w:val="007415C1"/>
    <w:pPr>
      <w:spacing w:after="0" w:line="360" w:lineRule="auto"/>
      <w:jc w:val="center"/>
    </w:pPr>
    <w:rPr>
      <w:rFonts w:ascii="Times New Roman" w:hAnsi="Times New Roman"/>
      <w:sz w:val="28"/>
      <w:szCs w:val="24"/>
    </w:rPr>
  </w:style>
  <w:style w:type="paragraph" w:customStyle="1" w:styleId="aff0">
    <w:name w:val="Новый абзац"/>
    <w:basedOn w:val="a1"/>
    <w:rsid w:val="007415C1"/>
    <w:pPr>
      <w:spacing w:after="120" w:line="240" w:lineRule="auto"/>
      <w:ind w:firstLine="567"/>
      <w:jc w:val="both"/>
    </w:pPr>
    <w:rPr>
      <w:rFonts w:ascii="Arial" w:hAnsi="Arial"/>
      <w:sz w:val="24"/>
      <w:szCs w:val="20"/>
    </w:rPr>
  </w:style>
  <w:style w:type="paragraph" w:customStyle="1" w:styleId="aff1">
    <w:name w:val="Название таблицы"/>
    <w:basedOn w:val="aff"/>
    <w:link w:val="aff2"/>
    <w:rsid w:val="007415C1"/>
    <w:pPr>
      <w:spacing w:before="120" w:after="120" w:line="240" w:lineRule="auto"/>
      <w:ind w:firstLine="720"/>
      <w:jc w:val="left"/>
    </w:pPr>
    <w:rPr>
      <w:rFonts w:ascii="Arial" w:hAnsi="Arial"/>
      <w:sz w:val="24"/>
      <w:szCs w:val="20"/>
    </w:rPr>
  </w:style>
  <w:style w:type="character" w:customStyle="1" w:styleId="aff2">
    <w:name w:val="Название таблицы Знак"/>
    <w:basedOn w:val="a2"/>
    <w:link w:val="aff1"/>
    <w:rsid w:val="007415C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IG">
    <w:name w:val="Маркированный_список_IG"/>
    <w:basedOn w:val="a1"/>
    <w:rsid w:val="007415C1"/>
    <w:pPr>
      <w:tabs>
        <w:tab w:val="num" w:pos="0"/>
        <w:tab w:val="left" w:pos="1134"/>
      </w:tabs>
      <w:snapToGrid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ConsNonformat">
    <w:name w:val="ConsNonformat"/>
    <w:rsid w:val="007415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7415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G0">
    <w:name w:val="Обычный_IG Знак"/>
    <w:basedOn w:val="a1"/>
    <w:rsid w:val="007415C1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IG1">
    <w:name w:val="Обычный_IG Знак Знак Знак Знак"/>
    <w:basedOn w:val="a2"/>
    <w:link w:val="IG2"/>
    <w:locked/>
    <w:rsid w:val="007415C1"/>
    <w:rPr>
      <w:sz w:val="28"/>
      <w:szCs w:val="28"/>
      <w:lang w:eastAsia="ru-RU"/>
    </w:rPr>
  </w:style>
  <w:style w:type="paragraph" w:customStyle="1" w:styleId="IG2">
    <w:name w:val="Обычный_IG Знак Знак Знак"/>
    <w:basedOn w:val="a1"/>
    <w:link w:val="IG1"/>
    <w:rsid w:val="007415C1"/>
    <w:pPr>
      <w:spacing w:after="0" w:line="360" w:lineRule="auto"/>
      <w:ind w:firstLine="709"/>
      <w:jc w:val="both"/>
    </w:pPr>
    <w:rPr>
      <w:rFonts w:asciiTheme="minorHAnsi" w:eastAsiaTheme="minorHAnsi" w:hAnsiTheme="minorHAnsi" w:cstheme="minorBidi"/>
      <w:sz w:val="28"/>
      <w:szCs w:val="28"/>
    </w:rPr>
  </w:style>
  <w:style w:type="paragraph" w:customStyle="1" w:styleId="12">
    <w:name w:val="Обычный1"/>
    <w:rsid w:val="007415C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1"/>
    <w:rsid w:val="007415C1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4"/>
      <w:szCs w:val="24"/>
    </w:rPr>
  </w:style>
  <w:style w:type="paragraph" w:customStyle="1" w:styleId="-">
    <w:name w:val="Маркер [-]"/>
    <w:basedOn w:val="a1"/>
    <w:link w:val="-0"/>
    <w:rsid w:val="007415C1"/>
    <w:pPr>
      <w:tabs>
        <w:tab w:val="num" w:pos="851"/>
      </w:tabs>
      <w:spacing w:after="12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customStyle="1" w:styleId="-0">
    <w:name w:val="Маркер [-] Знак"/>
    <w:basedOn w:val="a2"/>
    <w:link w:val="-"/>
    <w:rsid w:val="007415C1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3">
    <w:name w:val="Обычный (ПЗ)"/>
    <w:basedOn w:val="a1"/>
    <w:rsid w:val="007415C1"/>
    <w:pPr>
      <w:spacing w:after="0" w:line="240" w:lineRule="auto"/>
      <w:ind w:firstLine="720"/>
      <w:jc w:val="both"/>
    </w:pPr>
    <w:rPr>
      <w:rFonts w:ascii="Arial" w:hAnsi="Arial"/>
      <w:sz w:val="24"/>
      <w:szCs w:val="20"/>
    </w:rPr>
  </w:style>
  <w:style w:type="character" w:customStyle="1" w:styleId="aff4">
    <w:name w:val="Новый абзац Знак"/>
    <w:basedOn w:val="a2"/>
    <w:rsid w:val="007415C1"/>
    <w:rPr>
      <w:rFonts w:ascii="Arial" w:hAnsi="Arial"/>
      <w:noProof w:val="0"/>
      <w:sz w:val="24"/>
      <w:lang w:val="ru-RU" w:eastAsia="ru-RU" w:bidi="ar-SA"/>
    </w:rPr>
  </w:style>
  <w:style w:type="paragraph" w:customStyle="1" w:styleId="IG3">
    <w:name w:val="Текст_таблицы_IG"/>
    <w:basedOn w:val="a1"/>
    <w:rsid w:val="007415C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IG4">
    <w:name w:val="Нумерованный_список_IG"/>
    <w:basedOn w:val="a1"/>
    <w:rsid w:val="007415C1"/>
    <w:pPr>
      <w:tabs>
        <w:tab w:val="num" w:pos="1"/>
        <w:tab w:val="left" w:pos="1134"/>
      </w:tabs>
      <w:snapToGrid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1pt">
    <w:name w:val="Стиль 11 pt"/>
    <w:rsid w:val="007415C1"/>
    <w:rPr>
      <w:rFonts w:ascii="Times New Roman" w:hAnsi="Times New Roman"/>
      <w:sz w:val="22"/>
      <w:szCs w:val="22"/>
    </w:rPr>
  </w:style>
  <w:style w:type="paragraph" w:styleId="32">
    <w:name w:val="Body Text 3"/>
    <w:basedOn w:val="a1"/>
    <w:link w:val="33"/>
    <w:unhideWhenUsed/>
    <w:rsid w:val="007415C1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7415C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7415C1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7415C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7415C1"/>
    <w:pPr>
      <w:widowControl w:val="0"/>
      <w:autoSpaceDE w:val="0"/>
      <w:autoSpaceDN w:val="0"/>
      <w:adjustRightInd w:val="0"/>
      <w:spacing w:after="200" w:line="252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FontStyle106">
    <w:name w:val="Font Style106"/>
    <w:basedOn w:val="a2"/>
    <w:uiPriority w:val="99"/>
    <w:rsid w:val="007415C1"/>
    <w:rPr>
      <w:rFonts w:ascii="Times New Roman" w:hAnsi="Times New Roman" w:cs="Times New Roman"/>
      <w:sz w:val="20"/>
      <w:szCs w:val="20"/>
    </w:rPr>
  </w:style>
  <w:style w:type="paragraph" w:styleId="aff5">
    <w:name w:val="Plain Text"/>
    <w:basedOn w:val="a1"/>
    <w:link w:val="aff6"/>
    <w:rsid w:val="007415C1"/>
    <w:pPr>
      <w:spacing w:after="0" w:line="360" w:lineRule="auto"/>
      <w:ind w:firstLine="720"/>
      <w:jc w:val="both"/>
    </w:pPr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rsid w:val="007415C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7">
    <w:name w:val="Block Text"/>
    <w:basedOn w:val="a1"/>
    <w:rsid w:val="007415C1"/>
    <w:pPr>
      <w:tabs>
        <w:tab w:val="left" w:pos="1560"/>
        <w:tab w:val="left" w:pos="3261"/>
      </w:tabs>
      <w:spacing w:after="0" w:line="240" w:lineRule="auto"/>
      <w:ind w:left="426" w:right="-99" w:hanging="426"/>
    </w:pPr>
    <w:rPr>
      <w:rFonts w:ascii="Times New Roman" w:hAnsi="Times New Roman"/>
      <w:sz w:val="24"/>
      <w:szCs w:val="20"/>
    </w:rPr>
  </w:style>
  <w:style w:type="character" w:customStyle="1" w:styleId="310">
    <w:name w:val="Основной текст 3 Знак1"/>
    <w:basedOn w:val="a2"/>
    <w:rsid w:val="007415C1"/>
    <w:rPr>
      <w:sz w:val="16"/>
      <w:szCs w:val="16"/>
    </w:rPr>
  </w:style>
  <w:style w:type="paragraph" w:customStyle="1" w:styleId="aff8">
    <w:name w:val="Обычный (таблица)"/>
    <w:basedOn w:val="a1"/>
    <w:rsid w:val="007415C1"/>
    <w:pPr>
      <w:spacing w:after="0" w:line="240" w:lineRule="auto"/>
      <w:jc w:val="both"/>
    </w:pPr>
    <w:rPr>
      <w:rFonts w:ascii="Times New Roman" w:hAnsi="Times New Roman"/>
      <w:sz w:val="26"/>
      <w:szCs w:val="24"/>
    </w:rPr>
  </w:style>
  <w:style w:type="paragraph" w:customStyle="1" w:styleId="13">
    <w:name w:val="Стиль1"/>
    <w:basedOn w:val="2"/>
    <w:uiPriority w:val="99"/>
    <w:rsid w:val="007415C1"/>
    <w:pPr>
      <w:keepLines w:val="0"/>
      <w:spacing w:before="240" w:after="60"/>
      <w:jc w:val="center"/>
    </w:pPr>
    <w:rPr>
      <w:rFonts w:ascii="Arial" w:eastAsia="Times New Roman" w:hAnsi="Arial" w:cs="Times New Roman"/>
      <w:bCs w:val="0"/>
      <w:i/>
      <w:color w:val="auto"/>
      <w:sz w:val="24"/>
      <w:szCs w:val="20"/>
    </w:rPr>
  </w:style>
  <w:style w:type="paragraph" w:styleId="aff9">
    <w:name w:val="Document Map"/>
    <w:aliases w:val="Знак8"/>
    <w:basedOn w:val="a1"/>
    <w:link w:val="affa"/>
    <w:rsid w:val="007415C1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fa">
    <w:name w:val="Схема документа Знак"/>
    <w:aliases w:val="Знак8 Знак"/>
    <w:basedOn w:val="a2"/>
    <w:link w:val="aff9"/>
    <w:rsid w:val="007415C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7">
    <w:name w:val="List 2"/>
    <w:basedOn w:val="a1"/>
    <w:rsid w:val="007415C1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ffb">
    <w:name w:val="List"/>
    <w:basedOn w:val="a1"/>
    <w:uiPriority w:val="99"/>
    <w:unhideWhenUsed/>
    <w:rsid w:val="007415C1"/>
    <w:pPr>
      <w:spacing w:after="0" w:line="240" w:lineRule="auto"/>
      <w:ind w:left="283" w:hanging="283"/>
      <w:contextualSpacing/>
    </w:pPr>
    <w:rPr>
      <w:rFonts w:ascii="Times New Roman" w:hAnsi="Times New Roman"/>
      <w:sz w:val="20"/>
      <w:szCs w:val="20"/>
    </w:rPr>
  </w:style>
  <w:style w:type="paragraph" w:styleId="affc">
    <w:name w:val="Subtitle"/>
    <w:aliases w:val="Знак1"/>
    <w:basedOn w:val="a1"/>
    <w:link w:val="affd"/>
    <w:uiPriority w:val="11"/>
    <w:qFormat/>
    <w:rsid w:val="007415C1"/>
    <w:pPr>
      <w:spacing w:before="240" w:after="120" w:line="240" w:lineRule="auto"/>
      <w:jc w:val="center"/>
    </w:pPr>
    <w:rPr>
      <w:rFonts w:ascii="Tahoma" w:hAnsi="Tahoma"/>
      <w:b/>
      <w:caps/>
      <w:color w:val="000000"/>
      <w:spacing w:val="4"/>
      <w:szCs w:val="20"/>
    </w:rPr>
  </w:style>
  <w:style w:type="character" w:customStyle="1" w:styleId="affd">
    <w:name w:val="Подзаголовок Знак"/>
    <w:aliases w:val="Знак1 Знак"/>
    <w:basedOn w:val="a2"/>
    <w:link w:val="affc"/>
    <w:uiPriority w:val="11"/>
    <w:rsid w:val="007415C1"/>
    <w:rPr>
      <w:rFonts w:ascii="Tahoma" w:eastAsia="Times New Roman" w:hAnsi="Tahoma" w:cs="Times New Roman"/>
      <w:b/>
      <w:caps/>
      <w:color w:val="000000"/>
      <w:spacing w:val="4"/>
      <w:szCs w:val="20"/>
      <w:lang w:eastAsia="ru-RU"/>
    </w:rPr>
  </w:style>
  <w:style w:type="paragraph" w:styleId="affe">
    <w:name w:val="footnote text"/>
    <w:basedOn w:val="a1"/>
    <w:link w:val="afff"/>
    <w:rsid w:val="007415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ff">
    <w:name w:val="Текст сноски Знак"/>
    <w:basedOn w:val="a2"/>
    <w:link w:val="affe"/>
    <w:rsid w:val="007415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0">
    <w:name w:val="footnote reference"/>
    <w:basedOn w:val="a2"/>
    <w:rsid w:val="007415C1"/>
    <w:rPr>
      <w:vertAlign w:val="superscript"/>
    </w:rPr>
  </w:style>
  <w:style w:type="paragraph" w:customStyle="1" w:styleId="230">
    <w:name w:val="Основной текст 23"/>
    <w:basedOn w:val="a1"/>
    <w:rsid w:val="007415C1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paragraph" w:customStyle="1" w:styleId="afff1">
    <w:name w:val="Знак"/>
    <w:basedOn w:val="a1"/>
    <w:rsid w:val="007415C1"/>
    <w:pPr>
      <w:tabs>
        <w:tab w:val="num" w:pos="432"/>
      </w:tabs>
      <w:spacing w:before="120" w:after="160" w:line="240" w:lineRule="auto"/>
      <w:ind w:left="432" w:hanging="432"/>
      <w:jc w:val="both"/>
    </w:pPr>
    <w:rPr>
      <w:rFonts w:ascii="Times New Roman" w:hAnsi="Times New Roman"/>
      <w:b/>
      <w:caps/>
      <w:sz w:val="32"/>
      <w:szCs w:val="32"/>
      <w:lang w:val="en-US" w:eastAsia="en-US"/>
    </w:rPr>
  </w:style>
  <w:style w:type="character" w:customStyle="1" w:styleId="zag1">
    <w:name w:val="zag1"/>
    <w:basedOn w:val="a2"/>
    <w:uiPriority w:val="99"/>
    <w:rsid w:val="007415C1"/>
    <w:rPr>
      <w:rFonts w:cs="Times New Roman"/>
    </w:rPr>
  </w:style>
  <w:style w:type="paragraph" w:customStyle="1" w:styleId="FR2">
    <w:name w:val="FR2"/>
    <w:link w:val="FR20"/>
    <w:rsid w:val="007415C1"/>
    <w:pPr>
      <w:widowControl w:val="0"/>
      <w:spacing w:after="0" w:line="38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FR20">
    <w:name w:val="FR2 Знак"/>
    <w:basedOn w:val="a2"/>
    <w:link w:val="FR2"/>
    <w:rsid w:val="007415C1"/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styleId="afff2">
    <w:name w:val="Emphasis"/>
    <w:basedOn w:val="a2"/>
    <w:uiPriority w:val="20"/>
    <w:qFormat/>
    <w:rsid w:val="007415C1"/>
    <w:rPr>
      <w:rFonts w:ascii="Calibri" w:hAnsi="Calibri" w:hint="default"/>
      <w:b/>
      <w:bCs w:val="0"/>
      <w:i/>
      <w:iCs/>
    </w:rPr>
  </w:style>
  <w:style w:type="character" w:customStyle="1" w:styleId="110">
    <w:name w:val="Заголовок 1 Знак1"/>
    <w:aliases w:val="Знак22 Знак"/>
    <w:basedOn w:val="a2"/>
    <w:locked/>
    <w:rsid w:val="007415C1"/>
    <w:rPr>
      <w:rFonts w:ascii="Arial" w:hAnsi="Arial"/>
      <w:b/>
      <w:kern w:val="2"/>
      <w:sz w:val="28"/>
      <w:szCs w:val="24"/>
      <w:lang w:eastAsia="ar-SA"/>
    </w:rPr>
  </w:style>
  <w:style w:type="character" w:customStyle="1" w:styleId="HTML1">
    <w:name w:val="Стандартный HTML Знак1"/>
    <w:basedOn w:val="a2"/>
    <w:rsid w:val="007415C1"/>
    <w:rPr>
      <w:rFonts w:ascii="Consolas" w:hAnsi="Consolas"/>
      <w:sz w:val="20"/>
      <w:szCs w:val="20"/>
    </w:rPr>
  </w:style>
  <w:style w:type="character" w:customStyle="1" w:styleId="14">
    <w:name w:val="Нижний колонтитул Знак1"/>
    <w:basedOn w:val="a2"/>
    <w:rsid w:val="007415C1"/>
    <w:rPr>
      <w:sz w:val="24"/>
      <w:szCs w:val="24"/>
      <w:lang w:eastAsia="ar-SA"/>
    </w:rPr>
  </w:style>
  <w:style w:type="character" w:customStyle="1" w:styleId="15">
    <w:name w:val="Основной текст Знак1"/>
    <w:aliases w:val="Знак13 Знак1"/>
    <w:basedOn w:val="a2"/>
    <w:uiPriority w:val="99"/>
    <w:locked/>
    <w:rsid w:val="007415C1"/>
    <w:rPr>
      <w:sz w:val="28"/>
      <w:szCs w:val="24"/>
      <w:lang w:eastAsia="ar-SA"/>
    </w:rPr>
  </w:style>
  <w:style w:type="paragraph" w:styleId="afff3">
    <w:name w:val="List Bullet"/>
    <w:basedOn w:val="a1"/>
    <w:autoRedefine/>
    <w:unhideWhenUsed/>
    <w:rsid w:val="007415C1"/>
    <w:pPr>
      <w:spacing w:after="0" w:line="240" w:lineRule="auto"/>
      <w:ind w:left="720" w:hanging="360"/>
    </w:pPr>
    <w:rPr>
      <w:rFonts w:ascii="Times New Roman" w:hAnsi="Times New Roman"/>
      <w:sz w:val="24"/>
      <w:szCs w:val="24"/>
    </w:rPr>
  </w:style>
  <w:style w:type="paragraph" w:styleId="afff4">
    <w:name w:val="Signature"/>
    <w:basedOn w:val="a1"/>
    <w:link w:val="afff5"/>
    <w:semiHidden/>
    <w:unhideWhenUsed/>
    <w:rsid w:val="007415C1"/>
    <w:pPr>
      <w:spacing w:after="0" w:line="240" w:lineRule="auto"/>
      <w:ind w:left="4252"/>
    </w:pPr>
    <w:rPr>
      <w:rFonts w:ascii="Times New Roman" w:hAnsi="Times New Roman"/>
      <w:sz w:val="24"/>
      <w:szCs w:val="24"/>
    </w:rPr>
  </w:style>
  <w:style w:type="character" w:customStyle="1" w:styleId="afff5">
    <w:name w:val="Подпись Знак"/>
    <w:basedOn w:val="a2"/>
    <w:link w:val="afff4"/>
    <w:semiHidden/>
    <w:rsid w:val="007415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с отступом Знак1"/>
    <w:aliases w:val="Знак14 Знак"/>
    <w:basedOn w:val="a2"/>
    <w:locked/>
    <w:rsid w:val="007415C1"/>
    <w:rPr>
      <w:sz w:val="24"/>
      <w:szCs w:val="24"/>
      <w:lang w:eastAsia="ar-SA"/>
    </w:rPr>
  </w:style>
  <w:style w:type="character" w:customStyle="1" w:styleId="17">
    <w:name w:val="Подзаголовок Знак1"/>
    <w:aliases w:val="Знак1 Знак1"/>
    <w:basedOn w:val="a2"/>
    <w:uiPriority w:val="11"/>
    <w:rsid w:val="007415C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18">
    <w:name w:val="Схема документа Знак1"/>
    <w:aliases w:val="Знак8 Знак1"/>
    <w:basedOn w:val="a2"/>
    <w:rsid w:val="007415C1"/>
    <w:rPr>
      <w:rFonts w:ascii="Tahoma" w:hAnsi="Tahoma" w:cs="Tahoma"/>
      <w:sz w:val="16"/>
      <w:szCs w:val="16"/>
      <w:lang w:eastAsia="ar-SA"/>
    </w:rPr>
  </w:style>
  <w:style w:type="paragraph" w:styleId="28">
    <w:name w:val="Quote"/>
    <w:basedOn w:val="a1"/>
    <w:next w:val="a1"/>
    <w:link w:val="29"/>
    <w:uiPriority w:val="29"/>
    <w:qFormat/>
    <w:rsid w:val="007415C1"/>
    <w:pPr>
      <w:spacing w:after="0" w:line="240" w:lineRule="auto"/>
    </w:pPr>
    <w:rPr>
      <w:i/>
      <w:sz w:val="24"/>
      <w:szCs w:val="24"/>
      <w:lang w:val="en-US" w:eastAsia="en-US" w:bidi="en-US"/>
    </w:rPr>
  </w:style>
  <w:style w:type="character" w:customStyle="1" w:styleId="29">
    <w:name w:val="Цитата 2 Знак"/>
    <w:basedOn w:val="a2"/>
    <w:link w:val="28"/>
    <w:uiPriority w:val="29"/>
    <w:rsid w:val="007415C1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6">
    <w:name w:val="Intense Quote"/>
    <w:basedOn w:val="a1"/>
    <w:next w:val="a1"/>
    <w:link w:val="afff7"/>
    <w:uiPriority w:val="30"/>
    <w:qFormat/>
    <w:rsid w:val="007415C1"/>
    <w:pPr>
      <w:spacing w:after="0" w:line="240" w:lineRule="auto"/>
      <w:ind w:left="720" w:right="720"/>
    </w:pPr>
    <w:rPr>
      <w:b/>
      <w:i/>
      <w:sz w:val="24"/>
      <w:lang w:val="en-US" w:eastAsia="en-US" w:bidi="en-US"/>
    </w:rPr>
  </w:style>
  <w:style w:type="character" w:customStyle="1" w:styleId="afff7">
    <w:name w:val="Выделенная цитата Знак"/>
    <w:basedOn w:val="a2"/>
    <w:link w:val="afff6"/>
    <w:uiPriority w:val="30"/>
    <w:rsid w:val="007415C1"/>
    <w:rPr>
      <w:rFonts w:ascii="Calibri" w:eastAsia="Times New Roman" w:hAnsi="Calibri" w:cs="Times New Roman"/>
      <w:b/>
      <w:i/>
      <w:sz w:val="24"/>
      <w:lang w:val="en-US" w:bidi="en-US"/>
    </w:rPr>
  </w:style>
  <w:style w:type="paragraph" w:customStyle="1" w:styleId="19">
    <w:name w:val="Заголовок1"/>
    <w:basedOn w:val="a1"/>
    <w:next w:val="afd"/>
    <w:rsid w:val="007415C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a">
    <w:name w:val="Название2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2b">
    <w:name w:val="Указатель2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1a">
    <w:name w:val="Название1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b">
    <w:name w:val="Указатель1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210">
    <w:name w:val="Основной текст 21"/>
    <w:basedOn w:val="a1"/>
    <w:rsid w:val="007415C1"/>
    <w:pPr>
      <w:suppressAutoHyphens/>
      <w:spacing w:after="0" w:line="240" w:lineRule="auto"/>
      <w:jc w:val="center"/>
    </w:pPr>
    <w:rPr>
      <w:rFonts w:ascii="Times New Roman" w:hAnsi="Times New Roman"/>
      <w:b/>
      <w:i/>
      <w:sz w:val="24"/>
      <w:szCs w:val="24"/>
      <w:lang w:val="en-US" w:eastAsia="ar-SA"/>
    </w:rPr>
  </w:style>
  <w:style w:type="paragraph" w:customStyle="1" w:styleId="Heading">
    <w:name w:val="Heading"/>
    <w:rsid w:val="007415C1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customStyle="1" w:styleId="211">
    <w:name w:val="Основной текст с отступом 21"/>
    <w:basedOn w:val="a1"/>
    <w:rsid w:val="007415C1"/>
    <w:pPr>
      <w:suppressAutoHyphens/>
      <w:spacing w:after="0" w:line="360" w:lineRule="auto"/>
      <w:ind w:left="72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311">
    <w:name w:val="Основной текст 31"/>
    <w:basedOn w:val="a1"/>
    <w:rsid w:val="007415C1"/>
    <w:pPr>
      <w:suppressAutoHyphens/>
      <w:spacing w:after="0" w:line="36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312">
    <w:name w:val="Основной текст с отступом 31"/>
    <w:basedOn w:val="a1"/>
    <w:rsid w:val="007415C1"/>
    <w:pPr>
      <w:suppressAutoHyphens/>
      <w:spacing w:after="0" w:line="360" w:lineRule="auto"/>
      <w:ind w:left="720" w:firstLine="72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afff8">
    <w:name w:val="Содержимое таблицы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f9">
    <w:name w:val="Заголовок таблицы"/>
    <w:basedOn w:val="afff8"/>
    <w:rsid w:val="007415C1"/>
    <w:pPr>
      <w:jc w:val="center"/>
    </w:pPr>
    <w:rPr>
      <w:b/>
      <w:bCs/>
      <w:i/>
      <w:iCs/>
    </w:rPr>
  </w:style>
  <w:style w:type="paragraph" w:customStyle="1" w:styleId="afffa">
    <w:name w:val="Содержимое врезки"/>
    <w:basedOn w:val="afd"/>
    <w:rsid w:val="007415C1"/>
    <w:pPr>
      <w:suppressAutoHyphens/>
      <w:spacing w:after="0"/>
      <w:jc w:val="both"/>
    </w:pPr>
    <w:rPr>
      <w:sz w:val="28"/>
      <w:lang w:eastAsia="ar-SA"/>
    </w:rPr>
  </w:style>
  <w:style w:type="paragraph" w:customStyle="1" w:styleId="330">
    <w:name w:val="Основной текст 33"/>
    <w:basedOn w:val="a1"/>
    <w:rsid w:val="007415C1"/>
    <w:pPr>
      <w:spacing w:after="0" w:line="360" w:lineRule="auto"/>
      <w:jc w:val="both"/>
    </w:pPr>
    <w:rPr>
      <w:rFonts w:ascii="Times New Roman" w:hAnsi="Times New Roman"/>
      <w:sz w:val="16"/>
      <w:szCs w:val="16"/>
      <w:lang w:eastAsia="ar-SA"/>
    </w:rPr>
  </w:style>
  <w:style w:type="paragraph" w:customStyle="1" w:styleId="afffb">
    <w:name w:val="инженер"/>
    <w:basedOn w:val="a1"/>
    <w:autoRedefine/>
    <w:rsid w:val="007415C1"/>
    <w:pPr>
      <w:suppressLineNumbers/>
      <w:spacing w:after="0" w:line="240" w:lineRule="auto"/>
      <w:ind w:firstLine="567"/>
      <w:jc w:val="center"/>
    </w:pPr>
    <w:rPr>
      <w:rFonts w:ascii="Arial" w:hAnsi="Arial" w:cs="Arial"/>
      <w:b/>
      <w:sz w:val="24"/>
      <w:szCs w:val="24"/>
    </w:rPr>
  </w:style>
  <w:style w:type="character" w:customStyle="1" w:styleId="afffc">
    <w:name w:val="Протокол Знак"/>
    <w:basedOn w:val="a2"/>
    <w:link w:val="afffd"/>
    <w:locked/>
    <w:rsid w:val="007415C1"/>
    <w:rPr>
      <w:sz w:val="24"/>
      <w:szCs w:val="24"/>
    </w:rPr>
  </w:style>
  <w:style w:type="paragraph" w:customStyle="1" w:styleId="afffd">
    <w:name w:val="Протокол"/>
    <w:basedOn w:val="a1"/>
    <w:link w:val="afffc"/>
    <w:autoRedefine/>
    <w:rsid w:val="007415C1"/>
    <w:pPr>
      <w:spacing w:after="0" w:line="240" w:lineRule="auto"/>
      <w:ind w:firstLine="567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afffe">
    <w:name w:val="Компактный"/>
    <w:basedOn w:val="a1"/>
    <w:autoRedefine/>
    <w:rsid w:val="007415C1"/>
    <w:pPr>
      <w:keepNext/>
      <w:keepLines/>
      <w:suppressLineNumbers/>
      <w:suppressAutoHyphens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0">
    <w:name w:val="Стиль инженер + Первая строка:  0 см"/>
    <w:basedOn w:val="afffb"/>
    <w:autoRedefine/>
    <w:rsid w:val="007415C1"/>
  </w:style>
  <w:style w:type="paragraph" w:customStyle="1" w:styleId="affff">
    <w:name w:val="Краткий обратный адрес"/>
    <w:basedOn w:val="a1"/>
    <w:rsid w:val="007415C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P">
    <w:name w:val="Строка PP"/>
    <w:basedOn w:val="afff4"/>
    <w:rsid w:val="007415C1"/>
  </w:style>
  <w:style w:type="paragraph" w:customStyle="1" w:styleId="affff0">
    <w:name w:val="Обычный (номер таблицы)"/>
    <w:basedOn w:val="a1"/>
    <w:rsid w:val="007415C1"/>
    <w:pPr>
      <w:spacing w:after="0" w:line="312" w:lineRule="auto"/>
      <w:jc w:val="right"/>
    </w:pPr>
    <w:rPr>
      <w:rFonts w:ascii="Times New Roman" w:hAnsi="Times New Roman"/>
      <w:sz w:val="26"/>
      <w:szCs w:val="24"/>
    </w:rPr>
  </w:style>
  <w:style w:type="paragraph" w:customStyle="1" w:styleId="affff1">
    <w:name w:val="обычный (заголовок таблицы)"/>
    <w:basedOn w:val="a1"/>
    <w:rsid w:val="007415C1"/>
    <w:pPr>
      <w:spacing w:after="0" w:line="312" w:lineRule="auto"/>
      <w:jc w:val="center"/>
    </w:pPr>
    <w:rPr>
      <w:rFonts w:ascii="Times New Roman" w:hAnsi="Times New Roman"/>
      <w:sz w:val="26"/>
      <w:szCs w:val="24"/>
    </w:rPr>
  </w:style>
  <w:style w:type="paragraph" w:customStyle="1" w:styleId="ConsTitle">
    <w:name w:val="ConsTitle"/>
    <w:rsid w:val="007415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Cell">
    <w:name w:val="ConsCell"/>
    <w:rsid w:val="007415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48">
    <w:name w:val="xl48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25">
    <w:name w:val="xl25"/>
    <w:basedOn w:val="a1"/>
    <w:rsid w:val="007415C1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1c">
    <w:name w:val="заголовок 1"/>
    <w:basedOn w:val="a1"/>
    <w:next w:val="a1"/>
    <w:rsid w:val="007415C1"/>
    <w:pPr>
      <w:keepNext/>
      <w:spacing w:before="240" w:after="60" w:line="240" w:lineRule="auto"/>
      <w:jc w:val="center"/>
    </w:pPr>
    <w:rPr>
      <w:rFonts w:ascii="Times New Roman" w:hAnsi="Times New Roman"/>
      <w:b/>
      <w:kern w:val="28"/>
      <w:sz w:val="28"/>
      <w:szCs w:val="20"/>
    </w:rPr>
  </w:style>
  <w:style w:type="paragraph" w:customStyle="1" w:styleId="affff2">
    <w:name w:val="ТЕКСТ"/>
    <w:basedOn w:val="a1"/>
    <w:rsid w:val="007415C1"/>
    <w:pPr>
      <w:spacing w:after="0" w:line="300" w:lineRule="exact"/>
    </w:pPr>
    <w:rPr>
      <w:rFonts w:ascii="Times New Roman" w:hAnsi="Times New Roman"/>
      <w:sz w:val="24"/>
      <w:szCs w:val="20"/>
    </w:rPr>
  </w:style>
  <w:style w:type="paragraph" w:customStyle="1" w:styleId="Iauiue">
    <w:name w:val="Iau?iue"/>
    <w:rsid w:val="007415C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22">
    <w:name w:val="xl22"/>
    <w:basedOn w:val="a1"/>
    <w:rsid w:val="007415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1"/>
    <w:rsid w:val="007415C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b/>
      <w:bCs/>
      <w:sz w:val="24"/>
      <w:szCs w:val="24"/>
    </w:rPr>
  </w:style>
  <w:style w:type="paragraph" w:customStyle="1" w:styleId="xl24">
    <w:name w:val="xl24"/>
    <w:basedOn w:val="a1"/>
    <w:rsid w:val="007415C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1"/>
    <w:rsid w:val="007415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1"/>
    <w:rsid w:val="007415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1">
    <w:name w:val="xl31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3">
    <w:name w:val="xl33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4">
    <w:name w:val="xl34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1"/>
    <w:rsid w:val="007415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36">
    <w:name w:val="xl36"/>
    <w:basedOn w:val="a1"/>
    <w:rsid w:val="007415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37">
    <w:name w:val="xl37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NewsCondensed" w:hAnsi="NewsCondensed"/>
      <w:sz w:val="24"/>
      <w:szCs w:val="24"/>
    </w:rPr>
  </w:style>
  <w:style w:type="paragraph" w:customStyle="1" w:styleId="xl38">
    <w:name w:val="xl38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39">
    <w:name w:val="xl39"/>
    <w:basedOn w:val="a1"/>
    <w:rsid w:val="007415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0">
    <w:name w:val="xl40"/>
    <w:basedOn w:val="a1"/>
    <w:rsid w:val="007415C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1">
    <w:name w:val="xl41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NewsCondensed" w:hAnsi="NewsCondensed"/>
      <w:sz w:val="24"/>
      <w:szCs w:val="24"/>
    </w:rPr>
  </w:style>
  <w:style w:type="paragraph" w:customStyle="1" w:styleId="xl42">
    <w:name w:val="xl42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3">
    <w:name w:val="xl43"/>
    <w:basedOn w:val="a1"/>
    <w:rsid w:val="007415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NewsCondensed" w:hAnsi="NewsCondensed"/>
      <w:sz w:val="24"/>
      <w:szCs w:val="24"/>
    </w:rPr>
  </w:style>
  <w:style w:type="paragraph" w:customStyle="1" w:styleId="xl44">
    <w:name w:val="xl44"/>
    <w:basedOn w:val="a1"/>
    <w:rsid w:val="007415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5">
    <w:name w:val="xl45"/>
    <w:basedOn w:val="a1"/>
    <w:rsid w:val="007415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1"/>
    <w:rsid w:val="007415C1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49">
    <w:name w:val="xl49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xl50">
    <w:name w:val="xl50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1d">
    <w:name w:val="Текст1"/>
    <w:basedOn w:val="a1"/>
    <w:rsid w:val="007415C1"/>
    <w:pPr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36">
    <w:name w:val="заголовок 3"/>
    <w:basedOn w:val="a1"/>
    <w:next w:val="a1"/>
    <w:autoRedefine/>
    <w:rsid w:val="007415C1"/>
    <w:pPr>
      <w:keepNext/>
      <w:autoSpaceDE w:val="0"/>
      <w:autoSpaceDN w:val="0"/>
      <w:spacing w:after="0" w:line="348" w:lineRule="auto"/>
      <w:jc w:val="center"/>
      <w:outlineLvl w:val="2"/>
    </w:pPr>
    <w:rPr>
      <w:rFonts w:ascii="Times New Roman" w:hAnsi="Times New Roman"/>
      <w:b/>
      <w:sz w:val="26"/>
      <w:szCs w:val="24"/>
    </w:rPr>
  </w:style>
  <w:style w:type="paragraph" w:customStyle="1" w:styleId="BodyText21">
    <w:name w:val="Body Text 21"/>
    <w:basedOn w:val="a1"/>
    <w:rsid w:val="007415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paragraph" w:customStyle="1" w:styleId="1e">
    <w:name w:val="1"/>
    <w:basedOn w:val="a1"/>
    <w:next w:val="afa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20">
    <w:name w:val="Основной текст с отступом 32"/>
    <w:basedOn w:val="a1"/>
    <w:rsid w:val="007415C1"/>
    <w:pPr>
      <w:spacing w:after="0" w:line="360" w:lineRule="auto"/>
      <w:ind w:left="1260" w:firstLine="540"/>
      <w:jc w:val="center"/>
    </w:pPr>
    <w:rPr>
      <w:rFonts w:ascii="Times New Roman" w:hAnsi="Times New Roman"/>
      <w:b/>
      <w:spacing w:val="30"/>
      <w:sz w:val="32"/>
      <w:szCs w:val="20"/>
    </w:rPr>
  </w:style>
  <w:style w:type="paragraph" w:customStyle="1" w:styleId="affff3">
    <w:name w:val="Формула"/>
    <w:basedOn w:val="afd"/>
    <w:rsid w:val="007415C1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42">
    <w:name w:val="Название4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43">
    <w:name w:val="Указатель4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0"/>
      <w:szCs w:val="20"/>
      <w:lang w:eastAsia="ar-SA"/>
    </w:rPr>
  </w:style>
  <w:style w:type="paragraph" w:customStyle="1" w:styleId="37">
    <w:name w:val="Название3"/>
    <w:basedOn w:val="a1"/>
    <w:rsid w:val="007415C1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1"/>
    <w:rsid w:val="007415C1"/>
    <w:pPr>
      <w:suppressLineNumbers/>
      <w:suppressAutoHyphens/>
      <w:spacing w:after="0" w:line="240" w:lineRule="auto"/>
    </w:pPr>
    <w:rPr>
      <w:rFonts w:ascii="Times New Roman" w:hAnsi="Times New Roman" w:cs="Tahoma"/>
      <w:sz w:val="20"/>
      <w:szCs w:val="20"/>
      <w:lang w:eastAsia="ar-SA"/>
    </w:rPr>
  </w:style>
  <w:style w:type="paragraph" w:customStyle="1" w:styleId="321">
    <w:name w:val="Основной текст 32"/>
    <w:basedOn w:val="a1"/>
    <w:rsid w:val="007415C1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220">
    <w:name w:val="Основной текст 22"/>
    <w:basedOn w:val="a1"/>
    <w:rsid w:val="007415C1"/>
    <w:pPr>
      <w:spacing w:after="0" w:line="240" w:lineRule="auto"/>
      <w:jc w:val="center"/>
    </w:pPr>
    <w:rPr>
      <w:rFonts w:ascii="Times New Roman" w:hAnsi="Times New Roman"/>
      <w:b/>
      <w:i/>
      <w:sz w:val="24"/>
      <w:szCs w:val="20"/>
      <w:lang w:val="en-US" w:eastAsia="ar-SA"/>
    </w:rPr>
  </w:style>
  <w:style w:type="paragraph" w:customStyle="1" w:styleId="221">
    <w:name w:val="Основной текст с отступом 22"/>
    <w:basedOn w:val="a1"/>
    <w:rsid w:val="007415C1"/>
    <w:pPr>
      <w:spacing w:after="0" w:line="360" w:lineRule="auto"/>
      <w:ind w:left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3210">
    <w:name w:val="Основной текст с отступом 321"/>
    <w:basedOn w:val="a1"/>
    <w:rsid w:val="007415C1"/>
    <w:pPr>
      <w:spacing w:after="0" w:line="360" w:lineRule="auto"/>
      <w:ind w:left="720"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a1"/>
    <w:rsid w:val="007415C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customStyle="1" w:styleId="TableHeading">
    <w:name w:val="Table Heading"/>
    <w:basedOn w:val="TableContents"/>
    <w:rsid w:val="007415C1"/>
    <w:pPr>
      <w:jc w:val="center"/>
    </w:pPr>
    <w:rPr>
      <w:b/>
      <w:bCs/>
      <w:i/>
      <w:iCs/>
    </w:rPr>
  </w:style>
  <w:style w:type="paragraph" w:customStyle="1" w:styleId="affff4">
    <w:name w:val="Переменные"/>
    <w:basedOn w:val="afd"/>
    <w:rsid w:val="007415C1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customStyle="1" w:styleId="affff5">
    <w:name w:val="Чертежный"/>
    <w:rsid w:val="007415C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6">
    <w:name w:val="Листинг программы"/>
    <w:rsid w:val="007415C1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Iniiaiieoaenonionooiii">
    <w:name w:val="Iniiaiie oaeno n ionooiii"/>
    <w:basedOn w:val="a1"/>
    <w:rsid w:val="007415C1"/>
    <w:pPr>
      <w:widowControl w:val="0"/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</w:rPr>
  </w:style>
  <w:style w:type="paragraph" w:customStyle="1" w:styleId="BodyTextIndent21">
    <w:name w:val="Body Text Indent 21"/>
    <w:basedOn w:val="a1"/>
    <w:rsid w:val="007415C1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caaieiaie1">
    <w:name w:val="caaieiaie 1"/>
    <w:basedOn w:val="a1"/>
    <w:next w:val="a1"/>
    <w:rsid w:val="007415C1"/>
    <w:pPr>
      <w:keepNext/>
      <w:overflowPunct w:val="0"/>
      <w:autoSpaceDE w:val="0"/>
      <w:autoSpaceDN w:val="0"/>
      <w:adjustRightInd w:val="0"/>
      <w:spacing w:after="0" w:line="240" w:lineRule="auto"/>
      <w:ind w:left="851"/>
      <w:jc w:val="both"/>
    </w:pPr>
    <w:rPr>
      <w:rFonts w:ascii="Times New Roman" w:hAnsi="Times New Roman"/>
      <w:i/>
      <w:sz w:val="24"/>
      <w:szCs w:val="20"/>
    </w:rPr>
  </w:style>
  <w:style w:type="paragraph" w:customStyle="1" w:styleId="231">
    <w:name w:val="Основной текст с отступом 23"/>
    <w:basedOn w:val="a1"/>
    <w:rsid w:val="007415C1"/>
    <w:pPr>
      <w:overflowPunct w:val="0"/>
      <w:autoSpaceDE w:val="0"/>
      <w:autoSpaceDN w:val="0"/>
      <w:adjustRightInd w:val="0"/>
      <w:spacing w:after="0" w:line="240" w:lineRule="auto"/>
      <w:ind w:firstLine="851"/>
    </w:pPr>
    <w:rPr>
      <w:rFonts w:ascii="Times New Roman" w:hAnsi="Times New Roman"/>
      <w:sz w:val="24"/>
      <w:szCs w:val="20"/>
    </w:rPr>
  </w:style>
  <w:style w:type="paragraph" w:customStyle="1" w:styleId="center1">
    <w:name w:val="center1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f7">
    <w:name w:val="Subtle Emphasis"/>
    <w:uiPriority w:val="19"/>
    <w:qFormat/>
    <w:rsid w:val="007415C1"/>
    <w:rPr>
      <w:i/>
      <w:iCs w:val="0"/>
      <w:color w:val="5A5A5A"/>
    </w:rPr>
  </w:style>
  <w:style w:type="character" w:styleId="affff8">
    <w:name w:val="Intense Emphasis"/>
    <w:basedOn w:val="a2"/>
    <w:uiPriority w:val="21"/>
    <w:qFormat/>
    <w:rsid w:val="007415C1"/>
    <w:rPr>
      <w:b/>
      <w:bCs w:val="0"/>
      <w:i/>
      <w:iCs w:val="0"/>
      <w:sz w:val="24"/>
      <w:szCs w:val="24"/>
      <w:u w:val="single"/>
    </w:rPr>
  </w:style>
  <w:style w:type="character" w:styleId="affff9">
    <w:name w:val="Subtle Reference"/>
    <w:basedOn w:val="a2"/>
    <w:uiPriority w:val="31"/>
    <w:qFormat/>
    <w:rsid w:val="007415C1"/>
    <w:rPr>
      <w:sz w:val="24"/>
      <w:szCs w:val="24"/>
      <w:u w:val="single"/>
    </w:rPr>
  </w:style>
  <w:style w:type="character" w:styleId="affffa">
    <w:name w:val="Intense Reference"/>
    <w:basedOn w:val="a2"/>
    <w:uiPriority w:val="32"/>
    <w:qFormat/>
    <w:rsid w:val="007415C1"/>
    <w:rPr>
      <w:b/>
      <w:bCs w:val="0"/>
      <w:sz w:val="24"/>
      <w:u w:val="single"/>
    </w:rPr>
  </w:style>
  <w:style w:type="character" w:styleId="affffb">
    <w:name w:val="Book Title"/>
    <w:basedOn w:val="a2"/>
    <w:uiPriority w:val="33"/>
    <w:qFormat/>
    <w:rsid w:val="007415C1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WW8Num2z0">
    <w:name w:val="WW8Num2z0"/>
    <w:rsid w:val="007415C1"/>
    <w:rPr>
      <w:rFonts w:ascii="Symbol" w:hAnsi="Symbol" w:hint="default"/>
    </w:rPr>
  </w:style>
  <w:style w:type="character" w:customStyle="1" w:styleId="WW8Num3z0">
    <w:name w:val="WW8Num3z0"/>
    <w:rsid w:val="007415C1"/>
    <w:rPr>
      <w:rFonts w:ascii="Symbol" w:hAnsi="Symbol" w:hint="default"/>
    </w:rPr>
  </w:style>
  <w:style w:type="character" w:customStyle="1" w:styleId="2c">
    <w:name w:val="Основной шрифт абзаца2"/>
    <w:rsid w:val="007415C1"/>
  </w:style>
  <w:style w:type="character" w:customStyle="1" w:styleId="WW8Num1z0">
    <w:name w:val="WW8Num1z0"/>
    <w:rsid w:val="007415C1"/>
    <w:rPr>
      <w:rFonts w:ascii="Symbol" w:hAnsi="Symbol" w:hint="default"/>
    </w:rPr>
  </w:style>
  <w:style w:type="character" w:customStyle="1" w:styleId="WW8Num1z1">
    <w:name w:val="WW8Num1z1"/>
    <w:rsid w:val="007415C1"/>
    <w:rPr>
      <w:rFonts w:ascii="Courier New" w:hAnsi="Courier New" w:cs="Courier New" w:hint="default"/>
    </w:rPr>
  </w:style>
  <w:style w:type="character" w:customStyle="1" w:styleId="WW8Num1z2">
    <w:name w:val="WW8Num1z2"/>
    <w:rsid w:val="007415C1"/>
    <w:rPr>
      <w:rFonts w:ascii="Wingdings" w:hAnsi="Wingdings" w:hint="default"/>
    </w:rPr>
  </w:style>
  <w:style w:type="character" w:customStyle="1" w:styleId="WW8Num3z1">
    <w:name w:val="WW8Num3z1"/>
    <w:rsid w:val="007415C1"/>
    <w:rPr>
      <w:rFonts w:ascii="Courier New" w:hAnsi="Courier New" w:cs="Courier New" w:hint="default"/>
    </w:rPr>
  </w:style>
  <w:style w:type="character" w:customStyle="1" w:styleId="WW8Num3z2">
    <w:name w:val="WW8Num3z2"/>
    <w:rsid w:val="007415C1"/>
    <w:rPr>
      <w:rFonts w:ascii="Wingdings" w:hAnsi="Wingdings" w:hint="default"/>
    </w:rPr>
  </w:style>
  <w:style w:type="character" w:customStyle="1" w:styleId="WW8Num5z0">
    <w:name w:val="WW8Num5z0"/>
    <w:rsid w:val="007415C1"/>
    <w:rPr>
      <w:rFonts w:ascii="Symbol" w:hAnsi="Symbol" w:cs="Symbol" w:hint="default"/>
    </w:rPr>
  </w:style>
  <w:style w:type="character" w:customStyle="1" w:styleId="WW8Num6z0">
    <w:name w:val="WW8Num6z0"/>
    <w:rsid w:val="007415C1"/>
    <w:rPr>
      <w:rFonts w:ascii="Symbol" w:hAnsi="Symbol" w:hint="default"/>
    </w:rPr>
  </w:style>
  <w:style w:type="character" w:customStyle="1" w:styleId="WW8Num6z1">
    <w:name w:val="WW8Num6z1"/>
    <w:rsid w:val="007415C1"/>
    <w:rPr>
      <w:rFonts w:ascii="Courier New" w:hAnsi="Courier New" w:cs="Courier New" w:hint="default"/>
    </w:rPr>
  </w:style>
  <w:style w:type="character" w:customStyle="1" w:styleId="WW8Num6z2">
    <w:name w:val="WW8Num6z2"/>
    <w:rsid w:val="007415C1"/>
    <w:rPr>
      <w:rFonts w:ascii="Wingdings" w:hAnsi="Wingdings" w:hint="default"/>
    </w:rPr>
  </w:style>
  <w:style w:type="character" w:customStyle="1" w:styleId="WW8Num8z0">
    <w:name w:val="WW8Num8z0"/>
    <w:rsid w:val="007415C1"/>
    <w:rPr>
      <w:rFonts w:ascii="Symbol" w:hAnsi="Symbol" w:hint="default"/>
    </w:rPr>
  </w:style>
  <w:style w:type="character" w:customStyle="1" w:styleId="WW8Num8z1">
    <w:name w:val="WW8Num8z1"/>
    <w:rsid w:val="007415C1"/>
    <w:rPr>
      <w:rFonts w:ascii="Courier New" w:hAnsi="Courier New" w:cs="Courier New" w:hint="default"/>
    </w:rPr>
  </w:style>
  <w:style w:type="character" w:customStyle="1" w:styleId="WW8Num8z2">
    <w:name w:val="WW8Num8z2"/>
    <w:rsid w:val="007415C1"/>
    <w:rPr>
      <w:rFonts w:ascii="Wingdings" w:hAnsi="Wingdings" w:hint="default"/>
    </w:rPr>
  </w:style>
  <w:style w:type="character" w:customStyle="1" w:styleId="WW8Num9z0">
    <w:name w:val="WW8Num9z0"/>
    <w:rsid w:val="007415C1"/>
    <w:rPr>
      <w:rFonts w:ascii="Times New Roman" w:eastAsia="Times New Roman" w:hAnsi="Times New Roman" w:cs="Times New Roman" w:hint="default"/>
    </w:rPr>
  </w:style>
  <w:style w:type="character" w:customStyle="1" w:styleId="1f">
    <w:name w:val="Основной шрифт абзаца1"/>
    <w:rsid w:val="007415C1"/>
  </w:style>
  <w:style w:type="character" w:customStyle="1" w:styleId="affffc">
    <w:name w:val="Символ нумерации"/>
    <w:rsid w:val="007415C1"/>
  </w:style>
  <w:style w:type="character" w:customStyle="1" w:styleId="WW8Num4z0">
    <w:name w:val="WW8Num4z0"/>
    <w:rsid w:val="007415C1"/>
    <w:rPr>
      <w:rFonts w:ascii="StarSymbol" w:eastAsia="StarSymbol" w:hAnsi="StarSymbol" w:hint="eastAsia"/>
    </w:rPr>
  </w:style>
  <w:style w:type="character" w:customStyle="1" w:styleId="WW8Num10z0">
    <w:name w:val="WW8Num10z0"/>
    <w:rsid w:val="007415C1"/>
    <w:rPr>
      <w:rFonts w:ascii="Symbol" w:hAnsi="Symbol" w:cs="Symbol" w:hint="default"/>
    </w:rPr>
  </w:style>
  <w:style w:type="character" w:customStyle="1" w:styleId="WW8Num11z0">
    <w:name w:val="WW8Num11z0"/>
    <w:rsid w:val="007415C1"/>
    <w:rPr>
      <w:rFonts w:ascii="Symbol" w:hAnsi="Symbol" w:hint="default"/>
    </w:rPr>
  </w:style>
  <w:style w:type="character" w:customStyle="1" w:styleId="WW8Num11z1">
    <w:name w:val="WW8Num11z1"/>
    <w:rsid w:val="007415C1"/>
    <w:rPr>
      <w:rFonts w:ascii="Courier New" w:hAnsi="Courier New" w:cs="Courier New" w:hint="default"/>
    </w:rPr>
  </w:style>
  <w:style w:type="character" w:customStyle="1" w:styleId="WW8Num11z2">
    <w:name w:val="WW8Num11z2"/>
    <w:rsid w:val="007415C1"/>
    <w:rPr>
      <w:rFonts w:ascii="Wingdings" w:hAnsi="Wingdings" w:hint="default"/>
    </w:rPr>
  </w:style>
  <w:style w:type="character" w:customStyle="1" w:styleId="WW8Num13z0">
    <w:name w:val="WW8Num13z0"/>
    <w:rsid w:val="007415C1"/>
    <w:rPr>
      <w:rFonts w:ascii="Times New Roman" w:eastAsia="Times New Roman" w:hAnsi="Times New Roman" w:cs="Times New Roman" w:hint="default"/>
    </w:rPr>
  </w:style>
  <w:style w:type="character" w:customStyle="1" w:styleId="WW8Num13z1">
    <w:name w:val="WW8Num13z1"/>
    <w:rsid w:val="007415C1"/>
    <w:rPr>
      <w:rFonts w:ascii="Courier New" w:hAnsi="Courier New" w:cs="Courier New" w:hint="default"/>
    </w:rPr>
  </w:style>
  <w:style w:type="character" w:customStyle="1" w:styleId="WW8Num13z2">
    <w:name w:val="WW8Num13z2"/>
    <w:rsid w:val="007415C1"/>
    <w:rPr>
      <w:rFonts w:ascii="Wingdings" w:hAnsi="Wingdings" w:hint="default"/>
    </w:rPr>
  </w:style>
  <w:style w:type="character" w:customStyle="1" w:styleId="WW8Num14z0">
    <w:name w:val="WW8Num14z0"/>
    <w:rsid w:val="007415C1"/>
    <w:rPr>
      <w:rFonts w:ascii="Times New Roman" w:eastAsia="Times New Roman" w:hAnsi="Times New Roman" w:cs="Times New Roman" w:hint="default"/>
    </w:rPr>
  </w:style>
  <w:style w:type="character" w:customStyle="1" w:styleId="44">
    <w:name w:val="Основной шрифт абзаца4"/>
    <w:rsid w:val="007415C1"/>
  </w:style>
  <w:style w:type="character" w:customStyle="1" w:styleId="39">
    <w:name w:val="Основной шрифт абзаца3"/>
    <w:rsid w:val="007415C1"/>
  </w:style>
  <w:style w:type="character" w:customStyle="1" w:styleId="WW8Num2z1">
    <w:name w:val="WW8Num2z1"/>
    <w:rsid w:val="007415C1"/>
    <w:rPr>
      <w:rFonts w:ascii="Courier New" w:hAnsi="Courier New" w:cs="Courier New" w:hint="default"/>
    </w:rPr>
  </w:style>
  <w:style w:type="character" w:customStyle="1" w:styleId="WW8Num2z2">
    <w:name w:val="WW8Num2z2"/>
    <w:rsid w:val="007415C1"/>
    <w:rPr>
      <w:rFonts w:ascii="Wingdings" w:hAnsi="Wingdings" w:hint="default"/>
    </w:rPr>
  </w:style>
  <w:style w:type="character" w:customStyle="1" w:styleId="2d">
    <w:name w:val="Основной текст с отступом Знак2"/>
    <w:basedOn w:val="a2"/>
    <w:rsid w:val="007415C1"/>
    <w:rPr>
      <w:sz w:val="24"/>
      <w:szCs w:val="24"/>
      <w:lang w:eastAsia="ar-SA"/>
    </w:rPr>
  </w:style>
  <w:style w:type="character" w:customStyle="1" w:styleId="1f0">
    <w:name w:val="Текст выноски Знак1"/>
    <w:basedOn w:val="a2"/>
    <w:rsid w:val="007415C1"/>
    <w:rPr>
      <w:rFonts w:ascii="Tahoma" w:hAnsi="Tahoma" w:cs="Tahoma" w:hint="default"/>
      <w:sz w:val="16"/>
      <w:szCs w:val="16"/>
      <w:lang w:eastAsia="ar-SA"/>
    </w:rPr>
  </w:style>
  <w:style w:type="character" w:customStyle="1" w:styleId="Absatz-Standardschriftart">
    <w:name w:val="Absatz-Standardschriftart"/>
    <w:rsid w:val="007415C1"/>
  </w:style>
  <w:style w:type="character" w:customStyle="1" w:styleId="affffd">
    <w:name w:val="Маркеры списка"/>
    <w:rsid w:val="007415C1"/>
    <w:rPr>
      <w:rFonts w:ascii="StarSymbol" w:eastAsia="StarSymbol" w:hAnsi="StarSymbol" w:cs="StarSymbol" w:hint="eastAsia"/>
      <w:sz w:val="18"/>
      <w:szCs w:val="18"/>
    </w:rPr>
  </w:style>
  <w:style w:type="paragraph" w:customStyle="1" w:styleId="u">
    <w:name w:val="u"/>
    <w:basedOn w:val="a1"/>
    <w:rsid w:val="007415C1"/>
    <w:pPr>
      <w:spacing w:after="0" w:line="240" w:lineRule="auto"/>
      <w:ind w:firstLine="390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opisdvxn">
    <w:name w:val="opis_dv_xn"/>
    <w:basedOn w:val="a1"/>
    <w:rsid w:val="007415C1"/>
    <w:pPr>
      <w:spacing w:before="100" w:beforeAutospacing="1" w:after="100" w:afterAutospacing="1" w:line="240" w:lineRule="auto"/>
    </w:pPr>
    <w:rPr>
      <w:rFonts w:ascii="Tahoma" w:hAnsi="Tahoma" w:cs="Tahoma"/>
      <w:i/>
      <w:iCs/>
      <w:sz w:val="20"/>
      <w:szCs w:val="20"/>
    </w:rPr>
  </w:style>
  <w:style w:type="character" w:styleId="affffe">
    <w:name w:val="Strong"/>
    <w:uiPriority w:val="22"/>
    <w:qFormat/>
    <w:rsid w:val="007415C1"/>
    <w:rPr>
      <w:b/>
      <w:bCs/>
      <w:color w:val="943634"/>
      <w:spacing w:val="5"/>
    </w:rPr>
  </w:style>
  <w:style w:type="paragraph" w:styleId="afffff">
    <w:name w:val="TOC Heading"/>
    <w:basedOn w:val="1"/>
    <w:next w:val="a1"/>
    <w:uiPriority w:val="39"/>
    <w:unhideWhenUsed/>
    <w:qFormat/>
    <w:rsid w:val="007415C1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paragraph" w:customStyle="1" w:styleId="afffff0">
    <w:name w:val="Орг. источник"/>
    <w:basedOn w:val="a1"/>
    <w:rsid w:val="007415C1"/>
    <w:pPr>
      <w:keepNext/>
      <w:keepLines/>
      <w:spacing w:before="240" w:after="120" w:line="240" w:lineRule="auto"/>
      <w:ind w:left="1080" w:hanging="360"/>
      <w:jc w:val="center"/>
    </w:pPr>
    <w:rPr>
      <w:rFonts w:ascii="Times New Roman" w:hAnsi="Times New Roman"/>
      <w:sz w:val="24"/>
      <w:szCs w:val="20"/>
    </w:rPr>
  </w:style>
  <w:style w:type="character" w:customStyle="1" w:styleId="160">
    <w:name w:val="Знак Знак16"/>
    <w:basedOn w:val="a2"/>
    <w:rsid w:val="007415C1"/>
    <w:rPr>
      <w:sz w:val="28"/>
      <w:lang w:val="ru-RU" w:eastAsia="ru-RU" w:bidi="ar-SA"/>
    </w:rPr>
  </w:style>
  <w:style w:type="paragraph" w:customStyle="1" w:styleId="a00">
    <w:name w:val="a0"/>
    <w:basedOn w:val="a1"/>
    <w:rsid w:val="007415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f1">
    <w:name w:val="РИСУНОК"/>
    <w:basedOn w:val="a1"/>
    <w:rsid w:val="007415C1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TimesNewRoman12">
    <w:name w:val="Times New Roman 12"/>
    <w:basedOn w:val="aff5"/>
    <w:rsid w:val="007415C1"/>
    <w:pPr>
      <w:widowControl w:val="0"/>
      <w:shd w:val="clear" w:color="auto" w:fill="FFFFFF"/>
      <w:tabs>
        <w:tab w:val="left" w:pos="9498"/>
      </w:tabs>
      <w:autoSpaceDE w:val="0"/>
      <w:autoSpaceDN w:val="0"/>
      <w:adjustRightInd w:val="0"/>
      <w:spacing w:before="374" w:line="240" w:lineRule="auto"/>
      <w:ind w:left="1134" w:right="1134" w:firstLine="0"/>
      <w:outlineLvl w:val="0"/>
    </w:pPr>
    <w:rPr>
      <w:rFonts w:ascii="Times New Roman" w:hAnsi="Times New Roman"/>
      <w:spacing w:val="-2"/>
      <w:sz w:val="24"/>
      <w:szCs w:val="24"/>
    </w:rPr>
  </w:style>
  <w:style w:type="paragraph" w:styleId="3a">
    <w:name w:val="toc 3"/>
    <w:basedOn w:val="a1"/>
    <w:next w:val="a1"/>
    <w:autoRedefine/>
    <w:uiPriority w:val="39"/>
    <w:unhideWhenUsed/>
    <w:qFormat/>
    <w:rsid w:val="007415C1"/>
    <w:pPr>
      <w:tabs>
        <w:tab w:val="right" w:leader="dot" w:pos="9355"/>
      </w:tabs>
      <w:spacing w:after="0" w:line="336" w:lineRule="auto"/>
      <w:ind w:left="567" w:right="851"/>
    </w:pPr>
    <w:rPr>
      <w:rFonts w:ascii="Times New Roman" w:hAnsi="Times New Roman"/>
      <w:sz w:val="28"/>
      <w:szCs w:val="20"/>
      <w:lang w:val="uk-UA"/>
    </w:rPr>
  </w:style>
  <w:style w:type="character" w:styleId="afffff2">
    <w:name w:val="Placeholder Text"/>
    <w:basedOn w:val="a2"/>
    <w:uiPriority w:val="99"/>
    <w:semiHidden/>
    <w:rsid w:val="00AD5105"/>
    <w:rPr>
      <w:color w:val="808080"/>
    </w:rPr>
  </w:style>
  <w:style w:type="paragraph" w:customStyle="1" w:styleId="msonormal0">
    <w:name w:val="msonormal"/>
    <w:basedOn w:val="a1"/>
    <w:rsid w:val="00E454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f1">
    <w:name w:val="Верхний колонтитул Знак1"/>
    <w:aliases w:val="ВерхКолонтитул Знак1"/>
    <w:basedOn w:val="a2"/>
    <w:uiPriority w:val="99"/>
    <w:semiHidden/>
    <w:rsid w:val="00E45439"/>
    <w:rPr>
      <w:rFonts w:eastAsiaTheme="minorEastAsia"/>
      <w:lang w:eastAsia="ru-RU"/>
    </w:rPr>
  </w:style>
  <w:style w:type="paragraph" w:styleId="3">
    <w:name w:val="List Bullet 3"/>
    <w:basedOn w:val="a1"/>
    <w:autoRedefine/>
    <w:semiHidden/>
    <w:unhideWhenUsed/>
    <w:rsid w:val="00E45439"/>
    <w:pPr>
      <w:numPr>
        <w:numId w:val="4"/>
      </w:numPr>
      <w:tabs>
        <w:tab w:val="clear" w:pos="926"/>
        <w:tab w:val="num" w:pos="360"/>
      </w:tabs>
      <w:spacing w:after="0" w:line="240" w:lineRule="auto"/>
      <w:ind w:left="360"/>
    </w:pPr>
    <w:rPr>
      <w:rFonts w:ascii="Times New Roman" w:hAnsi="Times New Roman"/>
      <w:sz w:val="24"/>
      <w:szCs w:val="24"/>
    </w:rPr>
  </w:style>
  <w:style w:type="paragraph" w:styleId="4">
    <w:name w:val="List Bullet 4"/>
    <w:basedOn w:val="a1"/>
    <w:autoRedefine/>
    <w:semiHidden/>
    <w:unhideWhenUsed/>
    <w:rsid w:val="00E45439"/>
    <w:pPr>
      <w:numPr>
        <w:numId w:val="5"/>
      </w:numPr>
      <w:tabs>
        <w:tab w:val="clear" w:pos="1209"/>
      </w:tabs>
      <w:spacing w:after="0" w:line="240" w:lineRule="auto"/>
      <w:ind w:left="1080"/>
    </w:pPr>
    <w:rPr>
      <w:rFonts w:ascii="Times New Roman" w:hAnsi="Times New Roman"/>
      <w:sz w:val="24"/>
      <w:szCs w:val="24"/>
    </w:rPr>
  </w:style>
  <w:style w:type="paragraph" w:styleId="2e">
    <w:name w:val="List Continue 2"/>
    <w:basedOn w:val="a1"/>
    <w:semiHidden/>
    <w:unhideWhenUsed/>
    <w:rsid w:val="00E45439"/>
    <w:pPr>
      <w:suppressAutoHyphens/>
      <w:spacing w:after="120" w:line="240" w:lineRule="auto"/>
      <w:ind w:left="566"/>
      <w:contextualSpacing/>
    </w:pPr>
    <w:rPr>
      <w:rFonts w:ascii="Times New Roman" w:hAnsi="Times New Roman"/>
      <w:sz w:val="24"/>
      <w:szCs w:val="24"/>
      <w:lang w:eastAsia="ar-SA"/>
    </w:rPr>
  </w:style>
  <w:style w:type="character" w:customStyle="1" w:styleId="1f2">
    <w:name w:val="Текст примечания Знак1"/>
    <w:basedOn w:val="a2"/>
    <w:uiPriority w:val="99"/>
    <w:semiHidden/>
    <w:rsid w:val="00E45439"/>
    <w:rPr>
      <w:lang w:eastAsia="ar-SA"/>
    </w:rPr>
  </w:style>
  <w:style w:type="character" w:customStyle="1" w:styleId="212">
    <w:name w:val="Основной текст с отступом 2 Знак1"/>
    <w:basedOn w:val="a2"/>
    <w:uiPriority w:val="99"/>
    <w:semiHidden/>
    <w:rsid w:val="00E45439"/>
    <w:rPr>
      <w:sz w:val="24"/>
      <w:szCs w:val="24"/>
      <w:lang w:eastAsia="ar-SA"/>
    </w:rPr>
  </w:style>
  <w:style w:type="character" w:customStyle="1" w:styleId="313">
    <w:name w:val="Основной текст с отступом 3 Знак1"/>
    <w:basedOn w:val="a2"/>
    <w:uiPriority w:val="99"/>
    <w:semiHidden/>
    <w:rsid w:val="00E45439"/>
    <w:rPr>
      <w:sz w:val="16"/>
      <w:szCs w:val="16"/>
      <w:lang w:eastAsia="ar-SA"/>
    </w:rPr>
  </w:style>
  <w:style w:type="character" w:customStyle="1" w:styleId="1f3">
    <w:name w:val="Текст Знак1"/>
    <w:basedOn w:val="a2"/>
    <w:uiPriority w:val="99"/>
    <w:semiHidden/>
    <w:rsid w:val="00E45439"/>
    <w:rPr>
      <w:rFonts w:ascii="Consolas" w:hAnsi="Consolas" w:hint="default"/>
      <w:sz w:val="21"/>
      <w:szCs w:val="21"/>
      <w:lang w:eastAsia="ar-SA"/>
    </w:rPr>
  </w:style>
  <w:style w:type="table" w:styleId="afffff3">
    <w:name w:val="Table Elegant"/>
    <w:basedOn w:val="a3"/>
    <w:semiHidden/>
    <w:unhideWhenUsed/>
    <w:rsid w:val="00E45439"/>
    <w:pPr>
      <w:spacing w:after="0" w:line="360" w:lineRule="auto"/>
      <w:ind w:left="567" w:right="567" w:firstLine="720"/>
      <w:jc w:val="both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4">
    <w:name w:val="Сетка таблицы1"/>
    <w:basedOn w:val="a3"/>
    <w:rsid w:val="00E454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Абзац списка1"/>
    <w:basedOn w:val="a1"/>
    <w:rsid w:val="002A1BF3"/>
    <w:pPr>
      <w:ind w:left="720"/>
    </w:pPr>
  </w:style>
  <w:style w:type="paragraph" w:customStyle="1" w:styleId="2f">
    <w:name w:val="Абзац списка2"/>
    <w:basedOn w:val="a1"/>
    <w:rsid w:val="000875DD"/>
    <w:pPr>
      <w:ind w:left="720"/>
    </w:pPr>
  </w:style>
  <w:style w:type="character" w:customStyle="1" w:styleId="fontstyle01">
    <w:name w:val="fontstyle01"/>
    <w:basedOn w:val="a2"/>
    <w:rsid w:val="00FA147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pple-style-span">
    <w:name w:val="apple-style-span"/>
    <w:basedOn w:val="a2"/>
    <w:rsid w:val="004C2EF2"/>
  </w:style>
  <w:style w:type="paragraph" w:customStyle="1" w:styleId="1f6">
    <w:name w:val="Загловок 1"/>
    <w:aliases w:val="занятие"/>
    <w:basedOn w:val="a1"/>
    <w:link w:val="1f7"/>
    <w:autoRedefine/>
    <w:rsid w:val="004C2EF2"/>
    <w:pPr>
      <w:spacing w:after="0" w:line="360" w:lineRule="auto"/>
      <w:jc w:val="center"/>
      <w:outlineLvl w:val="0"/>
    </w:pPr>
    <w:rPr>
      <w:rFonts w:ascii="Arial" w:hAnsi="Arial"/>
      <w:bCs/>
      <w:sz w:val="28"/>
      <w:szCs w:val="24"/>
    </w:rPr>
  </w:style>
  <w:style w:type="character" w:customStyle="1" w:styleId="1f7">
    <w:name w:val="Загловок 1;занятие Знак"/>
    <w:basedOn w:val="a2"/>
    <w:link w:val="1f6"/>
    <w:rsid w:val="004C2EF2"/>
    <w:rPr>
      <w:rFonts w:ascii="Arial" w:eastAsia="Times New Roman" w:hAnsi="Arial" w:cs="Times New Roman"/>
      <w:bCs/>
      <w:sz w:val="28"/>
      <w:szCs w:val="24"/>
      <w:lang w:eastAsia="ru-RU"/>
    </w:rPr>
  </w:style>
  <w:style w:type="paragraph" w:styleId="1f8">
    <w:name w:val="toc 1"/>
    <w:basedOn w:val="a1"/>
    <w:next w:val="a1"/>
    <w:autoRedefine/>
    <w:uiPriority w:val="39"/>
    <w:qFormat/>
    <w:rsid w:val="004C2EF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2f0">
    <w:name w:val="toc 2"/>
    <w:basedOn w:val="a1"/>
    <w:next w:val="a1"/>
    <w:autoRedefine/>
    <w:uiPriority w:val="39"/>
    <w:qFormat/>
    <w:rsid w:val="004C2EF2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character" w:customStyle="1" w:styleId="submenu-table">
    <w:name w:val="submenu-table"/>
    <w:basedOn w:val="a2"/>
    <w:rsid w:val="004C2EF2"/>
  </w:style>
  <w:style w:type="character" w:customStyle="1" w:styleId="afffff4">
    <w:name w:val="Основной текст_"/>
    <w:basedOn w:val="a2"/>
    <w:link w:val="3b"/>
    <w:rsid w:val="004C2EF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ffff5">
    <w:name w:val="Подпись к таблице_"/>
    <w:basedOn w:val="a2"/>
    <w:rsid w:val="004C2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fff6">
    <w:name w:val="Подпись к таблице"/>
    <w:basedOn w:val="afffff5"/>
    <w:rsid w:val="004C2E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fffff7">
    <w:name w:val="Основной текст + Полужирный"/>
    <w:basedOn w:val="afffff4"/>
    <w:rsid w:val="004C2EF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f9">
    <w:name w:val="Основной текст1"/>
    <w:basedOn w:val="afffff4"/>
    <w:rsid w:val="004C2EF2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10pt">
    <w:name w:val="Основной текст + 10 pt"/>
    <w:basedOn w:val="afffff4"/>
    <w:rsid w:val="004C2EF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CenturyGothic5pt0pt">
    <w:name w:val="Основной текст + Century Gothic;5 pt;Интервал 0 pt"/>
    <w:basedOn w:val="afffff4"/>
    <w:rsid w:val="004C2EF2"/>
    <w:rPr>
      <w:rFonts w:ascii="Century Gothic" w:eastAsia="Century Gothic" w:hAnsi="Century Gothic" w:cs="Century Gothic"/>
      <w:color w:val="000000"/>
      <w:spacing w:val="-1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paragraph" w:customStyle="1" w:styleId="3b">
    <w:name w:val="Основной текст3"/>
    <w:basedOn w:val="a1"/>
    <w:link w:val="afffff4"/>
    <w:rsid w:val="004C2EF2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hAnsi="Times New Roman"/>
      <w:sz w:val="21"/>
      <w:szCs w:val="21"/>
      <w:lang w:eastAsia="en-US"/>
    </w:rPr>
  </w:style>
  <w:style w:type="paragraph" w:customStyle="1" w:styleId="Standarduser">
    <w:name w:val="Standard (user)"/>
    <w:rsid w:val="004C2EF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library.ru/contents.asp?id=34188949" TargetMode="External"/><Relationship Id="rId18" Type="http://schemas.openxmlformats.org/officeDocument/2006/relationships/hyperlink" Target="http://elibrary.ru/item.asp?id=21744014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8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library.ru/item.asp?id=24985767" TargetMode="External"/><Relationship Id="rId17" Type="http://schemas.openxmlformats.org/officeDocument/2006/relationships/hyperlink" Target="http://elibrary.ru/contents.asp?issueid=1019236&amp;selid=17789009" TargetMode="External"/><Relationship Id="rId25" Type="http://schemas.openxmlformats.org/officeDocument/2006/relationships/image" Target="media/image4.jpeg"/><Relationship Id="rId33" Type="http://schemas.openxmlformats.org/officeDocument/2006/relationships/chart" Target="charts/chart5.xml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elibrary.ru/contents.asp?issueid=1019236" TargetMode="External"/><Relationship Id="rId20" Type="http://schemas.openxmlformats.org/officeDocument/2006/relationships/hyperlink" Target="http://elibrary.ru/contents.asp?issueid=1280056&amp;selid=21744014" TargetMode="External"/><Relationship Id="rId29" Type="http://schemas.openxmlformats.org/officeDocument/2006/relationships/chart" Target="charts/chart1.xml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library.ru/contents.asp?id=34116920&amp;selid=24388436" TargetMode="External"/><Relationship Id="rId24" Type="http://schemas.openxmlformats.org/officeDocument/2006/relationships/image" Target="media/image3.jpeg"/><Relationship Id="rId32" Type="http://schemas.openxmlformats.org/officeDocument/2006/relationships/chart" Target="charts/chart4.xml"/><Relationship Id="rId37" Type="http://schemas.openxmlformats.org/officeDocument/2006/relationships/image" Target="media/image11.jpeg"/><Relationship Id="rId40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hyperlink" Target="http://elibrary.ru/item.asp?id=17789009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0.jpeg"/><Relationship Id="rId10" Type="http://schemas.openxmlformats.org/officeDocument/2006/relationships/hyperlink" Target="https://elibrary.ru/contents.asp?id=34116920" TargetMode="External"/><Relationship Id="rId19" Type="http://schemas.openxmlformats.org/officeDocument/2006/relationships/hyperlink" Target="http://elibrary.ru/contents.asp?issueid=1280056" TargetMode="External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hyperlink" Target="https://elibrary.ru/item.asp?id=24388436" TargetMode="External"/><Relationship Id="rId14" Type="http://schemas.openxmlformats.org/officeDocument/2006/relationships/hyperlink" Target="https://elibrary.ru/contents.asp?id=34188949&amp;selid=24985767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jpeg"/><Relationship Id="rId30" Type="http://schemas.openxmlformats.org/officeDocument/2006/relationships/chart" Target="charts/chart2.xml"/><Relationship Id="rId35" Type="http://schemas.openxmlformats.org/officeDocument/2006/relationships/image" Target="media/image9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№ 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1</c:v>
                </c:pt>
                <c:pt idx="2">
                  <c:v>17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499853553744732E-2"/>
          <c:y val="0.17454797678826175"/>
          <c:w val="0.90475817196731056"/>
          <c:h val="0.735682772904007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Аликоновка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0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567534127558396E-2"/>
          <c:y val="0.12698301502347792"/>
          <c:w val="0.90622777298251589"/>
          <c:h val="0.772950934513971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Ольховка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1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649614422666162E-2"/>
          <c:y val="0.15182815797876897"/>
          <c:w val="0.91029088653638113"/>
          <c:h val="0.778501224580969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Березовая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NO3</c:v>
                </c:pt>
                <c:pt idx="1">
                  <c:v>NO2</c:v>
                </c:pt>
                <c:pt idx="2">
                  <c:v>GH</c:v>
                </c:pt>
                <c:pt idx="3">
                  <c:v>Cl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Подкумок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13.04</c:v>
                </c:pt>
                <c:pt idx="1">
                  <c:v>18.05</c:v>
                </c:pt>
                <c:pt idx="2">
                  <c:v>21.07</c:v>
                </c:pt>
                <c:pt idx="3">
                  <c:v>05.10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32</c:v>
                </c:pt>
                <c:pt idx="2">
                  <c:v>29</c:v>
                </c:pt>
                <c:pt idx="3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Аликоновка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13.04</c:v>
                </c:pt>
                <c:pt idx="1">
                  <c:v>18.05</c:v>
                </c:pt>
                <c:pt idx="2">
                  <c:v>21.07</c:v>
                </c:pt>
                <c:pt idx="3">
                  <c:v>05.10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30</c:v>
                </c:pt>
                <c:pt idx="2">
                  <c:v>26</c:v>
                </c:pt>
                <c:pt idx="3">
                  <c:v>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Ольховка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13.04</c:v>
                </c:pt>
                <c:pt idx="1">
                  <c:v>18.05</c:v>
                </c:pt>
                <c:pt idx="2">
                  <c:v>21.07</c:v>
                </c:pt>
                <c:pt idx="3">
                  <c:v>05.10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27</c:v>
                </c:pt>
                <c:pt idx="1">
                  <c:v>30</c:v>
                </c:pt>
                <c:pt idx="2">
                  <c:v>27</c:v>
                </c:pt>
                <c:pt idx="3">
                  <c:v>27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Березовка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13.04</c:v>
                </c:pt>
                <c:pt idx="1">
                  <c:v>18.05</c:v>
                </c:pt>
                <c:pt idx="2">
                  <c:v>21.07</c:v>
                </c:pt>
                <c:pt idx="3">
                  <c:v>05.10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28</c:v>
                </c:pt>
                <c:pt idx="1">
                  <c:v>29</c:v>
                </c:pt>
                <c:pt idx="2">
                  <c:v>23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306304"/>
        <c:axId val="162480128"/>
        <c:axId val="0"/>
      </c:bar3DChart>
      <c:catAx>
        <c:axId val="162306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2480128"/>
        <c:crosses val="autoZero"/>
        <c:auto val="1"/>
        <c:lblAlgn val="ctr"/>
        <c:lblOffset val="100"/>
        <c:noMultiLvlLbl val="0"/>
      </c:catAx>
      <c:valAx>
        <c:axId val="162480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306304"/>
        <c:crosses val="autoZero"/>
        <c:crossBetween val="between"/>
      </c:valAx>
      <c:spPr>
        <a:noFill/>
        <a:ln w="25429">
          <a:noFill/>
        </a:ln>
      </c:spPr>
    </c:plotArea>
    <c:legend>
      <c:legendPos val="r"/>
      <c:layout>
        <c:manualLayout>
          <c:xMode val="edge"/>
          <c:yMode val="edge"/>
          <c:x val="0.83551291979780551"/>
          <c:y val="0.40705128205128205"/>
          <c:w val="0.15408780975841621"/>
          <c:h val="0.2312189302048122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сут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Подкумок</c:v>
                </c:pt>
                <c:pt idx="1">
                  <c:v>Аликоновка</c:v>
                </c:pt>
                <c:pt idx="2">
                  <c:v>Ольховка</c:v>
                </c:pt>
                <c:pt idx="3">
                  <c:v>Березовка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44.8</c:v>
                </c:pt>
                <c:pt idx="1">
                  <c:v>60.15</c:v>
                </c:pt>
                <c:pt idx="2">
                  <c:v>62.7</c:v>
                </c:pt>
                <c:pt idx="3">
                  <c:v>68.459999999999994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сут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Подкумок</c:v>
                </c:pt>
                <c:pt idx="1">
                  <c:v>Аликоновка</c:v>
                </c:pt>
                <c:pt idx="2">
                  <c:v>Ольховка</c:v>
                </c:pt>
                <c:pt idx="3">
                  <c:v>Березовка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38.800000000000004</c:v>
                </c:pt>
                <c:pt idx="1">
                  <c:v>62.3</c:v>
                </c:pt>
                <c:pt idx="2">
                  <c:v>63.4</c:v>
                </c:pt>
                <c:pt idx="3">
                  <c:v>48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 сут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Подкумок</c:v>
                </c:pt>
                <c:pt idx="1">
                  <c:v>Аликоновка</c:v>
                </c:pt>
                <c:pt idx="2">
                  <c:v>Ольховка</c:v>
                </c:pt>
                <c:pt idx="3">
                  <c:v>Березовка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38</c:v>
                </c:pt>
                <c:pt idx="1">
                  <c:v>61.7</c:v>
                </c:pt>
                <c:pt idx="2">
                  <c:v>44</c:v>
                </c:pt>
                <c:pt idx="3">
                  <c:v>53.4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5643776"/>
        <c:axId val="165645312"/>
        <c:axId val="0"/>
      </c:bar3DChart>
      <c:catAx>
        <c:axId val="165643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5645312"/>
        <c:crosses val="autoZero"/>
        <c:auto val="1"/>
        <c:lblAlgn val="ctr"/>
        <c:lblOffset val="100"/>
        <c:noMultiLvlLbl val="0"/>
      </c:catAx>
      <c:valAx>
        <c:axId val="16564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5643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0"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Подкумок</c:v>
                </c:pt>
                <c:pt idx="1">
                  <c:v>Аликоновка</c:v>
                </c:pt>
                <c:pt idx="2">
                  <c:v>Ольховка</c:v>
                </c:pt>
                <c:pt idx="3">
                  <c:v>Березовка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26.5</c:v>
                </c:pt>
                <c:pt idx="1">
                  <c:v>34.200000000000003</c:v>
                </c:pt>
                <c:pt idx="2">
                  <c:v>32.5</c:v>
                </c:pt>
                <c:pt idx="3">
                  <c:v>30.24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Подкумок</c:v>
                </c:pt>
                <c:pt idx="1">
                  <c:v>Аликоновка</c:v>
                </c:pt>
                <c:pt idx="2">
                  <c:v>Ольховка</c:v>
                </c:pt>
                <c:pt idx="3">
                  <c:v>Березовка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Подкумок</c:v>
                </c:pt>
                <c:pt idx="1">
                  <c:v>Аликоновка</c:v>
                </c:pt>
                <c:pt idx="2">
                  <c:v>Ольховка</c:v>
                </c:pt>
                <c:pt idx="3">
                  <c:v>Березовка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228"/>
        <c:shape val="box"/>
        <c:axId val="165634816"/>
        <c:axId val="165636352"/>
        <c:axId val="0"/>
      </c:bar3DChart>
      <c:catAx>
        <c:axId val="1656348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65636352"/>
        <c:crosses val="autoZero"/>
        <c:auto val="1"/>
        <c:lblAlgn val="ctr"/>
        <c:lblOffset val="100"/>
        <c:noMultiLvlLbl val="0"/>
      </c:catAx>
      <c:valAx>
        <c:axId val="16563635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0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Количество корней со вздутиями, %</a:t>
                </a:r>
              </a:p>
            </c:rich>
          </c:tx>
          <c:layout>
            <c:manualLayout>
              <c:xMode val="edge"/>
              <c:yMode val="edge"/>
              <c:x val="0.60505402372406625"/>
              <c:y val="0.87878962587303922"/>
            </c:manualLayout>
          </c:layout>
          <c:overlay val="0"/>
          <c:spPr>
            <a:noFill/>
            <a:ln w="25422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65634816"/>
        <c:crosses val="autoZero"/>
        <c:crossBetween val="between"/>
      </c:valAx>
      <c:spPr>
        <a:noFill/>
        <a:ln w="25422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FAB08-96FD-4D16-8E99-3DAF9D722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48</Pages>
  <Words>9058</Words>
  <Characters>51635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Эколог</dc:creator>
  <cp:lastModifiedBy>Ирина Владимировна</cp:lastModifiedBy>
  <cp:revision>3</cp:revision>
  <dcterms:created xsi:type="dcterms:W3CDTF">2019-01-16T09:31:00Z</dcterms:created>
  <dcterms:modified xsi:type="dcterms:W3CDTF">2019-01-16T09:36:00Z</dcterms:modified>
</cp:coreProperties>
</file>