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C0E" w:rsidRPr="00D31A6D" w:rsidRDefault="00092C0E" w:rsidP="00092C0E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1A6D">
        <w:rPr>
          <w:rFonts w:ascii="Times New Roman" w:hAnsi="Times New Roman" w:cs="Times New Roman"/>
          <w:b/>
          <w:sz w:val="32"/>
          <w:szCs w:val="32"/>
        </w:rPr>
        <w:t>Муниципальное казенное общеобразовательное учреждение  «Аношкинская средняя общеобразовательная школа»</w:t>
      </w:r>
    </w:p>
    <w:p w:rsidR="00092C0E" w:rsidRDefault="00092C0E" w:rsidP="00092C0E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1A6D">
        <w:rPr>
          <w:rFonts w:ascii="Times New Roman" w:hAnsi="Times New Roman" w:cs="Times New Roman"/>
          <w:b/>
          <w:sz w:val="32"/>
          <w:szCs w:val="32"/>
        </w:rPr>
        <w:t>Лискинского муниципального района</w:t>
      </w:r>
    </w:p>
    <w:p w:rsidR="00413FAC" w:rsidRPr="00D31A6D" w:rsidRDefault="00413FAC" w:rsidP="00092C0E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Воронежской области</w:t>
      </w:r>
    </w:p>
    <w:p w:rsidR="00092C0E" w:rsidRDefault="00092C0E" w:rsidP="00092C0E">
      <w:pPr>
        <w:rPr>
          <w:rFonts w:ascii="Times New Roman" w:hAnsi="Times New Roman" w:cs="Times New Roman"/>
          <w:b/>
        </w:rPr>
      </w:pPr>
      <w:r w:rsidRPr="00D31A6D">
        <w:rPr>
          <w:rFonts w:ascii="Times New Roman" w:hAnsi="Times New Roman" w:cs="Times New Roman"/>
          <w:b/>
          <w:sz w:val="32"/>
          <w:szCs w:val="32"/>
        </w:rPr>
        <w:tab/>
      </w:r>
      <w:r w:rsidRPr="00D31A6D">
        <w:rPr>
          <w:rFonts w:ascii="Times New Roman" w:hAnsi="Times New Roman" w:cs="Times New Roman"/>
          <w:b/>
        </w:rPr>
        <w:t xml:space="preserve">                    </w:t>
      </w:r>
    </w:p>
    <w:p w:rsidR="00092C0E" w:rsidRDefault="00092C0E" w:rsidP="00092C0E">
      <w:pPr>
        <w:rPr>
          <w:rFonts w:ascii="Times New Roman" w:hAnsi="Times New Roman" w:cs="Times New Roman"/>
          <w:b/>
        </w:rPr>
      </w:pPr>
    </w:p>
    <w:p w:rsidR="00092C0E" w:rsidRDefault="00092C0E" w:rsidP="00092C0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092C0E" w:rsidRPr="00D31A6D" w:rsidRDefault="00092C0E" w:rsidP="00092C0E">
      <w:pPr>
        <w:jc w:val="center"/>
        <w:rPr>
          <w:rFonts w:ascii="Times New Roman" w:hAnsi="Times New Roman" w:cs="Times New Roman"/>
          <w:b/>
          <w:color w:val="000000" w:themeColor="text1"/>
          <w:sz w:val="32"/>
        </w:rPr>
      </w:pPr>
      <w:r w:rsidRPr="00D31A6D">
        <w:rPr>
          <w:rFonts w:ascii="Times New Roman" w:hAnsi="Times New Roman" w:cs="Times New Roman"/>
          <w:b/>
          <w:color w:val="000000" w:themeColor="text1"/>
          <w:sz w:val="32"/>
        </w:rPr>
        <w:t>Учебно- исследовательская работа :</w:t>
      </w:r>
    </w:p>
    <w:p w:rsidR="00092C0E" w:rsidRPr="00D31A6D" w:rsidRDefault="00092C0E" w:rsidP="00092C0E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 w:rsidRPr="00D31A6D">
        <w:rPr>
          <w:rFonts w:ascii="Times New Roman" w:hAnsi="Times New Roman" w:cs="Times New Roman"/>
          <w:b/>
          <w:color w:val="000000" w:themeColor="text1"/>
          <w:sz w:val="40"/>
        </w:rPr>
        <w:t>«Влияние освещенности и засоренности посевов на урожайность пшеницы сорта Синтетик»</w:t>
      </w:r>
    </w:p>
    <w:p w:rsidR="00092C0E" w:rsidRPr="00D31A6D" w:rsidRDefault="00092C0E" w:rsidP="00092C0E">
      <w:pPr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092C0E" w:rsidRPr="00D31A6D" w:rsidRDefault="00092C0E" w:rsidP="00092C0E">
      <w:pPr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 xml:space="preserve">                     </w:t>
      </w:r>
      <w:r w:rsidRPr="00F6510D">
        <w:rPr>
          <w:rFonts w:ascii="Times New Roman" w:hAnsi="Times New Roman" w:cs="Times New Roman"/>
          <w:b/>
          <w:color w:val="000000" w:themeColor="text1"/>
          <w:sz w:val="32"/>
          <w:lang w:eastAsia="ru-RU"/>
        </w:rPr>
        <w:drawing>
          <wp:inline distT="0" distB="0" distL="0" distR="0">
            <wp:extent cx="4856214" cy="2647507"/>
            <wp:effectExtent l="19050" t="0" r="1536" b="0"/>
            <wp:docPr id="1" name="Рисунок 9" descr="C:\Users\User\Desktop\юннат 18\проект о пшенице\фото с поля за 2018 год\SAM_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юннат 18\проект о пшенице\фото с поля за 2018 год\SAM_29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384" cy="264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C0E" w:rsidRDefault="00092C0E" w:rsidP="00092C0E">
      <w:pPr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092C0E" w:rsidRDefault="00092C0E" w:rsidP="00092C0E">
      <w:pPr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092C0E" w:rsidRPr="00D31A6D" w:rsidRDefault="00092C0E" w:rsidP="00092C0E">
      <w:pPr>
        <w:rPr>
          <w:rFonts w:ascii="Times New Roman" w:hAnsi="Times New Roman" w:cs="Times New Roman"/>
          <w:b/>
          <w:color w:val="000000" w:themeColor="text1"/>
          <w:sz w:val="32"/>
        </w:rPr>
      </w:pPr>
      <w:r w:rsidRPr="00D31A6D">
        <w:rPr>
          <w:rFonts w:ascii="Times New Roman" w:hAnsi="Times New Roman" w:cs="Times New Roman"/>
          <w:b/>
          <w:color w:val="000000" w:themeColor="text1"/>
          <w:sz w:val="32"/>
        </w:rPr>
        <w:t xml:space="preserve">  Автор: </w:t>
      </w:r>
      <w:r w:rsidRPr="00D31A6D">
        <w:rPr>
          <w:rFonts w:ascii="Times New Roman" w:hAnsi="Times New Roman" w:cs="Times New Roman"/>
          <w:color w:val="000000" w:themeColor="text1"/>
          <w:sz w:val="32"/>
        </w:rPr>
        <w:t>Похлебаева Виктория, 10 класс</w:t>
      </w:r>
    </w:p>
    <w:p w:rsidR="00092C0E" w:rsidRPr="00D31A6D" w:rsidRDefault="00092C0E" w:rsidP="00092C0E">
      <w:pPr>
        <w:rPr>
          <w:rFonts w:ascii="Times New Roman" w:hAnsi="Times New Roman" w:cs="Times New Roman"/>
          <w:b/>
          <w:color w:val="000000" w:themeColor="text1"/>
          <w:sz w:val="32"/>
        </w:rPr>
      </w:pPr>
      <w:r w:rsidRPr="00D31A6D">
        <w:rPr>
          <w:rFonts w:ascii="Times New Roman" w:hAnsi="Times New Roman" w:cs="Times New Roman"/>
          <w:b/>
          <w:color w:val="000000" w:themeColor="text1"/>
          <w:sz w:val="32"/>
        </w:rPr>
        <w:t xml:space="preserve">Руководитель: </w:t>
      </w:r>
      <w:r>
        <w:rPr>
          <w:rFonts w:ascii="Times New Roman" w:hAnsi="Times New Roman" w:cs="Times New Roman"/>
          <w:color w:val="000000" w:themeColor="text1"/>
          <w:sz w:val="32"/>
        </w:rPr>
        <w:t>учитель биологии</w:t>
      </w:r>
      <w:r w:rsidRPr="00D31A6D">
        <w:rPr>
          <w:rFonts w:ascii="Times New Roman" w:hAnsi="Times New Roman" w:cs="Times New Roman"/>
          <w:color w:val="000000" w:themeColor="text1"/>
          <w:sz w:val="32"/>
        </w:rPr>
        <w:t xml:space="preserve">  Апасова Ирина николаевна</w:t>
      </w:r>
      <w:r w:rsidRPr="00D31A6D">
        <w:rPr>
          <w:rFonts w:ascii="Times New Roman" w:hAnsi="Times New Roman" w:cs="Times New Roman"/>
          <w:b/>
          <w:color w:val="000000" w:themeColor="text1"/>
          <w:sz w:val="32"/>
        </w:rPr>
        <w:t xml:space="preserve"> </w:t>
      </w:r>
    </w:p>
    <w:p w:rsidR="00092C0E" w:rsidRPr="00D31A6D" w:rsidRDefault="00092C0E" w:rsidP="00092C0E">
      <w:pPr>
        <w:rPr>
          <w:rFonts w:ascii="Times New Roman" w:hAnsi="Times New Roman" w:cs="Times New Roman"/>
          <w:color w:val="000000" w:themeColor="text1"/>
          <w:sz w:val="32"/>
        </w:rPr>
      </w:pPr>
      <w:r w:rsidRPr="00D31A6D">
        <w:rPr>
          <w:rFonts w:ascii="Times New Roman" w:hAnsi="Times New Roman" w:cs="Times New Roman"/>
          <w:b/>
          <w:color w:val="000000" w:themeColor="text1"/>
          <w:sz w:val="32"/>
        </w:rPr>
        <w:t xml:space="preserve"> Консультант: </w:t>
      </w:r>
      <w:r w:rsidRPr="00D31A6D">
        <w:rPr>
          <w:rFonts w:ascii="Times New Roman" w:hAnsi="Times New Roman" w:cs="Times New Roman"/>
          <w:color w:val="000000" w:themeColor="text1"/>
          <w:sz w:val="32"/>
        </w:rPr>
        <w:t>методист ГБУДОВО «</w:t>
      </w:r>
      <w:r w:rsidR="00413FAC">
        <w:rPr>
          <w:rFonts w:ascii="Times New Roman" w:hAnsi="Times New Roman" w:cs="Times New Roman"/>
          <w:color w:val="000000" w:themeColor="text1"/>
          <w:sz w:val="32"/>
        </w:rPr>
        <w:t>ВОСЮН</w:t>
      </w:r>
      <w:r>
        <w:rPr>
          <w:rFonts w:ascii="Times New Roman" w:hAnsi="Times New Roman" w:cs="Times New Roman"/>
          <w:color w:val="000000" w:themeColor="text1"/>
          <w:sz w:val="32"/>
        </w:rPr>
        <w:t>»</w:t>
      </w:r>
      <w:r w:rsidRPr="00D31A6D">
        <w:rPr>
          <w:rFonts w:ascii="Times New Roman" w:hAnsi="Times New Roman" w:cs="Times New Roman"/>
          <w:color w:val="000000" w:themeColor="text1"/>
          <w:sz w:val="32"/>
        </w:rPr>
        <w:t xml:space="preserve"> Лесных Людмила Васильевна</w:t>
      </w:r>
    </w:p>
    <w:p w:rsidR="00092C0E" w:rsidRPr="00D31A6D" w:rsidRDefault="00092C0E" w:rsidP="00092C0E">
      <w:pPr>
        <w:rPr>
          <w:rFonts w:ascii="Times New Roman" w:hAnsi="Times New Roman" w:cs="Times New Roman"/>
          <w:b/>
          <w:sz w:val="32"/>
        </w:rPr>
      </w:pPr>
    </w:p>
    <w:p w:rsidR="00092C0E" w:rsidRDefault="00092C0E" w:rsidP="00092C0E">
      <w:pPr>
        <w:jc w:val="center"/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092C0E" w:rsidRDefault="00092C0E" w:rsidP="00092C0E">
      <w:pPr>
        <w:jc w:val="center"/>
        <w:rPr>
          <w:rFonts w:ascii="Times New Roman" w:hAnsi="Times New Roman" w:cs="Times New Roman"/>
          <w:b/>
          <w:color w:val="000000" w:themeColor="text1"/>
          <w:sz w:val="32"/>
        </w:rPr>
      </w:pPr>
      <w:r w:rsidRPr="00D31A6D">
        <w:rPr>
          <w:rFonts w:ascii="Times New Roman" w:hAnsi="Times New Roman" w:cs="Times New Roman"/>
          <w:b/>
          <w:color w:val="000000" w:themeColor="text1"/>
          <w:sz w:val="32"/>
        </w:rPr>
        <w:t>2018 год</w:t>
      </w:r>
    </w:p>
    <w:p w:rsidR="007C03D1" w:rsidRPr="00D31A6D" w:rsidRDefault="00092C0E" w:rsidP="00D31A6D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О</w:t>
      </w:r>
      <w:r w:rsidR="007C03D1" w:rsidRPr="00D31A6D">
        <w:rPr>
          <w:rFonts w:ascii="Times New Roman" w:hAnsi="Times New Roman" w:cs="Times New Roman"/>
          <w:b/>
          <w:color w:val="000000" w:themeColor="text1"/>
          <w:sz w:val="28"/>
        </w:rPr>
        <w:t>главление:</w:t>
      </w:r>
    </w:p>
    <w:p w:rsidR="007C03D1" w:rsidRPr="00D31A6D" w:rsidRDefault="007C03D1" w:rsidP="00D31A6D">
      <w:pPr>
        <w:pStyle w:val="a3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sz w:val="28"/>
        </w:rPr>
      </w:pPr>
      <w:r w:rsidRPr="00D31A6D">
        <w:rPr>
          <w:rFonts w:ascii="Times New Roman" w:hAnsi="Times New Roman" w:cs="Times New Roman"/>
          <w:sz w:val="28"/>
        </w:rPr>
        <w:t>Введение</w:t>
      </w:r>
      <w:r w:rsidR="00092C0E">
        <w:rPr>
          <w:rFonts w:ascii="Times New Roman" w:hAnsi="Times New Roman" w:cs="Times New Roman"/>
          <w:sz w:val="28"/>
        </w:rPr>
        <w:t>……………………………………………………………..</w:t>
      </w:r>
      <w:r w:rsidR="00542976">
        <w:rPr>
          <w:rFonts w:ascii="Times New Roman" w:hAnsi="Times New Roman" w:cs="Times New Roman"/>
          <w:sz w:val="28"/>
        </w:rPr>
        <w:t>3-7</w:t>
      </w:r>
    </w:p>
    <w:p w:rsidR="007C03D1" w:rsidRPr="00D31A6D" w:rsidRDefault="00E7041E" w:rsidP="00D31A6D">
      <w:pPr>
        <w:pStyle w:val="a3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sz w:val="28"/>
        </w:rPr>
      </w:pPr>
      <w:r w:rsidRPr="00D31A6D">
        <w:rPr>
          <w:rFonts w:ascii="Times New Roman" w:hAnsi="Times New Roman" w:cs="Times New Roman"/>
          <w:sz w:val="28"/>
        </w:rPr>
        <w:t>Методика исследования</w:t>
      </w:r>
      <w:r w:rsidR="00092C0E">
        <w:rPr>
          <w:rFonts w:ascii="Times New Roman" w:hAnsi="Times New Roman" w:cs="Times New Roman"/>
          <w:sz w:val="28"/>
        </w:rPr>
        <w:t>…………………………………………….</w:t>
      </w:r>
      <w:r w:rsidR="00542976">
        <w:rPr>
          <w:rFonts w:ascii="Times New Roman" w:hAnsi="Times New Roman" w:cs="Times New Roman"/>
          <w:sz w:val="28"/>
        </w:rPr>
        <w:t>8-11</w:t>
      </w:r>
    </w:p>
    <w:p w:rsidR="00E7041E" w:rsidRPr="00D31A6D" w:rsidRDefault="00E7041E" w:rsidP="00D31A6D">
      <w:pPr>
        <w:pStyle w:val="a3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sz w:val="28"/>
        </w:rPr>
      </w:pPr>
      <w:r w:rsidRPr="00D31A6D">
        <w:rPr>
          <w:rFonts w:ascii="Times New Roman" w:hAnsi="Times New Roman" w:cs="Times New Roman"/>
          <w:sz w:val="28"/>
        </w:rPr>
        <w:t>Результаты исследования</w:t>
      </w:r>
      <w:r w:rsidR="00092C0E">
        <w:rPr>
          <w:rFonts w:ascii="Times New Roman" w:hAnsi="Times New Roman" w:cs="Times New Roman"/>
          <w:sz w:val="28"/>
        </w:rPr>
        <w:t>…………………………………………..</w:t>
      </w:r>
      <w:r w:rsidR="00542976">
        <w:rPr>
          <w:rFonts w:ascii="Times New Roman" w:hAnsi="Times New Roman" w:cs="Times New Roman"/>
          <w:sz w:val="28"/>
        </w:rPr>
        <w:t>12-14</w:t>
      </w:r>
    </w:p>
    <w:p w:rsidR="00E7041E" w:rsidRPr="00D31A6D" w:rsidRDefault="00E7041E" w:rsidP="00D31A6D">
      <w:pPr>
        <w:pStyle w:val="a3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sz w:val="28"/>
        </w:rPr>
      </w:pPr>
      <w:r w:rsidRPr="00D31A6D">
        <w:rPr>
          <w:rFonts w:ascii="Times New Roman" w:hAnsi="Times New Roman" w:cs="Times New Roman"/>
          <w:sz w:val="28"/>
        </w:rPr>
        <w:t>Выводы</w:t>
      </w:r>
      <w:r w:rsidR="00092C0E">
        <w:rPr>
          <w:rFonts w:ascii="Times New Roman" w:hAnsi="Times New Roman" w:cs="Times New Roman"/>
          <w:sz w:val="28"/>
        </w:rPr>
        <w:t>………………………………………………………………</w:t>
      </w:r>
      <w:r w:rsidR="00542976">
        <w:rPr>
          <w:rFonts w:ascii="Times New Roman" w:hAnsi="Times New Roman" w:cs="Times New Roman"/>
          <w:sz w:val="28"/>
        </w:rPr>
        <w:t>15-16</w:t>
      </w:r>
    </w:p>
    <w:p w:rsidR="00E7041E" w:rsidRPr="00D31A6D" w:rsidRDefault="00E7041E" w:rsidP="00D31A6D">
      <w:pPr>
        <w:pStyle w:val="a3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sz w:val="28"/>
        </w:rPr>
      </w:pPr>
      <w:r w:rsidRPr="00D31A6D">
        <w:rPr>
          <w:rFonts w:ascii="Times New Roman" w:hAnsi="Times New Roman" w:cs="Times New Roman"/>
          <w:sz w:val="28"/>
        </w:rPr>
        <w:t>Заключение</w:t>
      </w:r>
      <w:r w:rsidR="00092C0E">
        <w:rPr>
          <w:rFonts w:ascii="Times New Roman" w:hAnsi="Times New Roman" w:cs="Times New Roman"/>
          <w:sz w:val="28"/>
        </w:rPr>
        <w:t>………………………………………………………….</w:t>
      </w:r>
      <w:r w:rsidR="00542976">
        <w:rPr>
          <w:rFonts w:ascii="Times New Roman" w:hAnsi="Times New Roman" w:cs="Times New Roman"/>
          <w:sz w:val="28"/>
        </w:rPr>
        <w:t>17</w:t>
      </w:r>
    </w:p>
    <w:p w:rsidR="00E7041E" w:rsidRPr="00D31A6D" w:rsidRDefault="00E7041E" w:rsidP="00D31A6D">
      <w:pPr>
        <w:pStyle w:val="a3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sz w:val="28"/>
        </w:rPr>
      </w:pPr>
      <w:r w:rsidRPr="00D31A6D">
        <w:rPr>
          <w:rFonts w:ascii="Times New Roman" w:hAnsi="Times New Roman" w:cs="Times New Roman"/>
          <w:sz w:val="28"/>
        </w:rPr>
        <w:t>Использованная литература</w:t>
      </w:r>
      <w:r w:rsidR="00092C0E">
        <w:rPr>
          <w:rFonts w:ascii="Times New Roman" w:hAnsi="Times New Roman" w:cs="Times New Roman"/>
          <w:sz w:val="28"/>
        </w:rPr>
        <w:t>………………………………………..</w:t>
      </w:r>
      <w:r w:rsidR="00542976">
        <w:rPr>
          <w:rFonts w:ascii="Times New Roman" w:hAnsi="Times New Roman" w:cs="Times New Roman"/>
          <w:sz w:val="28"/>
        </w:rPr>
        <w:t>17</w:t>
      </w:r>
    </w:p>
    <w:p w:rsidR="00E7041E" w:rsidRPr="00D31A6D" w:rsidRDefault="00E7041E" w:rsidP="00D31A6D">
      <w:pPr>
        <w:pStyle w:val="a3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sz w:val="28"/>
        </w:rPr>
      </w:pPr>
      <w:r w:rsidRPr="00D31A6D">
        <w:rPr>
          <w:rFonts w:ascii="Times New Roman" w:hAnsi="Times New Roman" w:cs="Times New Roman"/>
          <w:sz w:val="28"/>
        </w:rPr>
        <w:t xml:space="preserve">Приложение </w:t>
      </w:r>
      <w:r w:rsidR="00092C0E">
        <w:rPr>
          <w:rFonts w:ascii="Times New Roman" w:hAnsi="Times New Roman" w:cs="Times New Roman"/>
          <w:sz w:val="28"/>
        </w:rPr>
        <w:t>…………………………………………………………</w:t>
      </w:r>
      <w:r w:rsidR="00542976">
        <w:rPr>
          <w:rFonts w:ascii="Times New Roman" w:hAnsi="Times New Roman" w:cs="Times New Roman"/>
          <w:sz w:val="28"/>
        </w:rPr>
        <w:t>18-21</w:t>
      </w:r>
    </w:p>
    <w:p w:rsidR="00B13FE5" w:rsidRPr="00D31A6D" w:rsidRDefault="00B13FE5" w:rsidP="00D31A6D">
      <w:pPr>
        <w:spacing w:line="600" w:lineRule="auto"/>
        <w:ind w:left="360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D31A6D" w:rsidRDefault="00D31A6D" w:rsidP="00E7041E">
      <w:pPr>
        <w:ind w:left="360"/>
        <w:rPr>
          <w:rFonts w:ascii="Times New Roman" w:hAnsi="Times New Roman" w:cs="Times New Roman"/>
          <w:b/>
          <w:color w:val="000000" w:themeColor="text1"/>
        </w:rPr>
      </w:pPr>
    </w:p>
    <w:p w:rsidR="00D31A6D" w:rsidRDefault="00D31A6D" w:rsidP="00E7041E">
      <w:pPr>
        <w:ind w:left="360"/>
        <w:rPr>
          <w:rFonts w:ascii="Times New Roman" w:hAnsi="Times New Roman" w:cs="Times New Roman"/>
          <w:b/>
          <w:color w:val="000000" w:themeColor="text1"/>
        </w:rPr>
      </w:pPr>
    </w:p>
    <w:p w:rsidR="00D31A6D" w:rsidRDefault="00D31A6D" w:rsidP="00E7041E">
      <w:pPr>
        <w:ind w:left="360"/>
        <w:rPr>
          <w:rFonts w:ascii="Times New Roman" w:hAnsi="Times New Roman" w:cs="Times New Roman"/>
          <w:b/>
          <w:color w:val="000000" w:themeColor="text1"/>
        </w:rPr>
      </w:pPr>
    </w:p>
    <w:p w:rsidR="00D31A6D" w:rsidRDefault="00D31A6D" w:rsidP="00E7041E">
      <w:pPr>
        <w:ind w:left="360"/>
        <w:rPr>
          <w:rFonts w:ascii="Times New Roman" w:hAnsi="Times New Roman" w:cs="Times New Roman"/>
          <w:b/>
          <w:color w:val="000000" w:themeColor="text1"/>
        </w:rPr>
      </w:pPr>
    </w:p>
    <w:p w:rsidR="00D31A6D" w:rsidRDefault="00D31A6D" w:rsidP="00E7041E">
      <w:pPr>
        <w:ind w:left="360"/>
        <w:rPr>
          <w:rFonts w:ascii="Times New Roman" w:hAnsi="Times New Roman" w:cs="Times New Roman"/>
          <w:b/>
          <w:color w:val="000000" w:themeColor="text1"/>
        </w:rPr>
      </w:pPr>
    </w:p>
    <w:p w:rsidR="00D31A6D" w:rsidRDefault="00D31A6D" w:rsidP="00E7041E">
      <w:pPr>
        <w:ind w:left="360"/>
        <w:rPr>
          <w:rFonts w:ascii="Times New Roman" w:hAnsi="Times New Roman" w:cs="Times New Roman"/>
          <w:b/>
          <w:color w:val="000000" w:themeColor="text1"/>
        </w:rPr>
      </w:pPr>
    </w:p>
    <w:p w:rsidR="00D31A6D" w:rsidRDefault="00D31A6D" w:rsidP="00E7041E">
      <w:pPr>
        <w:ind w:left="360"/>
        <w:rPr>
          <w:rFonts w:ascii="Times New Roman" w:hAnsi="Times New Roman" w:cs="Times New Roman"/>
          <w:b/>
          <w:color w:val="000000" w:themeColor="text1"/>
        </w:rPr>
      </w:pPr>
    </w:p>
    <w:p w:rsidR="00D31A6D" w:rsidRDefault="00D31A6D" w:rsidP="00E7041E">
      <w:pPr>
        <w:ind w:left="360"/>
        <w:rPr>
          <w:rFonts w:ascii="Times New Roman" w:hAnsi="Times New Roman" w:cs="Times New Roman"/>
          <w:b/>
          <w:color w:val="000000" w:themeColor="text1"/>
        </w:rPr>
      </w:pPr>
    </w:p>
    <w:p w:rsidR="00D31A6D" w:rsidRDefault="00D31A6D" w:rsidP="00E7041E">
      <w:pPr>
        <w:ind w:left="360"/>
        <w:rPr>
          <w:rFonts w:ascii="Times New Roman" w:hAnsi="Times New Roman" w:cs="Times New Roman"/>
          <w:b/>
          <w:color w:val="000000" w:themeColor="text1"/>
        </w:rPr>
      </w:pPr>
    </w:p>
    <w:p w:rsidR="00D31A6D" w:rsidRDefault="00D31A6D" w:rsidP="00E7041E">
      <w:pPr>
        <w:ind w:left="360"/>
        <w:rPr>
          <w:rFonts w:ascii="Times New Roman" w:hAnsi="Times New Roman" w:cs="Times New Roman"/>
          <w:b/>
          <w:color w:val="000000" w:themeColor="text1"/>
        </w:rPr>
      </w:pPr>
    </w:p>
    <w:p w:rsidR="00D31A6D" w:rsidRDefault="00D31A6D" w:rsidP="00E7041E">
      <w:pPr>
        <w:ind w:left="360"/>
        <w:rPr>
          <w:rFonts w:ascii="Times New Roman" w:hAnsi="Times New Roman" w:cs="Times New Roman"/>
          <w:b/>
          <w:color w:val="000000" w:themeColor="text1"/>
        </w:rPr>
      </w:pPr>
    </w:p>
    <w:p w:rsidR="00734FFC" w:rsidRDefault="00734FFC" w:rsidP="00E7041E">
      <w:pPr>
        <w:ind w:left="360"/>
        <w:rPr>
          <w:rFonts w:ascii="Times New Roman" w:hAnsi="Times New Roman" w:cs="Times New Roman"/>
          <w:b/>
          <w:color w:val="000000" w:themeColor="text1"/>
        </w:rPr>
      </w:pPr>
    </w:p>
    <w:p w:rsidR="00734FFC" w:rsidRDefault="00734FFC" w:rsidP="00E7041E">
      <w:pPr>
        <w:ind w:left="360"/>
        <w:rPr>
          <w:rFonts w:ascii="Times New Roman" w:hAnsi="Times New Roman" w:cs="Times New Roman"/>
          <w:b/>
          <w:color w:val="000000" w:themeColor="text1"/>
        </w:rPr>
      </w:pPr>
    </w:p>
    <w:p w:rsidR="00734FFC" w:rsidRDefault="00734FFC" w:rsidP="00E7041E">
      <w:pPr>
        <w:ind w:left="360"/>
        <w:rPr>
          <w:rFonts w:ascii="Times New Roman" w:hAnsi="Times New Roman" w:cs="Times New Roman"/>
          <w:b/>
          <w:color w:val="000000" w:themeColor="text1"/>
        </w:rPr>
      </w:pPr>
    </w:p>
    <w:p w:rsidR="00734FFC" w:rsidRDefault="00734FFC" w:rsidP="00E7041E">
      <w:pPr>
        <w:ind w:left="360"/>
        <w:rPr>
          <w:rFonts w:ascii="Times New Roman" w:hAnsi="Times New Roman" w:cs="Times New Roman"/>
          <w:b/>
          <w:color w:val="000000" w:themeColor="text1"/>
        </w:rPr>
      </w:pPr>
    </w:p>
    <w:p w:rsidR="00D31A6D" w:rsidRDefault="00D31A6D" w:rsidP="00E7041E">
      <w:pPr>
        <w:ind w:left="360"/>
        <w:rPr>
          <w:rFonts w:ascii="Times New Roman" w:hAnsi="Times New Roman" w:cs="Times New Roman"/>
          <w:b/>
          <w:color w:val="000000" w:themeColor="text1"/>
        </w:rPr>
      </w:pPr>
    </w:p>
    <w:p w:rsidR="00D31A6D" w:rsidRDefault="00D31A6D" w:rsidP="00E7041E">
      <w:pPr>
        <w:ind w:left="360"/>
        <w:rPr>
          <w:rFonts w:ascii="Times New Roman" w:hAnsi="Times New Roman" w:cs="Times New Roman"/>
          <w:b/>
          <w:color w:val="000000" w:themeColor="text1"/>
        </w:rPr>
      </w:pPr>
    </w:p>
    <w:p w:rsidR="00D31A6D" w:rsidRPr="0046712A" w:rsidRDefault="00B13FE5" w:rsidP="002A1027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1A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                                </w:t>
      </w:r>
      <w:r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1.Введение</w:t>
      </w:r>
    </w:p>
    <w:p w:rsidR="00B13FE5" w:rsidRPr="0046712A" w:rsidRDefault="00B13FE5" w:rsidP="0046712A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Проблема:</w:t>
      </w:r>
    </w:p>
    <w:p w:rsidR="00B13FE5" w:rsidRPr="0046712A" w:rsidRDefault="00B13FE5" w:rsidP="004671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Пшеница является одним из наиболлее важных </w:t>
      </w:r>
      <w:r w:rsidR="00F9330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сельско – хозяйственных растений</w:t>
      </w: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6712A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Абиотические факторы</w:t>
      </w:r>
      <w:r w:rsidR="00F9330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6712A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330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сорные растения, вредители   каждый</w:t>
      </w: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330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год</w:t>
      </w: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330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влияют  на посевы  пшеницы</w:t>
      </w:r>
      <w:r w:rsidR="00645A3D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могут значительно   </w:t>
      </w: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снизить урожай возделываемой культуры и качество продукции. </w:t>
      </w:r>
    </w:p>
    <w:p w:rsidR="00D97AD1" w:rsidRPr="0046712A" w:rsidRDefault="005C78B0" w:rsidP="0046712A">
      <w:pPr>
        <w:spacing w:after="0" w:line="240" w:lineRule="auto"/>
        <w:ind w:left="36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работы</w:t>
      </w:r>
      <w:r w:rsidRPr="0046712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: </w:t>
      </w:r>
      <w:r w:rsidR="00A9753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Изучение влияния освещенности и засоренности посевов </w:t>
      </w:r>
      <w:r w:rsidR="00D97AD1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пшеницы </w:t>
      </w:r>
      <w:r w:rsidR="0046712A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сорта Синтетик </w:t>
      </w:r>
      <w:r w:rsidR="00D97AD1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на ее урожайность</w:t>
      </w:r>
      <w:r w:rsidR="00F9330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44964" w:rsidRPr="0046712A" w:rsidRDefault="00344964" w:rsidP="0046712A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344964" w:rsidRPr="0046712A" w:rsidRDefault="00344964" w:rsidP="0046712A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      </w:t>
      </w:r>
      <w:r w:rsidRPr="0046712A">
        <w:rPr>
          <w:rFonts w:ascii="Times New Roman" w:eastAsiaTheme="minorEastAsia" w:hAnsi="Times New Roman" w:cs="Times New Roman"/>
          <w:b/>
          <w:bCs/>
          <w:noProof w:val="0"/>
          <w:color w:val="0D0D0D" w:themeColor="text1" w:themeTint="F2"/>
          <w:kern w:val="24"/>
          <w:sz w:val="28"/>
          <w:szCs w:val="28"/>
          <w:lang w:eastAsia="ru-RU"/>
        </w:rPr>
        <w:t xml:space="preserve"> </w:t>
      </w:r>
      <w:r w:rsidRPr="0046712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1. Изучить</w:t>
      </w: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литературу по данной теме</w:t>
      </w:r>
      <w:r w:rsidR="00F9330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B13FE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6712A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биологические особенности пшеницы, </w:t>
      </w:r>
      <w:r w:rsidR="00B13FE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характеристику пшени</w:t>
      </w:r>
      <w:r w:rsidR="00F9330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цы озимой сорта Синтетик</w:t>
      </w:r>
      <w:r w:rsidR="00D97AD1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, агротехнические приемы выращивания пшеницы (вспашка, посев,  борьба</w:t>
      </w:r>
      <w:r w:rsidR="00B13FE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сорниками и вредителями).</w:t>
      </w:r>
    </w:p>
    <w:p w:rsidR="00A97535" w:rsidRPr="0046712A" w:rsidRDefault="00344964" w:rsidP="0046712A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46712A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4229DA">
        <w:rPr>
          <w:rFonts w:ascii="Times New Roman" w:hAnsi="Times New Roman" w:cs="Times New Roman"/>
          <w:color w:val="000000" w:themeColor="text1"/>
          <w:sz w:val="28"/>
          <w:szCs w:val="28"/>
        </w:rPr>
        <w:t>. Исследовать  засоренность</w:t>
      </w:r>
      <w:r w:rsidR="00B13FE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330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посевов пшеницы сорта Синтетик</w:t>
      </w:r>
      <w:r w:rsidR="00A83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урожайность</w:t>
      </w:r>
      <w:r w:rsidR="00F9330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6712A" w:rsidRDefault="0046712A" w:rsidP="0046712A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3. </w:t>
      </w:r>
      <w:r w:rsidR="004229DA">
        <w:rPr>
          <w:rFonts w:ascii="Times New Roman" w:hAnsi="Times New Roman" w:cs="Times New Roman"/>
          <w:color w:val="000000" w:themeColor="text1"/>
          <w:sz w:val="28"/>
          <w:szCs w:val="28"/>
        </w:rPr>
        <w:t>Оценить</w:t>
      </w:r>
      <w:r w:rsidR="00A83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влияние </w:t>
      </w: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освещенности посевов пшеницы</w:t>
      </w:r>
      <w:r w:rsidR="00A83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ее урожайность</w:t>
      </w: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2307F" w:rsidRDefault="003A339E" w:rsidP="0046712A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4. </w:t>
      </w:r>
      <w:r w:rsidR="004229DA">
        <w:rPr>
          <w:rFonts w:ascii="Times New Roman" w:hAnsi="Times New Roman" w:cs="Times New Roman"/>
          <w:color w:val="000000" w:themeColor="text1"/>
          <w:sz w:val="28"/>
          <w:szCs w:val="28"/>
        </w:rPr>
        <w:t>Расчитать математически биологическую  урожайность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пшеницы по площадкам.</w:t>
      </w:r>
    </w:p>
    <w:p w:rsidR="004229DA" w:rsidRPr="0046712A" w:rsidRDefault="004229DA" w:rsidP="0046712A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5. Сравнить биологическую  урожайность пшеницы по исследуемым площадкам.</w:t>
      </w:r>
    </w:p>
    <w:p w:rsidR="00344964" w:rsidRPr="0046712A" w:rsidRDefault="004229DA" w:rsidP="0046712A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6</w:t>
      </w:r>
      <w:r w:rsidR="00A9753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. Собрать гербарий</w:t>
      </w:r>
      <w:r w:rsidR="00A83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753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</w:t>
      </w:r>
      <w:r w:rsidR="00A83091">
        <w:rPr>
          <w:rFonts w:ascii="Times New Roman" w:hAnsi="Times New Roman" w:cs="Times New Roman"/>
          <w:color w:val="000000" w:themeColor="text1"/>
          <w:sz w:val="28"/>
          <w:szCs w:val="28"/>
        </w:rPr>
        <w:t>делать снопы  пшеницы</w:t>
      </w:r>
    </w:p>
    <w:p w:rsidR="00344964" w:rsidRPr="0046712A" w:rsidRDefault="004229DA" w:rsidP="0046712A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7</w:t>
      </w:r>
      <w:r w:rsidR="00344964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Обобщить результаты </w:t>
      </w:r>
      <w:r w:rsidR="00A83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исследования </w:t>
      </w:r>
      <w:r w:rsidR="00344964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в таблицах и диаграммах.</w:t>
      </w:r>
    </w:p>
    <w:p w:rsidR="006357B8" w:rsidRPr="0046712A" w:rsidRDefault="0046712A" w:rsidP="004671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 w:val="0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</w:t>
      </w:r>
      <w:r w:rsidR="00D31A6D"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Актуальность:</w:t>
      </w:r>
      <w:r w:rsidR="00D31A6D" w:rsidRPr="0046712A">
        <w:rPr>
          <w:rFonts w:ascii="Times New Roman" w:hAnsi="Times New Roman" w:cs="Times New Roman"/>
          <w:sz w:val="28"/>
          <w:szCs w:val="28"/>
        </w:rPr>
        <w:t xml:space="preserve"> </w:t>
      </w:r>
      <w:r w:rsidR="00B42AEB" w:rsidRPr="0046712A">
        <w:rPr>
          <w:rFonts w:ascii="Times New Roman" w:hAnsi="Times New Roman" w:cs="Times New Roman"/>
          <w:noProof w:val="0"/>
          <w:sz w:val="28"/>
          <w:szCs w:val="28"/>
        </w:rPr>
        <w:t>Пшеница является основной культурой мирового земледелия по посевным площадям, валовым сборам и своей роли в истории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="00B42AEB" w:rsidRPr="0046712A">
        <w:rPr>
          <w:rFonts w:ascii="Times New Roman" w:hAnsi="Times New Roman" w:cs="Times New Roman"/>
          <w:noProof w:val="0"/>
          <w:sz w:val="28"/>
          <w:szCs w:val="28"/>
        </w:rPr>
        <w:t xml:space="preserve">человеческой цивилизации. Ей нет </w:t>
      </w:r>
      <w:proofErr w:type="gramStart"/>
      <w:r w:rsidR="00B42AEB" w:rsidRPr="0046712A">
        <w:rPr>
          <w:rFonts w:ascii="Times New Roman" w:hAnsi="Times New Roman" w:cs="Times New Roman"/>
          <w:noProof w:val="0"/>
          <w:sz w:val="28"/>
          <w:szCs w:val="28"/>
        </w:rPr>
        <w:t>равных</w:t>
      </w:r>
      <w:proofErr w:type="gramEnd"/>
      <w:r w:rsidR="00B42AEB" w:rsidRPr="0046712A">
        <w:rPr>
          <w:rFonts w:ascii="Times New Roman" w:hAnsi="Times New Roman" w:cs="Times New Roman"/>
          <w:noProof w:val="0"/>
          <w:sz w:val="28"/>
          <w:szCs w:val="28"/>
        </w:rPr>
        <w:t xml:space="preserve"> по способности адаптации 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46712A"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="00B42AEB" w:rsidRPr="0046712A">
        <w:rPr>
          <w:rFonts w:ascii="Times New Roman" w:hAnsi="Times New Roman" w:cs="Times New Roman"/>
          <w:noProof w:val="0"/>
          <w:sz w:val="28"/>
          <w:szCs w:val="28"/>
        </w:rPr>
        <w:t>разнообразным климатическим условиям и ареалу возделывания. Пшеница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="00B42AEB" w:rsidRPr="0046712A">
        <w:rPr>
          <w:rFonts w:ascii="Times New Roman" w:hAnsi="Times New Roman" w:cs="Times New Roman"/>
          <w:noProof w:val="0"/>
          <w:sz w:val="28"/>
          <w:szCs w:val="28"/>
        </w:rPr>
        <w:t xml:space="preserve">— ведущая </w:t>
      </w:r>
      <w:r>
        <w:rPr>
          <w:rFonts w:ascii="Times New Roman" w:hAnsi="Times New Roman" w:cs="Times New Roman"/>
          <w:noProof w:val="0"/>
          <w:sz w:val="28"/>
          <w:szCs w:val="28"/>
        </w:rPr>
        <w:t>с</w:t>
      </w:r>
      <w:r w:rsidR="00B42AEB" w:rsidRPr="0046712A">
        <w:rPr>
          <w:rFonts w:ascii="Times New Roman" w:hAnsi="Times New Roman" w:cs="Times New Roman"/>
          <w:noProof w:val="0"/>
          <w:sz w:val="28"/>
          <w:szCs w:val="28"/>
        </w:rPr>
        <w:t>ельскохозяйственная культура России. Производство озимой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="00B42AEB" w:rsidRPr="0046712A">
        <w:rPr>
          <w:rFonts w:ascii="Times New Roman" w:hAnsi="Times New Roman" w:cs="Times New Roman"/>
          <w:noProof w:val="0"/>
          <w:sz w:val="28"/>
          <w:szCs w:val="28"/>
        </w:rPr>
        <w:t>мягкой пшеницы, в значительной степени, определяет экономические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="00B42AEB" w:rsidRPr="0046712A">
        <w:rPr>
          <w:rFonts w:ascii="Times New Roman" w:hAnsi="Times New Roman" w:cs="Times New Roman"/>
          <w:noProof w:val="0"/>
          <w:sz w:val="28"/>
          <w:szCs w:val="28"/>
        </w:rPr>
        <w:t>показатели Южного и Северо-Кавказского федеральных округов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="00B42AEB" w:rsidRPr="0046712A">
        <w:rPr>
          <w:rFonts w:ascii="Times New Roman" w:hAnsi="Times New Roman" w:cs="Times New Roman"/>
          <w:noProof w:val="0"/>
          <w:sz w:val="28"/>
          <w:szCs w:val="28"/>
        </w:rPr>
        <w:t xml:space="preserve">Российской Федерации. </w:t>
      </w:r>
      <w:r w:rsidR="006357B8" w:rsidRPr="0046712A">
        <w:rPr>
          <w:rFonts w:ascii="Times New Roman" w:hAnsi="Times New Roman" w:cs="Times New Roman"/>
          <w:noProof w:val="0"/>
          <w:sz w:val="28"/>
          <w:szCs w:val="28"/>
        </w:rPr>
        <w:t>Подсчитано, что с возрастающим мировым населением глобальный спрос на пшеницу возрастет на 40 % к 2020 году.</w:t>
      </w:r>
    </w:p>
    <w:p w:rsidR="00D31A6D" w:rsidRPr="0046712A" w:rsidRDefault="0046712A" w:rsidP="004671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31A6D" w:rsidRPr="0046712A">
        <w:rPr>
          <w:rFonts w:ascii="Times New Roman" w:hAnsi="Times New Roman" w:cs="Times New Roman"/>
          <w:sz w:val="28"/>
          <w:szCs w:val="28"/>
        </w:rPr>
        <w:t>Пшеница является очень важным продуктом для человека и сельскохозяйстве</w:t>
      </w:r>
      <w:r w:rsidR="00F93305" w:rsidRPr="0046712A">
        <w:rPr>
          <w:rFonts w:ascii="Times New Roman" w:hAnsi="Times New Roman" w:cs="Times New Roman"/>
          <w:sz w:val="28"/>
          <w:szCs w:val="28"/>
        </w:rPr>
        <w:t>нных животных</w:t>
      </w:r>
      <w:r w:rsidR="00D31A6D" w:rsidRPr="0046712A">
        <w:rPr>
          <w:rFonts w:ascii="Times New Roman" w:hAnsi="Times New Roman" w:cs="Times New Roman"/>
          <w:sz w:val="28"/>
          <w:szCs w:val="28"/>
        </w:rPr>
        <w:t>. Из пшеничной муки изготовляют хлебобулочные и кондитерские изделия, такж</w:t>
      </w:r>
      <w:r w:rsidR="00F93305" w:rsidRPr="0046712A">
        <w:rPr>
          <w:rFonts w:ascii="Times New Roman" w:hAnsi="Times New Roman" w:cs="Times New Roman"/>
          <w:sz w:val="28"/>
          <w:szCs w:val="28"/>
        </w:rPr>
        <w:t xml:space="preserve">е производят алкогольные напитки. </w:t>
      </w:r>
    </w:p>
    <w:p w:rsidR="00F93305" w:rsidRPr="0046712A" w:rsidRDefault="00F93305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12A">
        <w:rPr>
          <w:rFonts w:ascii="Times New Roman" w:hAnsi="Times New Roman" w:cs="Times New Roman"/>
          <w:b/>
          <w:sz w:val="28"/>
          <w:szCs w:val="28"/>
        </w:rPr>
        <w:t>Краткий литературный обзор.</w:t>
      </w:r>
    </w:p>
    <w:p w:rsidR="00034BFD" w:rsidRPr="0046712A" w:rsidRDefault="006B19A0" w:rsidP="0046712A">
      <w:pPr>
        <w:pStyle w:val="a4"/>
        <w:spacing w:before="0" w:beforeAutospacing="0" w:after="0" w:afterAutospacing="0"/>
        <w:rPr>
          <w:sz w:val="28"/>
          <w:szCs w:val="28"/>
        </w:rPr>
      </w:pPr>
      <w:r w:rsidRPr="0046712A">
        <w:rPr>
          <w:b/>
          <w:color w:val="000000" w:themeColor="text1"/>
          <w:sz w:val="28"/>
          <w:szCs w:val="28"/>
        </w:rPr>
        <w:t>Степень изученности:</w:t>
      </w:r>
      <w:r w:rsidRPr="0046712A">
        <w:rPr>
          <w:sz w:val="28"/>
          <w:szCs w:val="28"/>
        </w:rPr>
        <w:t xml:space="preserve"> В научной литерат</w:t>
      </w:r>
      <w:r w:rsidR="00D97AD1" w:rsidRPr="0046712A">
        <w:rPr>
          <w:sz w:val="28"/>
          <w:szCs w:val="28"/>
        </w:rPr>
        <w:t xml:space="preserve">уре хорошо изучены  разнообразные сорта </w:t>
      </w:r>
      <w:r w:rsidRPr="0046712A">
        <w:rPr>
          <w:sz w:val="28"/>
          <w:szCs w:val="28"/>
        </w:rPr>
        <w:t xml:space="preserve"> пшеницы, условия ее произрастания, методики исследования, методы борьбы с сорными растениями и другими вредителями, поэтому я в своем исследовании опиралась на научную литературу и методики исследования.</w:t>
      </w:r>
    </w:p>
    <w:p w:rsidR="006B19A0" w:rsidRPr="0046712A" w:rsidRDefault="00034BFD" w:rsidP="0046712A">
      <w:pPr>
        <w:pStyle w:val="a4"/>
        <w:spacing w:before="0" w:beforeAutospacing="0" w:after="0" w:afterAutospacing="0"/>
        <w:rPr>
          <w:sz w:val="28"/>
          <w:szCs w:val="28"/>
        </w:rPr>
      </w:pPr>
      <w:r w:rsidRPr="0046712A">
        <w:rPr>
          <w:sz w:val="28"/>
          <w:szCs w:val="28"/>
        </w:rPr>
        <w:t xml:space="preserve">      </w:t>
      </w:r>
      <w:r w:rsidR="006B19A0" w:rsidRPr="0046712A">
        <w:rPr>
          <w:color w:val="000000"/>
          <w:sz w:val="28"/>
          <w:szCs w:val="28"/>
        </w:rPr>
        <w:t xml:space="preserve">Проблема борьбы с сорняками, всегда стоявшая перед земледельцами, в последние годы в России ещё более обострилась. В современных условиях потенциальные потери урожая от сорных растений выше, чем суммарные потери от болезней и вредителей. Претерпевает изменения видовой состав сорняков. Место менее </w:t>
      </w:r>
      <w:proofErr w:type="gramStart"/>
      <w:r w:rsidR="006B19A0" w:rsidRPr="0046712A">
        <w:rPr>
          <w:color w:val="000000"/>
          <w:sz w:val="28"/>
          <w:szCs w:val="28"/>
        </w:rPr>
        <w:t>приспособленных</w:t>
      </w:r>
      <w:proofErr w:type="gramEnd"/>
      <w:r w:rsidR="006B19A0" w:rsidRPr="0046712A">
        <w:rPr>
          <w:color w:val="000000"/>
          <w:sz w:val="28"/>
          <w:szCs w:val="28"/>
        </w:rPr>
        <w:t xml:space="preserve"> и менее устойчивых к природным и </w:t>
      </w:r>
      <w:r w:rsidR="006B19A0" w:rsidRPr="0046712A">
        <w:rPr>
          <w:color w:val="000000"/>
          <w:sz w:val="28"/>
          <w:szCs w:val="28"/>
        </w:rPr>
        <w:lastRenderedPageBreak/>
        <w:t xml:space="preserve">антропогенным воздействиям занимается более устойчивыми и более приспособленными. Возрастает засорённость злостными и трудноискоренимыми видами: осотом, бодяком, пыреем и другими </w:t>
      </w:r>
      <w:r w:rsidR="0046712A">
        <w:rPr>
          <w:color w:val="000000"/>
          <w:sz w:val="28"/>
          <w:szCs w:val="28"/>
        </w:rPr>
        <w:t xml:space="preserve">видами. </w:t>
      </w:r>
      <w:r w:rsidR="006B19A0" w:rsidRPr="0046712A">
        <w:rPr>
          <w:color w:val="000000"/>
          <w:sz w:val="28"/>
          <w:szCs w:val="28"/>
        </w:rPr>
        <w:t>(Захаренко В.А., 2004</w:t>
      </w:r>
      <w:r w:rsidR="00F93305" w:rsidRPr="0046712A">
        <w:rPr>
          <w:color w:val="000000"/>
          <w:sz w:val="28"/>
          <w:szCs w:val="28"/>
        </w:rPr>
        <w:t>).</w:t>
      </w:r>
    </w:p>
    <w:p w:rsidR="006B19A0" w:rsidRPr="0046712A" w:rsidRDefault="006B19A0" w:rsidP="0046712A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46712A">
        <w:rPr>
          <w:b/>
          <w:sz w:val="28"/>
          <w:szCs w:val="28"/>
        </w:rPr>
        <w:t xml:space="preserve">       Научность:</w:t>
      </w:r>
    </w:p>
    <w:p w:rsidR="006B19A0" w:rsidRPr="0046712A" w:rsidRDefault="006B19A0" w:rsidP="0046712A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46712A">
        <w:rPr>
          <w:b/>
          <w:sz w:val="28"/>
          <w:szCs w:val="28"/>
        </w:rPr>
        <w:t xml:space="preserve"> </w:t>
      </w:r>
      <w:r w:rsidRPr="0046712A">
        <w:rPr>
          <w:color w:val="000000"/>
          <w:sz w:val="28"/>
          <w:szCs w:val="28"/>
        </w:rPr>
        <w:t xml:space="preserve">Разработка современных систем земледелия, предусматривает более полное использование природных факторов, требует постоянного обновления и разработки  систем </w:t>
      </w:r>
      <w:proofErr w:type="spellStart"/>
      <w:r w:rsidRPr="0046712A">
        <w:rPr>
          <w:color w:val="000000"/>
          <w:sz w:val="28"/>
          <w:szCs w:val="28"/>
        </w:rPr>
        <w:t>противо-сорняковых</w:t>
      </w:r>
      <w:proofErr w:type="spellEnd"/>
      <w:r w:rsidRPr="0046712A">
        <w:rPr>
          <w:color w:val="000000"/>
          <w:sz w:val="28"/>
          <w:szCs w:val="28"/>
        </w:rPr>
        <w:t xml:space="preserve"> мероприятий. </w:t>
      </w:r>
    </w:p>
    <w:p w:rsidR="007E7B1E" w:rsidRPr="0046712A" w:rsidRDefault="0046712A" w:rsidP="0046712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7E7B1E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Почему пшеница произростает именно в России? Озимая пшеница любит более сухой климат,но не засушливый. Хотя любые сорта пшеницы произростают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7E7B1E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бсолютно на любых почвах , кроме тропиков.   Жара растению не страшна, если при этом отсутствует большое колличество влажности, которая способствует развитию различных болезней. Пшеница является холодочтойким растением , что ее превосходит только ячмень и картофель. Мягкая пшеница предпочитает влажный климат, который распространен в Западной Европе, России, Австрии. Твердая пшеница любит су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хой климат, ее выращивают в США</w:t>
      </w:r>
      <w:r w:rsidR="007E7B1E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7B1E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Канаде, Северной Африке, Азии. Озимая пшеница произростает в таких районах , где ее не повреждает морозы (в Центрально- Чернозеином районе России). </w:t>
      </w:r>
    </w:p>
    <w:p w:rsidR="007E7B1E" w:rsidRPr="0046712A" w:rsidRDefault="0046712A" w:rsidP="0046712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7E7B1E"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Биологические особенности озимой пшеницы</w:t>
      </w:r>
      <w:r w:rsidR="007E7B1E" w:rsidRPr="0046712A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:</w:t>
      </w:r>
      <w:r w:rsidR="007E7B1E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Биология культуры является основной построения ее технологии возделывания (комплекс агротехнических приемов, выполняемых в определенной последовательности,  направленный на удоволетворение требований биологии культуры и получения высокого урожая заданного качества). С учетом этого необходимо знать биологически особенности возделываемой культуры т.е. отношение ее к факторам жизни.</w:t>
      </w:r>
    </w:p>
    <w:p w:rsidR="007E7B1E" w:rsidRPr="0046712A" w:rsidRDefault="007E7B1E" w:rsidP="0046712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к свету</w:t>
      </w:r>
    </w:p>
    <w:p w:rsidR="007E7B1E" w:rsidRPr="0046712A" w:rsidRDefault="007E7B1E" w:rsidP="0046712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к теплу</w:t>
      </w:r>
    </w:p>
    <w:p w:rsidR="007E7B1E" w:rsidRPr="0046712A" w:rsidRDefault="007E7B1E" w:rsidP="0046712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влага</w:t>
      </w:r>
    </w:p>
    <w:p w:rsidR="007E7B1E" w:rsidRPr="0046712A" w:rsidRDefault="007E7B1E" w:rsidP="0046712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почва</w:t>
      </w:r>
    </w:p>
    <w:p w:rsidR="0046712A" w:rsidRDefault="007E7B1E" w:rsidP="0046712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питани</w:t>
      </w:r>
      <w:r w:rsidR="0046712A">
        <w:rPr>
          <w:rFonts w:ascii="Times New Roman" w:hAnsi="Times New Roman" w:cs="Times New Roman"/>
          <w:color w:val="000000" w:themeColor="text1"/>
          <w:sz w:val="28"/>
          <w:szCs w:val="28"/>
        </w:rPr>
        <w:t>е.</w:t>
      </w:r>
    </w:p>
    <w:p w:rsidR="00B42AEB" w:rsidRPr="00F913F0" w:rsidRDefault="00F913F0" w:rsidP="00F913F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 w:val="0"/>
          <w:sz w:val="28"/>
          <w:szCs w:val="28"/>
        </w:rPr>
        <w:t xml:space="preserve">      </w:t>
      </w:r>
      <w:r w:rsidR="00B42AEB" w:rsidRPr="00F913F0">
        <w:rPr>
          <w:rFonts w:ascii="Times New Roman" w:hAnsi="Times New Roman" w:cs="Times New Roman"/>
          <w:noProof w:val="0"/>
          <w:sz w:val="28"/>
          <w:szCs w:val="28"/>
        </w:rPr>
        <w:t>На рост, развитие растений, урожай и его качество в той или иной</w:t>
      </w:r>
    </w:p>
    <w:p w:rsidR="00B42AEB" w:rsidRPr="0046712A" w:rsidRDefault="00B42AEB" w:rsidP="00F91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 w:val="0"/>
          <w:sz w:val="28"/>
          <w:szCs w:val="28"/>
        </w:rPr>
      </w:pPr>
      <w:r w:rsidRPr="0046712A">
        <w:rPr>
          <w:rFonts w:ascii="Times New Roman" w:hAnsi="Times New Roman" w:cs="Times New Roman"/>
          <w:noProof w:val="0"/>
          <w:sz w:val="28"/>
          <w:szCs w:val="28"/>
        </w:rPr>
        <w:t>степени влияет весь комплекс факторов внешней среды. При этом ни один</w:t>
      </w:r>
    </w:p>
    <w:p w:rsidR="00B42AEB" w:rsidRPr="0046712A" w:rsidRDefault="00B42AEB" w:rsidP="00F91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noProof w:val="0"/>
          <w:sz w:val="28"/>
          <w:szCs w:val="28"/>
        </w:rPr>
        <w:t>фактор не может быть заменен другим, по своему физиологическому</w:t>
      </w:r>
      <w:r w:rsidR="00F913F0"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46712A">
        <w:rPr>
          <w:rFonts w:ascii="Times New Roman" w:hAnsi="Times New Roman" w:cs="Times New Roman"/>
          <w:noProof w:val="0"/>
          <w:sz w:val="28"/>
          <w:szCs w:val="28"/>
        </w:rPr>
        <w:t>действию все они имеют равное значение для жизни растения. Например,</w:t>
      </w:r>
      <w:r w:rsidR="00F913F0"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46712A">
        <w:rPr>
          <w:rFonts w:ascii="Times New Roman" w:hAnsi="Times New Roman" w:cs="Times New Roman"/>
          <w:noProof w:val="0"/>
          <w:sz w:val="28"/>
          <w:szCs w:val="28"/>
        </w:rPr>
        <w:t>недостаточная освещенность не может быть заменена повышенной</w:t>
      </w:r>
      <w:r w:rsidR="00F913F0"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46712A">
        <w:rPr>
          <w:rFonts w:ascii="Times New Roman" w:hAnsi="Times New Roman" w:cs="Times New Roman"/>
          <w:noProof w:val="0"/>
          <w:sz w:val="28"/>
          <w:szCs w:val="28"/>
        </w:rPr>
        <w:t>температурой, избыток калия не компенсирует недостаток фосфора. Это</w:t>
      </w:r>
      <w:r w:rsidR="00F913F0"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46712A">
        <w:rPr>
          <w:rFonts w:ascii="Times New Roman" w:hAnsi="Times New Roman" w:cs="Times New Roman"/>
          <w:noProof w:val="0"/>
          <w:sz w:val="28"/>
          <w:szCs w:val="28"/>
        </w:rPr>
        <w:t>закон физиологической равнозначности и незаменимости факторов.</w:t>
      </w:r>
      <w:r w:rsidR="00F913F0"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46712A">
        <w:rPr>
          <w:rFonts w:ascii="Times New Roman" w:hAnsi="Times New Roman" w:cs="Times New Roman"/>
          <w:noProof w:val="0"/>
          <w:sz w:val="28"/>
          <w:szCs w:val="28"/>
        </w:rPr>
        <w:t xml:space="preserve"> Избыток каждого фактора так же вреден, как и его</w:t>
      </w:r>
      <w:r w:rsidR="006357B8" w:rsidRPr="0046712A"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46712A">
        <w:rPr>
          <w:rFonts w:ascii="Times New Roman" w:hAnsi="Times New Roman" w:cs="Times New Roman"/>
          <w:noProof w:val="0"/>
          <w:sz w:val="28"/>
          <w:szCs w:val="28"/>
        </w:rPr>
        <w:t>недостаток. Например, при избытке воды снижается аэрация почвы, и</w:t>
      </w:r>
      <w:r w:rsidR="006357B8" w:rsidRPr="0046712A"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46712A">
        <w:rPr>
          <w:rFonts w:ascii="Times New Roman" w:hAnsi="Times New Roman" w:cs="Times New Roman"/>
          <w:noProof w:val="0"/>
          <w:sz w:val="28"/>
          <w:szCs w:val="28"/>
        </w:rPr>
        <w:t>кислород становится ограничивающим фактором. Важные нерегулируемые факторы — зимние температуры воздуха,</w:t>
      </w:r>
      <w:r w:rsidR="00F913F0"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46712A">
        <w:rPr>
          <w:rFonts w:ascii="Times New Roman" w:hAnsi="Times New Roman" w:cs="Times New Roman"/>
          <w:noProof w:val="0"/>
          <w:sz w:val="28"/>
          <w:szCs w:val="28"/>
        </w:rPr>
        <w:t>продолжительность периода, когда земля покрыта снегом, толщина</w:t>
      </w:r>
      <w:r w:rsidR="00F913F0"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46712A">
        <w:rPr>
          <w:rFonts w:ascii="Times New Roman" w:hAnsi="Times New Roman" w:cs="Times New Roman"/>
          <w:noProof w:val="0"/>
          <w:sz w:val="28"/>
          <w:szCs w:val="28"/>
        </w:rPr>
        <w:t>снежного покрова</w:t>
      </w:r>
      <w:r w:rsidR="00F913F0">
        <w:rPr>
          <w:rFonts w:ascii="Times New Roman" w:hAnsi="Times New Roman" w:cs="Times New Roman"/>
          <w:noProof w:val="0"/>
          <w:sz w:val="28"/>
          <w:szCs w:val="28"/>
        </w:rPr>
        <w:t>.</w:t>
      </w:r>
    </w:p>
    <w:p w:rsidR="007E7B1E" w:rsidRPr="0046712A" w:rsidRDefault="00F913F0" w:rsidP="00F913F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7E7B1E"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Сорта и виды пшеницы</w:t>
      </w:r>
      <w:r w:rsidR="007E7B1E" w:rsidRPr="0046712A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:</w:t>
      </w:r>
      <w:r w:rsidR="007E7B1E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Разновидность пшеницы имеет очень сложную классификацию , которая включает в себя виды и подвиды, а так же </w:t>
      </w:r>
      <w:r w:rsidR="007E7B1E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различнцые гибриды( примерно 10 тыс.), как внутревидовых так и межродовых. Пшеница делится на 2 вида:</w:t>
      </w:r>
    </w:p>
    <w:p w:rsidR="007E7B1E" w:rsidRPr="0046712A" w:rsidRDefault="007E7B1E" w:rsidP="0046712A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однолетние </w:t>
      </w:r>
    </w:p>
    <w:p w:rsidR="007E7B1E" w:rsidRPr="0046712A" w:rsidRDefault="007E7B1E" w:rsidP="0046712A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двухлетние</w:t>
      </w:r>
    </w:p>
    <w:p w:rsidR="007E7B1E" w:rsidRPr="00F913F0" w:rsidRDefault="007E7B1E" w:rsidP="00F913F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13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 же пшеница делиться по твердости  на </w:t>
      </w:r>
    </w:p>
    <w:p w:rsidR="007E7B1E" w:rsidRPr="0046712A" w:rsidRDefault="007E7B1E" w:rsidP="0046712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мягкую</w:t>
      </w:r>
    </w:p>
    <w:p w:rsidR="007E7B1E" w:rsidRDefault="007E7B1E" w:rsidP="00092C0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твердую</w:t>
      </w:r>
    </w:p>
    <w:p w:rsidR="00F913F0" w:rsidRDefault="00F913F0" w:rsidP="00092C0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7E7B1E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Твердая пшеница: имеет колоски, более туго облегаемые наружнемы пленками, зерна из них не осыпаются, но их труднее выделить. Имеет насыщенный желтый цвет и приятный запах, из этого сорта изготовляют макаронные изделия.</w:t>
      </w:r>
    </w:p>
    <w:p w:rsidR="007E7B1E" w:rsidRPr="00F913F0" w:rsidRDefault="00F913F0" w:rsidP="00F913F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7E7B1E" w:rsidRPr="00F913F0">
        <w:rPr>
          <w:rFonts w:ascii="Times New Roman" w:hAnsi="Times New Roman" w:cs="Times New Roman"/>
          <w:color w:val="000000" w:themeColor="text1"/>
          <w:sz w:val="28"/>
          <w:szCs w:val="28"/>
        </w:rPr>
        <w:t>Мягкая пшеница – имеет более широкий и короткий колос и более короткую или отсутствующию ость. Она содержит достаточно много белков и клейковины, из нее делают муку.</w:t>
      </w:r>
    </w:p>
    <w:p w:rsidR="00F93305" w:rsidRPr="0046712A" w:rsidRDefault="00207350" w:rsidP="0046712A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Агротехнические приемы выращивания пшеницы. </w:t>
      </w:r>
    </w:p>
    <w:p w:rsidR="007E7B1E" w:rsidRPr="0046712A" w:rsidRDefault="00F93305" w:rsidP="0046712A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Озимую пшеницу высеевуют в конце августа  начале сентября, потом появляются всходы, затем </w:t>
      </w:r>
      <w:r w:rsidR="007E7B1E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она куститься и зимует под снегом.</w:t>
      </w: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7B1E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Весной пшеница снова трогается в рост</w:t>
      </w: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 концу лета дает высокий урожай. Озимая пшеница созревает на много раньше чем яровая. </w:t>
      </w:r>
    </w:p>
    <w:p w:rsidR="00F913F0" w:rsidRDefault="007E7B1E" w:rsidP="0046712A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F9330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Для того что бы получить высокий урожай нужно соблюдать агротехнику выращивания пшеницы. Для этого необходимо хорошо обрабатывать почву и вносить в нее необходимое количество миниральных  удобрений. Ухаживают з</w:t>
      </w:r>
      <w:r w:rsidR="00F913F0">
        <w:rPr>
          <w:rFonts w:ascii="Times New Roman" w:hAnsi="Times New Roman" w:cs="Times New Roman"/>
          <w:color w:val="000000" w:themeColor="text1"/>
          <w:sz w:val="28"/>
          <w:szCs w:val="28"/>
        </w:rPr>
        <w:t>а посевами различными способами</w:t>
      </w:r>
      <w:r w:rsidR="00F9330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913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330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например, проводят рыхление междурядий одновременно с подкормкой, уничтожая сорников и вредителей. </w:t>
      </w: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7E7B1E" w:rsidRPr="0046712A" w:rsidRDefault="00F913F0" w:rsidP="0046712A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7E7B1E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330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Современая технология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возделывания</w:t>
      </w:r>
      <w:r w:rsidR="00F9330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позволяет полностью отказатьтся от применения ручного труда.</w:t>
      </w:r>
    </w:p>
    <w:p w:rsidR="00207350" w:rsidRPr="0046712A" w:rsidRDefault="00F913F0" w:rsidP="0046712A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7E7B1E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Озимую пшеницу сорт Синтетик</w:t>
      </w:r>
      <w:r w:rsidR="00207350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возможно выращивать в районах с разными погодно-климатическими условиями</w:t>
      </w:r>
      <w:r w:rsidR="007E7B1E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207350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свет, влага, тепло, питание</w:t>
      </w:r>
      <w:r w:rsidR="007E7B1E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07350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Пшеница очень требовательна к предшественникам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E7B1E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поэтому ее лучше са</w:t>
      </w:r>
      <w:r w:rsidR="00207350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жать</w:t>
      </w:r>
      <w:r w:rsidR="007E7B1E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полях</w:t>
      </w:r>
      <w:r w:rsidR="00207350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кукурузы, клевера, и раннего картофеля</w:t>
      </w:r>
      <w:r w:rsidR="007E7B1E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07350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06B42" w:rsidRPr="0046712A" w:rsidRDefault="00F913F0" w:rsidP="0046712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07350" w:rsidRPr="0046712A">
        <w:rPr>
          <w:rFonts w:ascii="Times New Roman" w:hAnsi="Times New Roman" w:cs="Times New Roman"/>
          <w:sz w:val="28"/>
          <w:szCs w:val="28"/>
        </w:rPr>
        <w:t>Дл</w:t>
      </w:r>
      <w:r w:rsidR="007E7B1E" w:rsidRPr="0046712A">
        <w:rPr>
          <w:rFonts w:ascii="Times New Roman" w:hAnsi="Times New Roman" w:cs="Times New Roman"/>
          <w:sz w:val="28"/>
          <w:szCs w:val="28"/>
        </w:rPr>
        <w:t xml:space="preserve">я того что бы вырастить озимую пшеницу </w:t>
      </w:r>
      <w:r w:rsidR="00207350" w:rsidRPr="0046712A">
        <w:rPr>
          <w:rFonts w:ascii="Times New Roman" w:hAnsi="Times New Roman" w:cs="Times New Roman"/>
          <w:sz w:val="28"/>
          <w:szCs w:val="28"/>
        </w:rPr>
        <w:t>ее нужно посеять – примерно в 20 числах августа, а сбор происходит примерно в</w:t>
      </w:r>
      <w:r w:rsidR="007E7B1E" w:rsidRPr="0046712A">
        <w:rPr>
          <w:rFonts w:ascii="Times New Roman" w:hAnsi="Times New Roman" w:cs="Times New Roman"/>
          <w:sz w:val="28"/>
          <w:szCs w:val="28"/>
        </w:rPr>
        <w:t xml:space="preserve"> 15 числах июля. Пшеница сорта Синтетик</w:t>
      </w:r>
      <w:r w:rsidR="00207350" w:rsidRPr="0046712A">
        <w:rPr>
          <w:rFonts w:ascii="Times New Roman" w:hAnsi="Times New Roman" w:cs="Times New Roman"/>
          <w:sz w:val="28"/>
          <w:szCs w:val="28"/>
        </w:rPr>
        <w:t xml:space="preserve"> приспособлена к условиям произростания на Центрально- Черноземных почвах Российской федерации. Пшеница является однолетним травянистым растением. </w:t>
      </w:r>
    </w:p>
    <w:p w:rsidR="00F93305" w:rsidRPr="0046712A" w:rsidRDefault="00F93305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Характеристика сорта</w:t>
      </w:r>
    </w:p>
    <w:p w:rsidR="00034BFD" w:rsidRPr="0046712A" w:rsidRDefault="00034BFD" w:rsidP="0046712A">
      <w:pPr>
        <w:shd w:val="clear" w:color="auto" w:fill="FFFFFF"/>
        <w:spacing w:before="173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ru-RU"/>
        </w:rPr>
      </w:pPr>
      <w:r w:rsidRPr="0046712A"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ru-RU"/>
        </w:rPr>
        <w:t>Пшеница озимая</w:t>
      </w:r>
      <w:r w:rsidR="00207350" w:rsidRPr="0046712A"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ru-RU"/>
        </w:rPr>
        <w:t>, сорт</w:t>
      </w:r>
      <w:r w:rsidRPr="0046712A"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ru-RU"/>
        </w:rPr>
        <w:t xml:space="preserve"> СИНТЕТИК</w:t>
      </w:r>
    </w:p>
    <w:p w:rsidR="00034BFD" w:rsidRPr="0046712A" w:rsidRDefault="00034BFD" w:rsidP="0046712A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46712A"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  <w:lang w:eastAsia="ru-RU"/>
        </w:rPr>
        <w:t>Страна происхождения: </w:t>
      </w:r>
      <w:hyperlink r:id="rId9" w:history="1">
        <w:r w:rsidR="00207350" w:rsidRPr="0046712A">
          <w:rPr>
            <w:rFonts w:ascii="Times New Roman" w:eastAsia="Times New Roman" w:hAnsi="Times New Roman" w:cs="Times New Roman"/>
            <w:noProof w:val="0"/>
            <w:sz w:val="28"/>
            <w:szCs w:val="28"/>
            <w:u w:val="single"/>
            <w:lang w:eastAsia="ru-RU"/>
          </w:rPr>
          <w:t>Р</w:t>
        </w:r>
        <w:r w:rsidRPr="0046712A">
          <w:rPr>
            <w:rFonts w:ascii="Times New Roman" w:eastAsia="Times New Roman" w:hAnsi="Times New Roman" w:cs="Times New Roman"/>
            <w:noProof w:val="0"/>
            <w:sz w:val="28"/>
            <w:szCs w:val="28"/>
            <w:u w:val="single"/>
            <w:lang w:eastAsia="ru-RU"/>
          </w:rPr>
          <w:t>оссия</w:t>
        </w:r>
      </w:hyperlink>
    </w:p>
    <w:p w:rsidR="00034BFD" w:rsidRPr="0046712A" w:rsidRDefault="00034BFD" w:rsidP="0046712A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46712A"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  <w:lang w:eastAsia="ru-RU"/>
        </w:rPr>
        <w:t>Селекционер (Фирма, Заявитель): </w:t>
      </w:r>
      <w:hyperlink r:id="rId10" w:history="1">
        <w:r w:rsidRPr="0046712A">
          <w:rPr>
            <w:rFonts w:ascii="Times New Roman" w:eastAsia="Times New Roman" w:hAnsi="Times New Roman" w:cs="Times New Roman"/>
            <w:noProof w:val="0"/>
            <w:sz w:val="28"/>
            <w:szCs w:val="28"/>
            <w:u w:val="single"/>
            <w:lang w:eastAsia="ru-RU"/>
          </w:rPr>
          <w:t>Белгородский НИИСХ</w:t>
        </w:r>
      </w:hyperlink>
    </w:p>
    <w:p w:rsidR="00034BFD" w:rsidRPr="0046712A" w:rsidRDefault="00034BFD" w:rsidP="0046712A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46712A"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  <w:lang w:eastAsia="ru-RU"/>
        </w:rPr>
        <w:t>Год регистрации: </w:t>
      </w:r>
      <w:hyperlink r:id="rId11" w:history="1">
        <w:r w:rsidRPr="0046712A">
          <w:rPr>
            <w:rFonts w:ascii="Times New Roman" w:eastAsia="Times New Roman" w:hAnsi="Times New Roman" w:cs="Times New Roman"/>
            <w:noProof w:val="0"/>
            <w:sz w:val="28"/>
            <w:szCs w:val="28"/>
            <w:u w:val="single"/>
            <w:lang w:eastAsia="ru-RU"/>
          </w:rPr>
          <w:t>2008</w:t>
        </w:r>
      </w:hyperlink>
    </w:p>
    <w:p w:rsidR="00034BFD" w:rsidRPr="0046712A" w:rsidRDefault="00034BFD" w:rsidP="0046712A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46712A"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  <w:lang w:eastAsia="ru-RU"/>
        </w:rPr>
        <w:t>Регион (город, где выведен): </w:t>
      </w:r>
      <w:hyperlink r:id="rId12" w:history="1">
        <w:r w:rsidRPr="0046712A">
          <w:rPr>
            <w:rFonts w:ascii="Times New Roman" w:eastAsia="Times New Roman" w:hAnsi="Times New Roman" w:cs="Times New Roman"/>
            <w:noProof w:val="0"/>
            <w:sz w:val="28"/>
            <w:szCs w:val="28"/>
            <w:u w:val="single"/>
            <w:lang w:eastAsia="ru-RU"/>
          </w:rPr>
          <w:t>Белгород</w:t>
        </w:r>
      </w:hyperlink>
    </w:p>
    <w:p w:rsidR="00034BFD" w:rsidRPr="0046712A" w:rsidRDefault="00034BFD" w:rsidP="0046712A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46712A"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  <w:lang w:eastAsia="ru-RU"/>
        </w:rPr>
        <w:t>Тип колоса: </w:t>
      </w:r>
      <w:hyperlink r:id="rId13" w:history="1">
        <w:r w:rsidRPr="0046712A">
          <w:rPr>
            <w:rFonts w:ascii="Times New Roman" w:eastAsia="Times New Roman" w:hAnsi="Times New Roman" w:cs="Times New Roman"/>
            <w:noProof w:val="0"/>
            <w:sz w:val="28"/>
            <w:szCs w:val="28"/>
            <w:u w:val="single"/>
            <w:lang w:eastAsia="ru-RU"/>
          </w:rPr>
          <w:t>остистый</w:t>
        </w:r>
      </w:hyperlink>
    </w:p>
    <w:p w:rsidR="00034BFD" w:rsidRPr="0046712A" w:rsidRDefault="00034BFD" w:rsidP="0046712A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46712A"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  <w:lang w:eastAsia="ru-RU"/>
        </w:rPr>
        <w:t>Группа спелости: </w:t>
      </w:r>
      <w:hyperlink r:id="rId14" w:history="1">
        <w:proofErr w:type="gramStart"/>
        <w:r w:rsidRPr="0046712A">
          <w:rPr>
            <w:rFonts w:ascii="Times New Roman" w:eastAsia="Times New Roman" w:hAnsi="Times New Roman" w:cs="Times New Roman"/>
            <w:noProof w:val="0"/>
            <w:sz w:val="28"/>
            <w:szCs w:val="28"/>
            <w:u w:val="single"/>
            <w:lang w:eastAsia="ru-RU"/>
          </w:rPr>
          <w:t>среднеспелый</w:t>
        </w:r>
        <w:proofErr w:type="gramEnd"/>
      </w:hyperlink>
    </w:p>
    <w:p w:rsidR="00034BFD" w:rsidRPr="0046712A" w:rsidRDefault="00034BFD" w:rsidP="0046712A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proofErr w:type="spellStart"/>
      <w:r w:rsidRPr="0046712A"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  <w:lang w:eastAsia="ru-RU"/>
        </w:rPr>
        <w:lastRenderedPageBreak/>
        <w:t>Зимо-холодостойкость</w:t>
      </w:r>
      <w:proofErr w:type="spellEnd"/>
      <w:r w:rsidRPr="0046712A"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  <w:lang w:eastAsia="ru-RU"/>
        </w:rPr>
        <w:t>: </w:t>
      </w:r>
      <w:hyperlink r:id="rId15" w:history="1">
        <w:r w:rsidRPr="0046712A">
          <w:rPr>
            <w:rFonts w:ascii="Times New Roman" w:eastAsia="Times New Roman" w:hAnsi="Times New Roman" w:cs="Times New Roman"/>
            <w:noProof w:val="0"/>
            <w:sz w:val="28"/>
            <w:szCs w:val="28"/>
            <w:u w:val="single"/>
            <w:lang w:eastAsia="ru-RU"/>
          </w:rPr>
          <w:t>средняя</w:t>
        </w:r>
      </w:hyperlink>
    </w:p>
    <w:p w:rsidR="00034BFD" w:rsidRPr="0046712A" w:rsidRDefault="00034BFD" w:rsidP="0046712A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46712A"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  <w:lang w:eastAsia="ru-RU"/>
        </w:rPr>
        <w:t>Устойчивость к засухе: </w:t>
      </w:r>
      <w:hyperlink r:id="rId16" w:history="1">
        <w:r w:rsidRPr="0046712A">
          <w:rPr>
            <w:rFonts w:ascii="Times New Roman" w:eastAsia="Times New Roman" w:hAnsi="Times New Roman" w:cs="Times New Roman"/>
            <w:noProof w:val="0"/>
            <w:sz w:val="28"/>
            <w:szCs w:val="28"/>
            <w:u w:val="single"/>
            <w:lang w:eastAsia="ru-RU"/>
          </w:rPr>
          <w:t>высокая</w:t>
        </w:r>
      </w:hyperlink>
    </w:p>
    <w:p w:rsidR="00034BFD" w:rsidRPr="0046712A" w:rsidRDefault="00034BFD" w:rsidP="0046712A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46712A"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  <w:lang w:eastAsia="ru-RU"/>
        </w:rPr>
        <w:t>Устойчивость к полеганию: </w:t>
      </w:r>
      <w:hyperlink r:id="rId17" w:history="1">
        <w:r w:rsidRPr="0046712A">
          <w:rPr>
            <w:rFonts w:ascii="Times New Roman" w:eastAsia="Times New Roman" w:hAnsi="Times New Roman" w:cs="Times New Roman"/>
            <w:noProof w:val="0"/>
            <w:sz w:val="28"/>
            <w:szCs w:val="28"/>
            <w:u w:val="single"/>
            <w:lang w:eastAsia="ru-RU"/>
          </w:rPr>
          <w:t>высокая</w:t>
        </w:r>
      </w:hyperlink>
    </w:p>
    <w:p w:rsidR="00034BFD" w:rsidRPr="0046712A" w:rsidRDefault="00034BFD" w:rsidP="0046712A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46712A"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  <w:lang w:eastAsia="ru-RU"/>
        </w:rPr>
        <w:t>Устойчивость к осыпанию: </w:t>
      </w:r>
      <w:hyperlink r:id="rId18" w:history="1">
        <w:r w:rsidRPr="0046712A">
          <w:rPr>
            <w:rFonts w:ascii="Times New Roman" w:eastAsia="Times New Roman" w:hAnsi="Times New Roman" w:cs="Times New Roman"/>
            <w:noProof w:val="0"/>
            <w:sz w:val="28"/>
            <w:szCs w:val="28"/>
            <w:u w:val="single"/>
            <w:lang w:eastAsia="ru-RU"/>
          </w:rPr>
          <w:t>высокая</w:t>
        </w:r>
      </w:hyperlink>
    </w:p>
    <w:p w:rsidR="00034BFD" w:rsidRPr="0046712A" w:rsidRDefault="00034BFD" w:rsidP="0046712A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46712A"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  <w:lang w:eastAsia="ru-RU"/>
        </w:rPr>
        <w:t>Устойчивость к болезням: </w:t>
      </w:r>
      <w:hyperlink r:id="rId19" w:history="1">
        <w:r w:rsidRPr="0046712A">
          <w:rPr>
            <w:rFonts w:ascii="Times New Roman" w:eastAsia="Times New Roman" w:hAnsi="Times New Roman" w:cs="Times New Roman"/>
            <w:noProof w:val="0"/>
            <w:sz w:val="28"/>
            <w:szCs w:val="28"/>
            <w:u w:val="single"/>
            <w:lang w:eastAsia="ru-RU"/>
          </w:rPr>
          <w:t>низкая</w:t>
        </w:r>
      </w:hyperlink>
    </w:p>
    <w:p w:rsidR="00034BFD" w:rsidRPr="0046712A" w:rsidRDefault="00034BFD" w:rsidP="0046712A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46712A"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  <w:lang w:eastAsia="ru-RU"/>
        </w:rPr>
        <w:t>По качеству зерна: </w:t>
      </w:r>
      <w:hyperlink r:id="rId20" w:history="1">
        <w:r w:rsidRPr="0046712A">
          <w:rPr>
            <w:rFonts w:ascii="Times New Roman" w:eastAsia="Times New Roman" w:hAnsi="Times New Roman" w:cs="Times New Roman"/>
            <w:noProof w:val="0"/>
            <w:sz w:val="28"/>
            <w:szCs w:val="28"/>
            <w:u w:val="single"/>
            <w:lang w:eastAsia="ru-RU"/>
          </w:rPr>
          <w:t>филер</w:t>
        </w:r>
      </w:hyperlink>
    </w:p>
    <w:p w:rsidR="00034BFD" w:rsidRPr="0046712A" w:rsidRDefault="00034BFD" w:rsidP="004671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Родословная: инд</w:t>
      </w:r>
      <w:r w:rsidR="00F913F0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ивид образован</w:t>
      </w:r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из гибридной популяции, созданной с участием сортов Спартанка, Одесская </w:t>
      </w:r>
      <w:proofErr w:type="spellStart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полукарликовая</w:t>
      </w:r>
      <w:proofErr w:type="spellEnd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и др. Включен в </w:t>
      </w:r>
      <w:proofErr w:type="spellStart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Госреест</w:t>
      </w:r>
      <w:r w:rsidR="00207350"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р</w:t>
      </w:r>
      <w:proofErr w:type="spellEnd"/>
      <w:r w:rsidR="00207350"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по Центрально-Черноземному </w:t>
      </w:r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региону. </w:t>
      </w:r>
      <w:proofErr w:type="gramStart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Рекомендован</w:t>
      </w:r>
      <w:proofErr w:type="gramEnd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для возделывания в Курской</w:t>
      </w:r>
      <w:r w:rsidR="00207350"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, Воронежской </w:t>
      </w:r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области.</w:t>
      </w:r>
    </w:p>
    <w:p w:rsidR="00034BFD" w:rsidRPr="0046712A" w:rsidRDefault="00034BFD" w:rsidP="004671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Разновидность эритроспермум. Куст промежуточный. Растение низкорослое. Восковой налет на влагалище </w:t>
      </w:r>
      <w:proofErr w:type="spellStart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флагового</w:t>
      </w:r>
      <w:proofErr w:type="spellEnd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листа и колосе средний, на листовой пластинке </w:t>
      </w:r>
      <w:proofErr w:type="spellStart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флагового</w:t>
      </w:r>
      <w:proofErr w:type="spellEnd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листа слабый — средний, на верхнем междоузлии средний — сильный. </w:t>
      </w:r>
      <w:proofErr w:type="spellStart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Опушение</w:t>
      </w:r>
      <w:proofErr w:type="spellEnd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верхнего узла отсутствует или очень </w:t>
      </w:r>
      <w:proofErr w:type="gramStart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слабое</w:t>
      </w:r>
      <w:proofErr w:type="gramEnd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. Колос цилиндрический, средней плотности, белый. Ости размещены по всей длине колоса, на конце колоса короткие. </w:t>
      </w:r>
      <w:proofErr w:type="spellStart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Опушение</w:t>
      </w:r>
      <w:proofErr w:type="spellEnd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верхушечного сегмента оси колоса с выпуклой стороны очень </w:t>
      </w:r>
      <w:proofErr w:type="gramStart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слабое</w:t>
      </w:r>
      <w:proofErr w:type="gramEnd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— слабое. Плечо прямое, средней ширины. Зубец прямой, средней длины. Нижняя колосковая чешуя на внутренней стороне имеет </w:t>
      </w:r>
      <w:proofErr w:type="gramStart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слабое</w:t>
      </w:r>
      <w:proofErr w:type="gramEnd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</w:t>
      </w:r>
      <w:proofErr w:type="spellStart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опушение</w:t>
      </w:r>
      <w:proofErr w:type="spellEnd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. Зерновка яйцевидная, окрашенная. Хохолок средней длины. </w:t>
      </w:r>
      <w:r w:rsidRPr="0046712A"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ru-RU"/>
        </w:rPr>
        <w:t>Масса 1000 зерен 39-52 г.</w:t>
      </w:r>
    </w:p>
    <w:p w:rsidR="00207350" w:rsidRPr="0046712A" w:rsidRDefault="00034BFD" w:rsidP="004671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Средняя урожайность в регионе — </w:t>
      </w:r>
      <w:r w:rsidRPr="0046712A"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ru-RU"/>
        </w:rPr>
        <w:t>36,3 ц/га</w:t>
      </w:r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. Максимальная урожайность 72,8 ц/га получена в Курской области в 2007 г.</w:t>
      </w:r>
    </w:p>
    <w:p w:rsidR="00034BFD" w:rsidRPr="0046712A" w:rsidRDefault="00034BFD" w:rsidP="004671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Среднеспелый. Вегетационный период 285-314 дней. Созревает в сроки, близкие к стандарту </w:t>
      </w:r>
      <w:proofErr w:type="gramStart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Московская</w:t>
      </w:r>
      <w:proofErr w:type="gramEnd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70. Зимостойкость средняя. В год проявления признака уступает сортам Тарасовская 29, Московская 70, Инна на 1,0-1,5 балла. Высота растений 57-94 см. Устойчив к полеганию. Превышает по данному признаку Московскую 70, Инну на 1,0-1,5 балла. Засухоустойчивость на уровне сортов Тарасовская 29, Одесская 267. Хлебопекарные качества на уровне филлера. </w:t>
      </w:r>
      <w:proofErr w:type="gramStart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Восприимчив</w:t>
      </w:r>
      <w:proofErr w:type="gramEnd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к твердой головне, бурой ржавчине, снежной плесени. В полевых условиях септориозом поражался </w:t>
      </w:r>
      <w:proofErr w:type="gramStart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слабо</w:t>
      </w:r>
      <w:proofErr w:type="gramEnd"/>
      <w:r w:rsidRPr="0046712A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как и стандарт Одесская 267.</w:t>
      </w:r>
    </w:p>
    <w:p w:rsidR="006B19A0" w:rsidRPr="0046712A" w:rsidRDefault="00F913F0" w:rsidP="00F913F0">
      <w:pPr>
        <w:shd w:val="clear" w:color="auto" w:fill="FFFFFF"/>
        <w:tabs>
          <w:tab w:val="left" w:pos="662"/>
        </w:tabs>
        <w:spacing w:after="0" w:line="240" w:lineRule="auto"/>
        <w:ind w:right="-1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E06B42" w:rsidRPr="0046712A">
        <w:rPr>
          <w:rFonts w:ascii="Times New Roman" w:hAnsi="Times New Roman" w:cs="Times New Roman"/>
          <w:b/>
          <w:sz w:val="28"/>
          <w:szCs w:val="28"/>
        </w:rPr>
        <w:t>Ф</w:t>
      </w:r>
      <w:r w:rsidR="006B19A0" w:rsidRPr="0046712A">
        <w:rPr>
          <w:rFonts w:ascii="Times New Roman" w:hAnsi="Times New Roman" w:cs="Times New Roman"/>
          <w:b/>
          <w:sz w:val="28"/>
          <w:szCs w:val="28"/>
        </w:rPr>
        <w:t xml:space="preserve">изико-географическая характеристика района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6B19A0" w:rsidRPr="0046712A">
        <w:rPr>
          <w:rFonts w:ascii="Times New Roman" w:hAnsi="Times New Roman" w:cs="Times New Roman"/>
          <w:b/>
          <w:sz w:val="28"/>
          <w:szCs w:val="28"/>
        </w:rPr>
        <w:t>сследования:</w:t>
      </w:r>
    </w:p>
    <w:p w:rsidR="006B19A0" w:rsidRPr="0046712A" w:rsidRDefault="006B19A0" w:rsidP="0046712A">
      <w:pPr>
        <w:shd w:val="clear" w:color="auto" w:fill="FFFFFF"/>
        <w:tabs>
          <w:tab w:val="left" w:pos="662"/>
        </w:tabs>
        <w:spacing w:after="0" w:line="240" w:lineRule="auto"/>
        <w:ind w:left="374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3574A9">
        <w:rPr>
          <w:rFonts w:ascii="Times New Roman" w:hAnsi="Times New Roman" w:cs="Times New Roman"/>
          <w:b/>
          <w:bCs/>
          <w:spacing w:val="-7"/>
          <w:sz w:val="28"/>
          <w:szCs w:val="28"/>
        </w:rPr>
        <w:t>Описание почвы.</w:t>
      </w:r>
      <w:r w:rsidRPr="0046712A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(Алексеев «География  Воронежской области»).</w:t>
      </w:r>
    </w:p>
    <w:p w:rsidR="006B19A0" w:rsidRPr="0046712A" w:rsidRDefault="006B19A0" w:rsidP="0046712A">
      <w:pPr>
        <w:shd w:val="clear" w:color="auto" w:fill="FFFFFF"/>
        <w:spacing w:after="0" w:line="240" w:lineRule="auto"/>
        <w:ind w:left="5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pacing w:val="-11"/>
          <w:sz w:val="28"/>
          <w:szCs w:val="28"/>
        </w:rPr>
        <w:t xml:space="preserve">        Почвы - важнейшее природное богатство Воронежской области. Около 80% </w:t>
      </w:r>
      <w:r w:rsidRPr="0046712A">
        <w:rPr>
          <w:rFonts w:ascii="Times New Roman" w:hAnsi="Times New Roman" w:cs="Times New Roman"/>
          <w:spacing w:val="-9"/>
          <w:sz w:val="28"/>
          <w:szCs w:val="28"/>
        </w:rPr>
        <w:t xml:space="preserve">ее территории покрыто плодороднейшими почвами мира - черноземами и </w:t>
      </w:r>
      <w:r w:rsidRPr="0046712A">
        <w:rPr>
          <w:rFonts w:ascii="Times New Roman" w:hAnsi="Times New Roman" w:cs="Times New Roman"/>
          <w:sz w:val="28"/>
          <w:szCs w:val="28"/>
        </w:rPr>
        <w:t xml:space="preserve">близкими к ним лугово- черноземными почвами. </w:t>
      </w:r>
      <w:r w:rsidRPr="0046712A">
        <w:rPr>
          <w:rFonts w:ascii="Times New Roman" w:hAnsi="Times New Roman" w:cs="Times New Roman"/>
          <w:spacing w:val="-9"/>
          <w:sz w:val="28"/>
          <w:szCs w:val="28"/>
        </w:rPr>
        <w:t xml:space="preserve">Черноземы - почвы открытых травянистых степей, где имеется много растительного материала для образования гумуса, а процессы выноса ослаблены из-за сухого летнего периода. Активное участие в образовании черноземов принимает богатая почвенная фауна, представленная </w:t>
      </w:r>
      <w:r w:rsidRPr="0046712A">
        <w:rPr>
          <w:rFonts w:ascii="Times New Roman" w:hAnsi="Times New Roman" w:cs="Times New Roman"/>
          <w:spacing w:val="-10"/>
          <w:sz w:val="28"/>
          <w:szCs w:val="28"/>
        </w:rPr>
        <w:t xml:space="preserve">различными группами животных - крупными землероями, беспозвоночными </w:t>
      </w:r>
      <w:r w:rsidRPr="0046712A">
        <w:rPr>
          <w:rFonts w:ascii="Times New Roman" w:hAnsi="Times New Roman" w:cs="Times New Roman"/>
          <w:sz w:val="28"/>
          <w:szCs w:val="28"/>
        </w:rPr>
        <w:t>и микроорганизмами.</w:t>
      </w:r>
    </w:p>
    <w:p w:rsidR="006B19A0" w:rsidRPr="0046712A" w:rsidRDefault="006B19A0" w:rsidP="0046712A">
      <w:pPr>
        <w:shd w:val="clear" w:color="auto" w:fill="FFFFFF"/>
        <w:spacing w:before="10" w:after="0"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pacing w:val="-12"/>
          <w:sz w:val="28"/>
          <w:szCs w:val="28"/>
        </w:rPr>
        <w:t xml:space="preserve">Черноземы имеют мощный гумусовый слой, прочную зернистую структуру, </w:t>
      </w:r>
      <w:r w:rsidRPr="0046712A">
        <w:rPr>
          <w:rFonts w:ascii="Times New Roman" w:hAnsi="Times New Roman" w:cs="Times New Roman"/>
          <w:sz w:val="28"/>
          <w:szCs w:val="28"/>
        </w:rPr>
        <w:t>что и определяет их высокое плодородие.</w:t>
      </w:r>
    </w:p>
    <w:p w:rsidR="006B19A0" w:rsidRPr="0046712A" w:rsidRDefault="006B19A0" w:rsidP="0046712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pacing w:val="-9"/>
          <w:sz w:val="28"/>
          <w:szCs w:val="28"/>
        </w:rPr>
        <w:t xml:space="preserve">       На слабодренированной Окско - Донской равнине черноземы часто </w:t>
      </w:r>
      <w:r w:rsidRPr="0046712A">
        <w:rPr>
          <w:rFonts w:ascii="Times New Roman" w:hAnsi="Times New Roman" w:cs="Times New Roman"/>
          <w:spacing w:val="-10"/>
          <w:sz w:val="28"/>
          <w:szCs w:val="28"/>
        </w:rPr>
        <w:t xml:space="preserve">располагаются в комплексе с лугово- черноземными почвами. Урожаи </w:t>
      </w:r>
      <w:r w:rsidRPr="0046712A">
        <w:rPr>
          <w:rFonts w:ascii="Times New Roman" w:hAnsi="Times New Roman" w:cs="Times New Roman"/>
          <w:spacing w:val="-12"/>
          <w:sz w:val="28"/>
          <w:szCs w:val="28"/>
        </w:rPr>
        <w:lastRenderedPageBreak/>
        <w:t xml:space="preserve">сельскохозяйственных культур на лугово- черноземных почвах отличаются </w:t>
      </w:r>
      <w:r w:rsidRPr="0046712A">
        <w:rPr>
          <w:rFonts w:ascii="Times New Roman" w:hAnsi="Times New Roman" w:cs="Times New Roman"/>
          <w:spacing w:val="-9"/>
          <w:sz w:val="28"/>
          <w:szCs w:val="28"/>
        </w:rPr>
        <w:t xml:space="preserve">устойчивостью, посевы на них меньше страдают от летних засух.        </w:t>
      </w:r>
      <w:r w:rsidRPr="0046712A">
        <w:rPr>
          <w:rFonts w:ascii="Times New Roman" w:hAnsi="Times New Roman" w:cs="Times New Roman"/>
          <w:spacing w:val="-10"/>
          <w:sz w:val="28"/>
          <w:szCs w:val="28"/>
        </w:rPr>
        <w:t>Лискинский район в Воронежской области занимает почти центральное положение, слегка смещен на северо- запад области. Основные почвы - это обыкновенные черноземы. Мощность гумусового горизонта 60-</w:t>
      </w:r>
      <w:smartTag w:uri="urn:schemas-microsoft-com:office:smarttags" w:element="metricconverter">
        <w:smartTagPr>
          <w:attr w:name="ProductID" w:val="70 см"/>
        </w:smartTagPr>
        <w:r w:rsidRPr="0046712A">
          <w:rPr>
            <w:rFonts w:ascii="Times New Roman" w:hAnsi="Times New Roman" w:cs="Times New Roman"/>
            <w:spacing w:val="-10"/>
            <w:sz w:val="28"/>
            <w:szCs w:val="28"/>
          </w:rPr>
          <w:t>70 см</w:t>
        </w:r>
      </w:smartTag>
      <w:r w:rsidRPr="0046712A">
        <w:rPr>
          <w:rFonts w:ascii="Times New Roman" w:hAnsi="Times New Roman" w:cs="Times New Roman"/>
          <w:spacing w:val="-10"/>
          <w:sz w:val="28"/>
          <w:szCs w:val="28"/>
        </w:rPr>
        <w:t>.</w:t>
      </w:r>
    </w:p>
    <w:p w:rsidR="006B19A0" w:rsidRPr="0046712A" w:rsidRDefault="006B19A0" w:rsidP="0046712A">
      <w:pPr>
        <w:shd w:val="clear" w:color="auto" w:fill="FFFFFF"/>
        <w:spacing w:after="0" w:line="240" w:lineRule="auto"/>
        <w:ind w:left="5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pacing w:val="-10"/>
          <w:sz w:val="28"/>
          <w:szCs w:val="28"/>
        </w:rPr>
        <w:t xml:space="preserve">       На надпойменных террасах Дона встречаются массивы песчаных гумусированных почв, сформированных под разреженным степным травостоем. Плодородие их низкое, а распашка и пастьба скота приводят к </w:t>
      </w:r>
      <w:r w:rsidRPr="0046712A">
        <w:rPr>
          <w:rFonts w:ascii="Times New Roman" w:hAnsi="Times New Roman" w:cs="Times New Roman"/>
          <w:sz w:val="28"/>
          <w:szCs w:val="28"/>
        </w:rPr>
        <w:t>развеиванию песков.</w:t>
      </w:r>
    </w:p>
    <w:p w:rsidR="005C78B0" w:rsidRPr="0046712A" w:rsidRDefault="00344964" w:rsidP="0046712A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Место и сроки проведения</w:t>
      </w:r>
      <w:r w:rsidR="00B13FE5"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9761EA" w:rsidRPr="0046712A" w:rsidRDefault="00863FCD" w:rsidP="0046712A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Полевое исследование было </w:t>
      </w:r>
      <w:r w:rsidR="00344964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проведено в </w:t>
      </w:r>
      <w:r w:rsidR="004229DA">
        <w:rPr>
          <w:rFonts w:ascii="Times New Roman" w:hAnsi="Times New Roman" w:cs="Times New Roman"/>
          <w:color w:val="000000" w:themeColor="text1"/>
          <w:sz w:val="28"/>
          <w:szCs w:val="28"/>
        </w:rPr>
        <w:t>июле</w:t>
      </w:r>
      <w:r w:rsidR="00344964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2018 </w:t>
      </w: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года на сельско – хозяйственных полях «ООО Имени Тельмана» Лискинского района. Метеоусловия для исследования были благоприятные: ясная, солнечная погода в течени</w:t>
      </w:r>
      <w:r w:rsidR="00344964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е всего периода исследования (4 дня</w:t>
      </w: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), без осадков. Средняя т</w:t>
      </w:r>
      <w:r w:rsidR="003574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емпература составляла +20 - </w:t>
      </w:r>
      <w:r w:rsidR="00344964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25 градусов</w:t>
      </w: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1CE8" w:rsidRPr="0046712A" w:rsidRDefault="006D310E" w:rsidP="004671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</w:t>
      </w:r>
      <w:r w:rsidR="00216D70"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251CE8"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Методика исследования</w:t>
      </w:r>
    </w:p>
    <w:p w:rsidR="009A53EC" w:rsidRPr="0046712A" w:rsidRDefault="00216D70" w:rsidP="0046712A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2.1.</w:t>
      </w:r>
      <w:r w:rsidR="009A53EC"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Методика сбора снопов с пшеницей</w:t>
      </w:r>
    </w:p>
    <w:p w:rsidR="009A53EC" w:rsidRPr="0046712A" w:rsidRDefault="009A53EC" w:rsidP="0046712A">
      <w:pPr>
        <w:pStyle w:val="Style14"/>
        <w:widowControl/>
        <w:spacing w:line="240" w:lineRule="auto"/>
        <w:jc w:val="left"/>
        <w:rPr>
          <w:rStyle w:val="FontStyle32"/>
          <w:sz w:val="28"/>
          <w:szCs w:val="28"/>
        </w:rPr>
      </w:pPr>
      <w:r w:rsidRPr="0046712A">
        <w:rPr>
          <w:rStyle w:val="FontStyle35"/>
          <w:sz w:val="28"/>
          <w:szCs w:val="28"/>
        </w:rPr>
        <w:t xml:space="preserve">Перед началом сбора снопов подготавливается необходимое </w:t>
      </w:r>
      <w:r w:rsidRPr="0046712A">
        <w:rPr>
          <w:rStyle w:val="FontStyle32"/>
          <w:sz w:val="28"/>
          <w:szCs w:val="28"/>
        </w:rPr>
        <w:t>оборудование:</w:t>
      </w:r>
    </w:p>
    <w:p w:rsidR="009A53EC" w:rsidRPr="0046712A" w:rsidRDefault="009A53EC" w:rsidP="0046712A">
      <w:pPr>
        <w:pStyle w:val="Style14"/>
        <w:widowControl/>
        <w:spacing w:line="240" w:lineRule="auto"/>
        <w:jc w:val="left"/>
        <w:rPr>
          <w:rStyle w:val="FontStyle35"/>
          <w:sz w:val="28"/>
          <w:szCs w:val="28"/>
        </w:rPr>
      </w:pPr>
      <w:r w:rsidRPr="0046712A">
        <w:rPr>
          <w:rStyle w:val="FontStyle32"/>
          <w:sz w:val="28"/>
          <w:szCs w:val="28"/>
        </w:rPr>
        <w:t xml:space="preserve"> </w:t>
      </w:r>
      <w:r w:rsidRPr="0046712A">
        <w:rPr>
          <w:rStyle w:val="FontStyle35"/>
          <w:sz w:val="28"/>
          <w:szCs w:val="28"/>
        </w:rPr>
        <w:t xml:space="preserve">1)  сетка с веревкой </w:t>
      </w:r>
    </w:p>
    <w:p w:rsidR="009A53EC" w:rsidRPr="0046712A" w:rsidRDefault="009A53EC" w:rsidP="0046712A">
      <w:pPr>
        <w:pStyle w:val="Style14"/>
        <w:widowControl/>
        <w:spacing w:line="240" w:lineRule="auto"/>
        <w:jc w:val="left"/>
        <w:rPr>
          <w:rStyle w:val="FontStyle35"/>
          <w:sz w:val="28"/>
          <w:szCs w:val="28"/>
        </w:rPr>
      </w:pPr>
      <w:r w:rsidRPr="0046712A">
        <w:rPr>
          <w:rStyle w:val="FontStyle35"/>
          <w:sz w:val="28"/>
          <w:szCs w:val="28"/>
        </w:rPr>
        <w:t xml:space="preserve"> 2) подставка под снопы </w:t>
      </w:r>
    </w:p>
    <w:p w:rsidR="009A53EC" w:rsidRPr="0046712A" w:rsidRDefault="009A53EC" w:rsidP="0046712A">
      <w:pPr>
        <w:pStyle w:val="Style14"/>
        <w:widowControl/>
        <w:spacing w:line="240" w:lineRule="auto"/>
        <w:jc w:val="left"/>
        <w:rPr>
          <w:rStyle w:val="FontStyle35"/>
          <w:sz w:val="28"/>
          <w:szCs w:val="28"/>
        </w:rPr>
      </w:pPr>
      <w:r w:rsidRPr="0046712A">
        <w:rPr>
          <w:rStyle w:val="FontStyle35"/>
          <w:sz w:val="28"/>
          <w:szCs w:val="28"/>
        </w:rPr>
        <w:t xml:space="preserve"> 3) копалка; </w:t>
      </w:r>
    </w:p>
    <w:p w:rsidR="009A53EC" w:rsidRPr="0046712A" w:rsidRDefault="009A53EC" w:rsidP="0046712A">
      <w:pPr>
        <w:pStyle w:val="Style14"/>
        <w:widowControl/>
        <w:spacing w:line="240" w:lineRule="auto"/>
        <w:jc w:val="left"/>
        <w:rPr>
          <w:rStyle w:val="FontStyle35"/>
          <w:sz w:val="28"/>
          <w:szCs w:val="28"/>
        </w:rPr>
      </w:pPr>
      <w:r w:rsidRPr="0046712A">
        <w:rPr>
          <w:rStyle w:val="FontStyle35"/>
          <w:sz w:val="28"/>
          <w:szCs w:val="28"/>
        </w:rPr>
        <w:t xml:space="preserve"> 4) бумага для этикеток;</w:t>
      </w:r>
    </w:p>
    <w:p w:rsidR="009A53EC" w:rsidRPr="0046712A" w:rsidRDefault="009A53EC" w:rsidP="0046712A">
      <w:pPr>
        <w:pStyle w:val="Style14"/>
        <w:widowControl/>
        <w:spacing w:line="240" w:lineRule="auto"/>
        <w:jc w:val="left"/>
        <w:rPr>
          <w:rStyle w:val="FontStyle35"/>
          <w:sz w:val="28"/>
          <w:szCs w:val="28"/>
        </w:rPr>
      </w:pPr>
      <w:r w:rsidRPr="0046712A">
        <w:rPr>
          <w:rStyle w:val="FontStyle35"/>
          <w:sz w:val="28"/>
          <w:szCs w:val="28"/>
        </w:rPr>
        <w:t xml:space="preserve"> 5) нож;</w:t>
      </w:r>
    </w:p>
    <w:p w:rsidR="009A53EC" w:rsidRPr="0046712A" w:rsidRDefault="009A53EC" w:rsidP="0046712A">
      <w:pPr>
        <w:pStyle w:val="Style14"/>
        <w:widowControl/>
        <w:spacing w:line="240" w:lineRule="auto"/>
        <w:jc w:val="left"/>
        <w:rPr>
          <w:rStyle w:val="FontStyle35"/>
          <w:sz w:val="28"/>
          <w:szCs w:val="28"/>
        </w:rPr>
      </w:pPr>
      <w:r w:rsidRPr="0046712A">
        <w:rPr>
          <w:rStyle w:val="FontStyle35"/>
          <w:sz w:val="28"/>
          <w:szCs w:val="28"/>
        </w:rPr>
        <w:t xml:space="preserve"> 6) пакетики для сбора зерна </w:t>
      </w:r>
    </w:p>
    <w:p w:rsidR="009A53EC" w:rsidRPr="0046712A" w:rsidRDefault="009A53EC" w:rsidP="0046712A">
      <w:pPr>
        <w:pStyle w:val="Style14"/>
        <w:widowControl/>
        <w:spacing w:line="240" w:lineRule="auto"/>
        <w:jc w:val="left"/>
        <w:rPr>
          <w:rStyle w:val="FontStyle35"/>
          <w:sz w:val="28"/>
          <w:szCs w:val="28"/>
        </w:rPr>
      </w:pPr>
      <w:r w:rsidRPr="0046712A">
        <w:rPr>
          <w:rStyle w:val="FontStyle35"/>
          <w:b/>
          <w:sz w:val="28"/>
          <w:szCs w:val="28"/>
        </w:rPr>
        <w:t xml:space="preserve"> Сетка с веревкой</w:t>
      </w:r>
      <w:r w:rsidR="00E06B42" w:rsidRPr="0046712A">
        <w:rPr>
          <w:rStyle w:val="FontStyle35"/>
          <w:b/>
          <w:sz w:val="28"/>
          <w:szCs w:val="28"/>
        </w:rPr>
        <w:t xml:space="preserve"> </w:t>
      </w:r>
      <w:r w:rsidR="00E06B42" w:rsidRPr="0046712A">
        <w:rPr>
          <w:rStyle w:val="FontStyle35"/>
          <w:sz w:val="28"/>
          <w:szCs w:val="28"/>
        </w:rPr>
        <w:t>- это оборудование предназначено</w:t>
      </w:r>
      <w:r w:rsidRPr="0046712A">
        <w:rPr>
          <w:rStyle w:val="FontStyle35"/>
          <w:sz w:val="28"/>
          <w:szCs w:val="28"/>
        </w:rPr>
        <w:t xml:space="preserve">  для того что бы посчитат</w:t>
      </w:r>
      <w:r w:rsidR="00E06B42" w:rsidRPr="0046712A">
        <w:rPr>
          <w:rStyle w:val="FontStyle35"/>
          <w:sz w:val="28"/>
          <w:szCs w:val="28"/>
        </w:rPr>
        <w:t>ь кол</w:t>
      </w:r>
      <w:r w:rsidRPr="0046712A">
        <w:rPr>
          <w:rStyle w:val="FontStyle35"/>
          <w:sz w:val="28"/>
          <w:szCs w:val="28"/>
        </w:rPr>
        <w:t>ичество колоск</w:t>
      </w:r>
      <w:r w:rsidR="000A13E3" w:rsidRPr="0046712A">
        <w:rPr>
          <w:rStyle w:val="FontStyle35"/>
          <w:sz w:val="28"/>
          <w:szCs w:val="28"/>
        </w:rPr>
        <w:t>о</w:t>
      </w:r>
      <w:r w:rsidRPr="0046712A">
        <w:rPr>
          <w:rStyle w:val="FontStyle35"/>
          <w:sz w:val="28"/>
          <w:szCs w:val="28"/>
        </w:rPr>
        <w:t>в п</w:t>
      </w:r>
      <w:r w:rsidR="000A13E3" w:rsidRPr="0046712A">
        <w:rPr>
          <w:rStyle w:val="FontStyle35"/>
          <w:sz w:val="28"/>
          <w:szCs w:val="28"/>
        </w:rPr>
        <w:t>шеницы</w:t>
      </w:r>
      <w:r w:rsidR="00E06B42" w:rsidRPr="0046712A">
        <w:rPr>
          <w:rStyle w:val="FontStyle35"/>
          <w:sz w:val="28"/>
          <w:szCs w:val="28"/>
        </w:rPr>
        <w:t>.</w:t>
      </w:r>
      <w:r w:rsidR="000A13E3" w:rsidRPr="0046712A">
        <w:rPr>
          <w:rStyle w:val="FontStyle35"/>
          <w:sz w:val="28"/>
          <w:szCs w:val="28"/>
        </w:rPr>
        <w:t xml:space="preserve"> </w:t>
      </w:r>
      <w:r w:rsidR="00E06B42" w:rsidRPr="0046712A">
        <w:rPr>
          <w:rStyle w:val="FontStyle35"/>
          <w:sz w:val="28"/>
          <w:szCs w:val="28"/>
        </w:rPr>
        <w:t>О</w:t>
      </w:r>
      <w:r w:rsidR="000A13E3" w:rsidRPr="0046712A">
        <w:rPr>
          <w:rStyle w:val="FontStyle35"/>
          <w:sz w:val="28"/>
          <w:szCs w:val="28"/>
        </w:rPr>
        <w:t>на предста</w:t>
      </w:r>
      <w:r w:rsidRPr="0046712A">
        <w:rPr>
          <w:rStyle w:val="FontStyle35"/>
          <w:sz w:val="28"/>
          <w:szCs w:val="28"/>
        </w:rPr>
        <w:t>вляет собой 4 деревянные рамки с поперечными перекладинами и натянутой на них веревкой, размер рамки примерно 1 х1 метр</w:t>
      </w:r>
      <w:r w:rsidR="00E06B42" w:rsidRPr="0046712A">
        <w:rPr>
          <w:rStyle w:val="FontStyle35"/>
          <w:sz w:val="28"/>
          <w:szCs w:val="28"/>
        </w:rPr>
        <w:t>.</w:t>
      </w:r>
    </w:p>
    <w:p w:rsidR="009A53EC" w:rsidRPr="0046712A" w:rsidRDefault="009A53EC" w:rsidP="0046712A">
      <w:pPr>
        <w:pStyle w:val="Style14"/>
        <w:widowControl/>
        <w:spacing w:line="240" w:lineRule="auto"/>
        <w:jc w:val="left"/>
        <w:rPr>
          <w:rStyle w:val="FontStyle35"/>
          <w:sz w:val="28"/>
          <w:szCs w:val="28"/>
        </w:rPr>
      </w:pPr>
      <w:r w:rsidRPr="0046712A">
        <w:rPr>
          <w:rStyle w:val="FontStyle35"/>
          <w:b/>
          <w:sz w:val="28"/>
          <w:szCs w:val="28"/>
        </w:rPr>
        <w:t>Подставка под снопы</w:t>
      </w:r>
      <w:r w:rsidRPr="0046712A">
        <w:rPr>
          <w:rStyle w:val="FontStyle35"/>
          <w:sz w:val="28"/>
          <w:szCs w:val="28"/>
        </w:rPr>
        <w:t>- эт</w:t>
      </w:r>
      <w:r w:rsidR="00E06B42" w:rsidRPr="0046712A">
        <w:rPr>
          <w:rStyle w:val="FontStyle35"/>
          <w:sz w:val="28"/>
          <w:szCs w:val="28"/>
        </w:rPr>
        <w:t>о круг примерно диаметром 10 см</w:t>
      </w:r>
      <w:r w:rsidRPr="0046712A">
        <w:rPr>
          <w:rStyle w:val="FontStyle35"/>
          <w:sz w:val="28"/>
          <w:szCs w:val="28"/>
        </w:rPr>
        <w:t>, предназначена  для вертикального хранения снопов с пшеницей</w:t>
      </w:r>
      <w:r w:rsidR="00E06B42" w:rsidRPr="0046712A">
        <w:rPr>
          <w:rStyle w:val="FontStyle35"/>
          <w:sz w:val="28"/>
          <w:szCs w:val="28"/>
        </w:rPr>
        <w:t>.</w:t>
      </w:r>
    </w:p>
    <w:p w:rsidR="009A53EC" w:rsidRPr="0046712A" w:rsidRDefault="009A53EC" w:rsidP="0046712A">
      <w:pPr>
        <w:pStyle w:val="Style3"/>
        <w:widowControl/>
        <w:spacing w:line="240" w:lineRule="auto"/>
        <w:jc w:val="left"/>
        <w:rPr>
          <w:rStyle w:val="FontStyle35"/>
          <w:sz w:val="28"/>
          <w:szCs w:val="28"/>
        </w:rPr>
      </w:pPr>
      <w:r w:rsidRPr="0046712A">
        <w:rPr>
          <w:rStyle w:val="FontStyle32"/>
          <w:sz w:val="28"/>
          <w:szCs w:val="28"/>
        </w:rPr>
        <w:t xml:space="preserve">Копалка </w:t>
      </w:r>
      <w:r w:rsidR="00E06B42" w:rsidRPr="0046712A">
        <w:rPr>
          <w:rStyle w:val="FontStyle35"/>
          <w:sz w:val="28"/>
          <w:szCs w:val="28"/>
        </w:rPr>
        <w:t xml:space="preserve">- любой совок, но </w:t>
      </w:r>
      <w:r w:rsidRPr="0046712A">
        <w:rPr>
          <w:rStyle w:val="FontStyle35"/>
          <w:sz w:val="28"/>
          <w:szCs w:val="28"/>
        </w:rPr>
        <w:t>из достаточно прочной стали (не детский жестяной), или широкая стамеска. Хорошая копалка получается из обрезка стальной трубы диа</w:t>
      </w:r>
      <w:r w:rsidRPr="0046712A">
        <w:rPr>
          <w:rStyle w:val="FontStyle35"/>
          <w:sz w:val="28"/>
          <w:szCs w:val="28"/>
        </w:rPr>
        <w:softHyphen/>
        <w:t>метром 4 - 5 см и длиной 25 - 30 см, соответствующим образом отпиленная и заточен</w:t>
      </w:r>
      <w:r w:rsidRPr="0046712A">
        <w:rPr>
          <w:rStyle w:val="FontStyle35"/>
          <w:sz w:val="28"/>
          <w:szCs w:val="28"/>
        </w:rPr>
        <w:softHyphen/>
        <w:t>ная (рис. 3). Края слегка разгибаются и затачиваются.</w:t>
      </w:r>
    </w:p>
    <w:p w:rsidR="000A13E3" w:rsidRPr="0046712A" w:rsidRDefault="000A13E3" w:rsidP="0046712A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Бумага для этикеток</w:t>
      </w: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- бумага определенного размера преднозначе</w:t>
      </w:r>
      <w:r w:rsidR="004E576E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для подписи снопа с пшеницей. </w:t>
      </w:r>
    </w:p>
    <w:p w:rsidR="00216D70" w:rsidRPr="0046712A" w:rsidRDefault="00216D70" w:rsidP="0046712A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2.2. Методика изготовления гербария</w:t>
      </w:r>
      <w:r w:rsidR="003574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(автор Боголюбов А.С., Лазарева Н.С.)</w:t>
      </w:r>
    </w:p>
    <w:p w:rsidR="00216D70" w:rsidRPr="0046712A" w:rsidRDefault="00645A3D" w:rsidP="0046712A">
      <w:pPr>
        <w:pStyle w:val="Style4"/>
        <w:widowControl/>
        <w:rPr>
          <w:sz w:val="28"/>
          <w:szCs w:val="28"/>
        </w:rPr>
      </w:pPr>
      <w:r w:rsidRPr="0046712A">
        <w:rPr>
          <w:color w:val="000000" w:themeColor="text1"/>
          <w:sz w:val="28"/>
          <w:szCs w:val="28"/>
        </w:rPr>
        <w:t xml:space="preserve">Для того что бы показать пшеницу со всех ее сторон я изготовила </w:t>
      </w:r>
      <w:r w:rsidR="00216D70" w:rsidRPr="0046712A">
        <w:rPr>
          <w:color w:val="000000" w:themeColor="text1"/>
          <w:sz w:val="28"/>
          <w:szCs w:val="28"/>
        </w:rPr>
        <w:t>гербарий и для этого я следовала</w:t>
      </w:r>
      <w:r w:rsidRPr="0046712A">
        <w:rPr>
          <w:color w:val="000000" w:themeColor="text1"/>
          <w:sz w:val="28"/>
          <w:szCs w:val="28"/>
        </w:rPr>
        <w:t xml:space="preserve"> следующим правилам:</w:t>
      </w:r>
      <w:r w:rsidRPr="0046712A">
        <w:rPr>
          <w:sz w:val="28"/>
          <w:szCs w:val="28"/>
        </w:rPr>
        <w:t xml:space="preserve">   </w:t>
      </w:r>
      <w:r w:rsidR="004E576E" w:rsidRPr="0046712A">
        <w:rPr>
          <w:sz w:val="28"/>
          <w:szCs w:val="28"/>
        </w:rPr>
        <w:t xml:space="preserve">                                                         </w:t>
      </w:r>
    </w:p>
    <w:p w:rsidR="00645A3D" w:rsidRPr="0046712A" w:rsidRDefault="004E576E" w:rsidP="0046712A">
      <w:pPr>
        <w:pStyle w:val="Style4"/>
        <w:widowControl/>
        <w:rPr>
          <w:rStyle w:val="FontStyle32"/>
          <w:sz w:val="28"/>
          <w:szCs w:val="28"/>
        </w:rPr>
      </w:pPr>
      <w:r w:rsidRPr="0046712A">
        <w:rPr>
          <w:sz w:val="28"/>
          <w:szCs w:val="28"/>
        </w:rPr>
        <w:t xml:space="preserve"> </w:t>
      </w:r>
      <w:r w:rsidR="00645A3D" w:rsidRPr="0046712A">
        <w:rPr>
          <w:sz w:val="28"/>
          <w:szCs w:val="28"/>
        </w:rPr>
        <w:t xml:space="preserve"> </w:t>
      </w:r>
      <w:r w:rsidR="00645A3D" w:rsidRPr="0046712A">
        <w:rPr>
          <w:rStyle w:val="FontStyle32"/>
          <w:sz w:val="28"/>
          <w:szCs w:val="28"/>
        </w:rPr>
        <w:t>Как выбирать растения для гербаризации</w:t>
      </w:r>
    </w:p>
    <w:p w:rsidR="00645A3D" w:rsidRPr="0046712A" w:rsidRDefault="00645A3D" w:rsidP="0046712A">
      <w:pPr>
        <w:pStyle w:val="Style9"/>
        <w:widowControl/>
        <w:tabs>
          <w:tab w:val="left" w:pos="298"/>
        </w:tabs>
        <w:rPr>
          <w:rStyle w:val="FontStyle35"/>
          <w:sz w:val="28"/>
          <w:szCs w:val="28"/>
        </w:rPr>
      </w:pPr>
      <w:r w:rsidRPr="0046712A">
        <w:rPr>
          <w:rStyle w:val="FontStyle32"/>
          <w:sz w:val="28"/>
          <w:szCs w:val="28"/>
        </w:rPr>
        <w:tab/>
      </w:r>
      <w:r w:rsidRPr="0046712A">
        <w:rPr>
          <w:rStyle w:val="FontStyle35"/>
          <w:sz w:val="28"/>
          <w:szCs w:val="28"/>
        </w:rPr>
        <w:t>Растения должны быть здоровыми, целыми и "средними" во всех отношениях (если, конечно не ставится целью изучение повреждений или морфологической измен</w:t>
      </w:r>
      <w:r w:rsidRPr="0046712A">
        <w:rPr>
          <w:rStyle w:val="FontStyle35"/>
          <w:sz w:val="28"/>
          <w:szCs w:val="28"/>
        </w:rPr>
        <w:softHyphen/>
        <w:t>чивости).</w:t>
      </w:r>
    </w:p>
    <w:p w:rsidR="00645A3D" w:rsidRPr="0046712A" w:rsidRDefault="00645A3D" w:rsidP="0046712A">
      <w:pPr>
        <w:pStyle w:val="Style9"/>
        <w:widowControl/>
        <w:tabs>
          <w:tab w:val="left" w:pos="720"/>
        </w:tabs>
        <w:rPr>
          <w:rStyle w:val="FontStyle35"/>
          <w:sz w:val="28"/>
          <w:szCs w:val="28"/>
        </w:rPr>
      </w:pPr>
      <w:r w:rsidRPr="0046712A">
        <w:rPr>
          <w:rStyle w:val="FontStyle32"/>
          <w:sz w:val="28"/>
          <w:szCs w:val="28"/>
        </w:rPr>
        <w:t xml:space="preserve"> </w:t>
      </w:r>
      <w:r w:rsidRPr="0046712A">
        <w:rPr>
          <w:rStyle w:val="FontStyle35"/>
          <w:sz w:val="28"/>
          <w:szCs w:val="28"/>
        </w:rPr>
        <w:t xml:space="preserve">Собирают обычно экземпляры цветущие (или </w:t>
      </w:r>
      <w:proofErr w:type="spellStart"/>
      <w:r w:rsidRPr="0046712A">
        <w:rPr>
          <w:rStyle w:val="FontStyle35"/>
          <w:sz w:val="28"/>
          <w:szCs w:val="28"/>
        </w:rPr>
        <w:t>спороносящие</w:t>
      </w:r>
      <w:proofErr w:type="spellEnd"/>
      <w:r w:rsidRPr="0046712A">
        <w:rPr>
          <w:rStyle w:val="FontStyle35"/>
          <w:sz w:val="28"/>
          <w:szCs w:val="28"/>
        </w:rPr>
        <w:t>). Если растение двудомно (разнополо), то собирают экземпляры и мужские, и женские.</w:t>
      </w:r>
    </w:p>
    <w:p w:rsidR="00645A3D" w:rsidRPr="0046712A" w:rsidRDefault="00645A3D" w:rsidP="0046712A">
      <w:pPr>
        <w:pStyle w:val="Style9"/>
        <w:widowControl/>
        <w:tabs>
          <w:tab w:val="left" w:pos="720"/>
        </w:tabs>
        <w:rPr>
          <w:rStyle w:val="FontStyle35"/>
          <w:sz w:val="28"/>
          <w:szCs w:val="28"/>
        </w:rPr>
      </w:pPr>
      <w:r w:rsidRPr="0046712A">
        <w:rPr>
          <w:rStyle w:val="FontStyle35"/>
          <w:sz w:val="28"/>
          <w:szCs w:val="28"/>
        </w:rPr>
        <w:t>Если у одного и того же вида в разном возрасте, или в разных местах растения наблюдаются побеги различного вида (например, удлиненные и укороченные) или ли</w:t>
      </w:r>
      <w:r w:rsidRPr="0046712A">
        <w:rPr>
          <w:rStyle w:val="FontStyle35"/>
          <w:sz w:val="28"/>
          <w:szCs w:val="28"/>
        </w:rPr>
        <w:softHyphen/>
        <w:t xml:space="preserve">стья по разному выглядят </w:t>
      </w:r>
      <w:r w:rsidRPr="0046712A">
        <w:rPr>
          <w:rStyle w:val="FontStyle32"/>
          <w:sz w:val="28"/>
          <w:szCs w:val="28"/>
        </w:rPr>
        <w:t xml:space="preserve">- </w:t>
      </w:r>
      <w:r w:rsidRPr="0046712A">
        <w:rPr>
          <w:rStyle w:val="FontStyle35"/>
          <w:sz w:val="28"/>
          <w:szCs w:val="28"/>
        </w:rPr>
        <w:t>все их надо собрать в гербарий.</w:t>
      </w:r>
    </w:p>
    <w:p w:rsidR="00645A3D" w:rsidRPr="0046712A" w:rsidRDefault="00645A3D" w:rsidP="0046712A">
      <w:pPr>
        <w:pStyle w:val="Style4"/>
        <w:widowControl/>
        <w:ind w:left="2472"/>
        <w:rPr>
          <w:rStyle w:val="FontStyle32"/>
          <w:sz w:val="28"/>
          <w:szCs w:val="28"/>
        </w:rPr>
      </w:pPr>
      <w:r w:rsidRPr="0046712A">
        <w:rPr>
          <w:rStyle w:val="FontStyle32"/>
          <w:sz w:val="28"/>
          <w:szCs w:val="28"/>
        </w:rPr>
        <w:t>Основные правила закладки растений</w:t>
      </w:r>
    </w:p>
    <w:p w:rsidR="00645A3D" w:rsidRPr="0046712A" w:rsidRDefault="00645A3D" w:rsidP="0046712A">
      <w:pPr>
        <w:pStyle w:val="Style3"/>
        <w:widowControl/>
        <w:spacing w:line="240" w:lineRule="auto"/>
        <w:ind w:firstLine="422"/>
        <w:rPr>
          <w:rStyle w:val="FontStyle35"/>
          <w:sz w:val="28"/>
          <w:szCs w:val="28"/>
        </w:rPr>
      </w:pPr>
      <w:r w:rsidRPr="0046712A">
        <w:rPr>
          <w:rStyle w:val="FontStyle32"/>
          <w:sz w:val="28"/>
          <w:szCs w:val="28"/>
        </w:rPr>
        <w:t xml:space="preserve">Сразу </w:t>
      </w:r>
      <w:r w:rsidRPr="0046712A">
        <w:rPr>
          <w:rStyle w:val="FontStyle35"/>
          <w:sz w:val="28"/>
          <w:szCs w:val="28"/>
        </w:rPr>
        <w:t>после того, как растение собрано, его надо заложить в папку, так как под-вядшие листья расправлять значительно труднее.</w:t>
      </w:r>
    </w:p>
    <w:p w:rsidR="00645A3D" w:rsidRPr="0046712A" w:rsidRDefault="00645A3D" w:rsidP="0046712A">
      <w:pPr>
        <w:pStyle w:val="Style3"/>
        <w:widowControl/>
        <w:spacing w:line="240" w:lineRule="auto"/>
        <w:ind w:left="422" w:firstLine="0"/>
        <w:jc w:val="left"/>
        <w:rPr>
          <w:rStyle w:val="FontStyle35"/>
          <w:sz w:val="28"/>
          <w:szCs w:val="28"/>
        </w:rPr>
      </w:pPr>
      <w:r w:rsidRPr="0046712A">
        <w:rPr>
          <w:rStyle w:val="FontStyle35"/>
          <w:sz w:val="28"/>
          <w:szCs w:val="28"/>
        </w:rPr>
        <w:t xml:space="preserve">Подземные части тщательно </w:t>
      </w:r>
      <w:r w:rsidRPr="0046712A">
        <w:rPr>
          <w:rStyle w:val="FontStyle32"/>
          <w:sz w:val="28"/>
          <w:szCs w:val="28"/>
        </w:rPr>
        <w:t xml:space="preserve">очищаются </w:t>
      </w:r>
      <w:r w:rsidRPr="0046712A">
        <w:rPr>
          <w:rStyle w:val="FontStyle35"/>
          <w:sz w:val="28"/>
          <w:szCs w:val="28"/>
        </w:rPr>
        <w:t>от земли.</w:t>
      </w:r>
    </w:p>
    <w:p w:rsidR="00645A3D" w:rsidRPr="0046712A" w:rsidRDefault="00645A3D" w:rsidP="0046712A">
      <w:pPr>
        <w:pStyle w:val="Style3"/>
        <w:widowControl/>
        <w:spacing w:line="240" w:lineRule="auto"/>
        <w:ind w:firstLine="422"/>
        <w:rPr>
          <w:rStyle w:val="FontStyle35"/>
          <w:sz w:val="28"/>
          <w:szCs w:val="28"/>
        </w:rPr>
      </w:pPr>
      <w:r w:rsidRPr="0046712A">
        <w:rPr>
          <w:rStyle w:val="FontStyle35"/>
          <w:sz w:val="28"/>
          <w:szCs w:val="28"/>
        </w:rPr>
        <w:t xml:space="preserve">Затем растению придается </w:t>
      </w:r>
      <w:r w:rsidR="007120FA">
        <w:rPr>
          <w:rStyle w:val="FontStyle35"/>
          <w:sz w:val="28"/>
          <w:szCs w:val="28"/>
        </w:rPr>
        <w:t>определенная</w:t>
      </w:r>
      <w:r w:rsidRPr="0046712A">
        <w:rPr>
          <w:rStyle w:val="FontStyle35"/>
          <w:sz w:val="28"/>
          <w:szCs w:val="28"/>
        </w:rPr>
        <w:t xml:space="preserve"> </w:t>
      </w:r>
      <w:r w:rsidRPr="0046712A">
        <w:rPr>
          <w:rStyle w:val="FontStyle32"/>
          <w:sz w:val="28"/>
          <w:szCs w:val="28"/>
        </w:rPr>
        <w:t>форма</w:t>
      </w:r>
      <w:r w:rsidR="007120FA">
        <w:rPr>
          <w:rStyle w:val="FontStyle32"/>
          <w:sz w:val="28"/>
          <w:szCs w:val="28"/>
        </w:rPr>
        <w:t xml:space="preserve">. </w:t>
      </w:r>
      <w:r w:rsidRPr="0046712A">
        <w:rPr>
          <w:rStyle w:val="FontStyle35"/>
          <w:sz w:val="28"/>
          <w:szCs w:val="28"/>
        </w:rPr>
        <w:t>Главный принцип расположения на листе бумаги - чтобы растение выглядело по возможности наиболее естественно, но с учетом эстетики. Каждый лист растения рас</w:t>
      </w:r>
      <w:r w:rsidRPr="0046712A">
        <w:rPr>
          <w:rStyle w:val="FontStyle35"/>
          <w:sz w:val="28"/>
          <w:szCs w:val="28"/>
        </w:rPr>
        <w:softHyphen/>
        <w:t xml:space="preserve">прямляется, один или несколько листьев переворачиваются </w:t>
      </w:r>
      <w:r w:rsidRPr="0046712A">
        <w:rPr>
          <w:rStyle w:val="FontStyle32"/>
          <w:sz w:val="28"/>
          <w:szCs w:val="28"/>
        </w:rPr>
        <w:t xml:space="preserve">нижней </w:t>
      </w:r>
      <w:r w:rsidRPr="0046712A">
        <w:rPr>
          <w:rStyle w:val="FontStyle35"/>
          <w:sz w:val="28"/>
          <w:szCs w:val="28"/>
        </w:rPr>
        <w:t xml:space="preserve">стороной вверх, а если листья в естественном состоянии как-либо изогнуты (например, сложены вдоль центральной жилки), то несколько из них оставляют в таком же </w:t>
      </w:r>
      <w:r w:rsidRPr="0046712A">
        <w:rPr>
          <w:rStyle w:val="FontStyle35"/>
          <w:sz w:val="28"/>
          <w:szCs w:val="28"/>
        </w:rPr>
        <w:lastRenderedPageBreak/>
        <w:t xml:space="preserve">виде. Если листья или побеги налегают друг на друга, между ними </w:t>
      </w:r>
      <w:r w:rsidRPr="0046712A">
        <w:rPr>
          <w:rStyle w:val="FontStyle32"/>
          <w:sz w:val="28"/>
          <w:szCs w:val="28"/>
        </w:rPr>
        <w:t xml:space="preserve">прокладывается </w:t>
      </w:r>
      <w:r w:rsidRPr="0046712A">
        <w:rPr>
          <w:rStyle w:val="FontStyle35"/>
          <w:sz w:val="28"/>
          <w:szCs w:val="28"/>
        </w:rPr>
        <w:t>кусочек бумаги, иначе места налегания при высыхании темнеют.</w:t>
      </w:r>
    </w:p>
    <w:p w:rsidR="00645A3D" w:rsidRPr="0046712A" w:rsidRDefault="00645A3D" w:rsidP="0046712A">
      <w:pPr>
        <w:pStyle w:val="Style3"/>
        <w:widowControl/>
        <w:spacing w:line="240" w:lineRule="auto"/>
        <w:ind w:firstLine="389"/>
        <w:rPr>
          <w:rStyle w:val="FontStyle35"/>
          <w:sz w:val="28"/>
          <w:szCs w:val="28"/>
        </w:rPr>
      </w:pPr>
      <w:r w:rsidRPr="0046712A">
        <w:rPr>
          <w:rStyle w:val="FontStyle33"/>
          <w:sz w:val="28"/>
          <w:szCs w:val="28"/>
        </w:rPr>
        <w:t xml:space="preserve">Длинные стебли и листья, </w:t>
      </w:r>
      <w:r w:rsidRPr="0046712A">
        <w:rPr>
          <w:rStyle w:val="FontStyle35"/>
          <w:sz w:val="28"/>
          <w:szCs w:val="28"/>
        </w:rPr>
        <w:t xml:space="preserve">не помещающиеся на лист, </w:t>
      </w:r>
      <w:r w:rsidRPr="0046712A">
        <w:rPr>
          <w:rStyle w:val="FontStyle32"/>
          <w:sz w:val="28"/>
          <w:szCs w:val="28"/>
        </w:rPr>
        <w:t xml:space="preserve">изгибаются. </w:t>
      </w:r>
    </w:p>
    <w:p w:rsidR="00645A3D" w:rsidRPr="0046712A" w:rsidRDefault="00645A3D" w:rsidP="0046712A">
      <w:pPr>
        <w:pStyle w:val="Style3"/>
        <w:widowControl/>
        <w:spacing w:line="240" w:lineRule="auto"/>
        <w:ind w:firstLine="0"/>
        <w:rPr>
          <w:rStyle w:val="FontStyle35"/>
          <w:sz w:val="28"/>
          <w:szCs w:val="28"/>
        </w:rPr>
      </w:pPr>
      <w:r w:rsidRPr="0046712A">
        <w:rPr>
          <w:rStyle w:val="FontStyle33"/>
          <w:sz w:val="28"/>
          <w:szCs w:val="28"/>
        </w:rPr>
        <w:t xml:space="preserve">Очень крупные растения </w:t>
      </w:r>
      <w:r w:rsidRPr="0046712A">
        <w:rPr>
          <w:rStyle w:val="FontStyle35"/>
          <w:sz w:val="28"/>
          <w:szCs w:val="28"/>
        </w:rPr>
        <w:t xml:space="preserve">разрезаются </w:t>
      </w:r>
      <w:r w:rsidRPr="0046712A">
        <w:rPr>
          <w:rStyle w:val="FontStyle32"/>
          <w:sz w:val="28"/>
          <w:szCs w:val="28"/>
        </w:rPr>
        <w:t xml:space="preserve">на части. </w:t>
      </w:r>
    </w:p>
    <w:p w:rsidR="00645A3D" w:rsidRPr="0046712A" w:rsidRDefault="007120FA" w:rsidP="0046712A">
      <w:pPr>
        <w:pStyle w:val="Style3"/>
        <w:widowControl/>
        <w:spacing w:line="240" w:lineRule="auto"/>
        <w:ind w:firstLine="422"/>
        <w:rPr>
          <w:rStyle w:val="FontStyle32"/>
          <w:sz w:val="28"/>
          <w:szCs w:val="28"/>
        </w:rPr>
      </w:pPr>
      <w:r>
        <w:rPr>
          <w:rStyle w:val="FontStyle35"/>
          <w:sz w:val="28"/>
          <w:szCs w:val="28"/>
        </w:rPr>
        <w:t>В</w:t>
      </w:r>
      <w:r w:rsidR="00645A3D" w:rsidRPr="0046712A">
        <w:rPr>
          <w:rStyle w:val="FontStyle35"/>
          <w:sz w:val="28"/>
          <w:szCs w:val="28"/>
        </w:rPr>
        <w:t xml:space="preserve"> каждый лист с растениями необходимо вложить </w:t>
      </w:r>
      <w:r w:rsidR="00645A3D" w:rsidRPr="0046712A">
        <w:rPr>
          <w:rStyle w:val="FontStyle32"/>
          <w:sz w:val="28"/>
          <w:szCs w:val="28"/>
        </w:rPr>
        <w:t>рабо</w:t>
      </w:r>
      <w:r w:rsidR="00645A3D" w:rsidRPr="0046712A">
        <w:rPr>
          <w:rStyle w:val="FontStyle32"/>
          <w:sz w:val="28"/>
          <w:szCs w:val="28"/>
        </w:rPr>
        <w:softHyphen/>
        <w:t>чую этикетку.</w:t>
      </w:r>
    </w:p>
    <w:p w:rsidR="00645A3D" w:rsidRPr="0046712A" w:rsidRDefault="00645A3D" w:rsidP="007120FA">
      <w:pPr>
        <w:pStyle w:val="Style3"/>
        <w:widowControl/>
        <w:spacing w:line="240" w:lineRule="auto"/>
        <w:rPr>
          <w:rStyle w:val="FontStyle33"/>
          <w:sz w:val="28"/>
          <w:szCs w:val="28"/>
        </w:rPr>
      </w:pPr>
      <w:r w:rsidRPr="0046712A">
        <w:rPr>
          <w:rStyle w:val="FontStyle35"/>
          <w:sz w:val="28"/>
          <w:szCs w:val="28"/>
        </w:rPr>
        <w:t xml:space="preserve">На этикетке следует указать </w:t>
      </w:r>
      <w:r w:rsidRPr="0046712A">
        <w:rPr>
          <w:rStyle w:val="FontStyle33"/>
          <w:sz w:val="28"/>
          <w:szCs w:val="28"/>
        </w:rPr>
        <w:t xml:space="preserve">дату сбора, географическое положение, в каком биотопе рос данный вид. </w:t>
      </w:r>
    </w:p>
    <w:p w:rsidR="00645A3D" w:rsidRPr="0046712A" w:rsidRDefault="00645A3D" w:rsidP="0046712A">
      <w:pPr>
        <w:pStyle w:val="Style4"/>
        <w:widowControl/>
        <w:ind w:left="3773"/>
        <w:rPr>
          <w:rStyle w:val="FontStyle32"/>
          <w:sz w:val="28"/>
          <w:szCs w:val="28"/>
        </w:rPr>
      </w:pPr>
      <w:r w:rsidRPr="0046712A">
        <w:rPr>
          <w:rStyle w:val="FontStyle32"/>
          <w:sz w:val="28"/>
          <w:szCs w:val="28"/>
        </w:rPr>
        <w:t>Сушка растений</w:t>
      </w:r>
    </w:p>
    <w:p w:rsidR="00645A3D" w:rsidRPr="0046712A" w:rsidRDefault="00645A3D" w:rsidP="0046712A">
      <w:pPr>
        <w:pStyle w:val="Style3"/>
        <w:widowControl/>
        <w:spacing w:line="240" w:lineRule="auto"/>
        <w:ind w:firstLine="413"/>
        <w:rPr>
          <w:rStyle w:val="FontStyle35"/>
          <w:sz w:val="28"/>
          <w:szCs w:val="28"/>
        </w:rPr>
      </w:pPr>
      <w:r w:rsidRPr="0046712A">
        <w:rPr>
          <w:rStyle w:val="FontStyle35"/>
          <w:sz w:val="28"/>
          <w:szCs w:val="28"/>
        </w:rPr>
        <w:t xml:space="preserve">По прибытии домой растения из гербарной папки перекладываются в </w:t>
      </w:r>
      <w:r w:rsidRPr="0046712A">
        <w:rPr>
          <w:rStyle w:val="FontStyle32"/>
          <w:sz w:val="28"/>
          <w:szCs w:val="28"/>
        </w:rPr>
        <w:t xml:space="preserve">гербарную сетку, </w:t>
      </w:r>
      <w:r w:rsidRPr="0046712A">
        <w:rPr>
          <w:rStyle w:val="FontStyle35"/>
          <w:sz w:val="28"/>
          <w:szCs w:val="28"/>
        </w:rPr>
        <w:t xml:space="preserve">по возможности сразу же. Укладываются они в тех же </w:t>
      </w:r>
      <w:r w:rsidRPr="0046712A">
        <w:rPr>
          <w:rStyle w:val="FontStyle32"/>
          <w:sz w:val="28"/>
          <w:szCs w:val="28"/>
        </w:rPr>
        <w:t xml:space="preserve">рубашках, </w:t>
      </w:r>
      <w:r w:rsidRPr="0046712A">
        <w:rPr>
          <w:rStyle w:val="FontStyle35"/>
          <w:sz w:val="28"/>
          <w:szCs w:val="28"/>
        </w:rPr>
        <w:t>в которые бы</w:t>
      </w:r>
      <w:r w:rsidRPr="0046712A">
        <w:rPr>
          <w:rStyle w:val="FontStyle35"/>
          <w:sz w:val="28"/>
          <w:szCs w:val="28"/>
        </w:rPr>
        <w:softHyphen/>
        <w:t xml:space="preserve">ли заложены на экскурсии. Между рубашками прокладывается по 2-3 </w:t>
      </w:r>
      <w:r w:rsidRPr="0046712A">
        <w:rPr>
          <w:rStyle w:val="FontStyle32"/>
          <w:sz w:val="28"/>
          <w:szCs w:val="28"/>
        </w:rPr>
        <w:t>газеты</w:t>
      </w:r>
      <w:r w:rsidR="007120FA">
        <w:rPr>
          <w:rStyle w:val="FontStyle32"/>
          <w:sz w:val="28"/>
          <w:szCs w:val="28"/>
        </w:rPr>
        <w:t>.</w:t>
      </w:r>
    </w:p>
    <w:p w:rsidR="00645A3D" w:rsidRPr="0046712A" w:rsidRDefault="00645A3D" w:rsidP="0046712A">
      <w:pPr>
        <w:pStyle w:val="Style7"/>
        <w:widowControl/>
        <w:spacing w:line="240" w:lineRule="auto"/>
        <w:rPr>
          <w:rStyle w:val="FontStyle35"/>
          <w:sz w:val="28"/>
          <w:szCs w:val="28"/>
        </w:rPr>
      </w:pPr>
      <w:r w:rsidRPr="0046712A">
        <w:rPr>
          <w:rStyle w:val="FontStyle35"/>
          <w:sz w:val="28"/>
          <w:szCs w:val="28"/>
        </w:rPr>
        <w:t>Размер их такой же, как и у рубашек - 35 х 50 см. В сетку закладывают 15-20 листов с растениями. Сетка сильно затягивается веревкой так, чтобы половинки ее нельзя было сдвинуть руками друг относительно друга, а веревка звенела.</w:t>
      </w:r>
    </w:p>
    <w:p w:rsidR="00645A3D" w:rsidRPr="0046712A" w:rsidRDefault="00645A3D" w:rsidP="0046712A">
      <w:pPr>
        <w:pStyle w:val="Style3"/>
        <w:widowControl/>
        <w:spacing w:line="240" w:lineRule="auto"/>
        <w:rPr>
          <w:rStyle w:val="FontStyle35"/>
          <w:sz w:val="28"/>
          <w:szCs w:val="28"/>
        </w:rPr>
      </w:pPr>
      <w:r w:rsidRPr="0046712A">
        <w:rPr>
          <w:rStyle w:val="FontStyle35"/>
          <w:sz w:val="28"/>
          <w:szCs w:val="28"/>
        </w:rPr>
        <w:t xml:space="preserve">В первые 2-3 дня прокладки </w:t>
      </w:r>
      <w:r w:rsidRPr="0046712A">
        <w:rPr>
          <w:rStyle w:val="FontStyle32"/>
          <w:sz w:val="28"/>
          <w:szCs w:val="28"/>
        </w:rPr>
        <w:t xml:space="preserve">меняются </w:t>
      </w:r>
      <w:r w:rsidRPr="0046712A">
        <w:rPr>
          <w:rStyle w:val="FontStyle35"/>
          <w:sz w:val="28"/>
          <w:szCs w:val="28"/>
        </w:rPr>
        <w:t>как можно чаще, не реже 2-х раз в день, лучше даже 3-4 раза, а в последующие дни - 1 раз в сутки до полного высыхания расте</w:t>
      </w:r>
      <w:r w:rsidRPr="0046712A">
        <w:rPr>
          <w:rStyle w:val="FontStyle35"/>
          <w:sz w:val="28"/>
          <w:szCs w:val="28"/>
        </w:rPr>
        <w:softHyphen/>
        <w:t xml:space="preserve">ний. </w:t>
      </w:r>
    </w:p>
    <w:p w:rsidR="00645A3D" w:rsidRPr="0046712A" w:rsidRDefault="007120FA" w:rsidP="007120FA">
      <w:pPr>
        <w:pStyle w:val="Style7"/>
        <w:widowControl/>
        <w:spacing w:line="240" w:lineRule="auto"/>
        <w:jc w:val="left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 xml:space="preserve">      </w:t>
      </w:r>
      <w:r w:rsidR="00645A3D" w:rsidRPr="0046712A">
        <w:rPr>
          <w:rStyle w:val="FontStyle35"/>
          <w:sz w:val="28"/>
          <w:szCs w:val="28"/>
        </w:rPr>
        <w:t>Готовность растения можно проверить, приподняв его за стебель: листья и концы побегов не должны резко изгибаться вниз</w:t>
      </w:r>
    </w:p>
    <w:p w:rsidR="00645A3D" w:rsidRPr="0046712A" w:rsidRDefault="00645A3D" w:rsidP="0046712A">
      <w:pPr>
        <w:pStyle w:val="Style4"/>
        <w:widowControl/>
        <w:ind w:left="3298"/>
        <w:rPr>
          <w:rStyle w:val="FontStyle32"/>
          <w:sz w:val="28"/>
          <w:szCs w:val="28"/>
        </w:rPr>
      </w:pPr>
      <w:r w:rsidRPr="0046712A">
        <w:rPr>
          <w:rStyle w:val="FontStyle32"/>
          <w:sz w:val="28"/>
          <w:szCs w:val="28"/>
        </w:rPr>
        <w:t>Монтирование гербария</w:t>
      </w:r>
    </w:p>
    <w:p w:rsidR="00645A3D" w:rsidRPr="0046712A" w:rsidRDefault="00645A3D" w:rsidP="0046712A">
      <w:pPr>
        <w:pStyle w:val="Style3"/>
        <w:widowControl/>
        <w:spacing w:line="240" w:lineRule="auto"/>
        <w:ind w:firstLine="413"/>
        <w:rPr>
          <w:rStyle w:val="FontStyle35"/>
          <w:sz w:val="28"/>
          <w:szCs w:val="28"/>
        </w:rPr>
      </w:pPr>
      <w:r w:rsidRPr="0046712A">
        <w:rPr>
          <w:rStyle w:val="FontStyle35"/>
          <w:sz w:val="28"/>
          <w:szCs w:val="28"/>
        </w:rPr>
        <w:t xml:space="preserve">Готовые растения, высушенные и определенные, монтируются на листе </w:t>
      </w:r>
      <w:r w:rsidRPr="0046712A">
        <w:rPr>
          <w:rStyle w:val="FontStyle32"/>
          <w:sz w:val="28"/>
          <w:szCs w:val="28"/>
        </w:rPr>
        <w:t xml:space="preserve">плотной </w:t>
      </w:r>
      <w:r w:rsidRPr="0046712A">
        <w:rPr>
          <w:rStyle w:val="FontStyle35"/>
          <w:sz w:val="28"/>
          <w:szCs w:val="28"/>
        </w:rPr>
        <w:t>бумаги (типа чертежной, 1/4 листа ватмана, формат А-3), размером примерно 30 х 45</w:t>
      </w:r>
    </w:p>
    <w:p w:rsidR="00645A3D" w:rsidRPr="0046712A" w:rsidRDefault="00645A3D" w:rsidP="0046712A">
      <w:pPr>
        <w:pStyle w:val="Style7"/>
        <w:widowControl/>
        <w:spacing w:line="240" w:lineRule="auto"/>
        <w:jc w:val="left"/>
        <w:rPr>
          <w:rStyle w:val="FontStyle35"/>
          <w:sz w:val="28"/>
          <w:szCs w:val="28"/>
        </w:rPr>
      </w:pPr>
      <w:r w:rsidRPr="0046712A">
        <w:rPr>
          <w:rStyle w:val="FontStyle35"/>
          <w:sz w:val="28"/>
          <w:szCs w:val="28"/>
        </w:rPr>
        <w:t>см.</w:t>
      </w:r>
    </w:p>
    <w:p w:rsidR="00645A3D" w:rsidRPr="0046712A" w:rsidRDefault="00645A3D" w:rsidP="0046712A">
      <w:pPr>
        <w:pStyle w:val="Style3"/>
        <w:widowControl/>
        <w:spacing w:line="240" w:lineRule="auto"/>
        <w:ind w:firstLine="413"/>
        <w:rPr>
          <w:rStyle w:val="FontStyle35"/>
          <w:sz w:val="28"/>
          <w:szCs w:val="28"/>
        </w:rPr>
      </w:pPr>
      <w:r w:rsidRPr="0046712A">
        <w:rPr>
          <w:rStyle w:val="FontStyle35"/>
          <w:sz w:val="28"/>
          <w:szCs w:val="28"/>
        </w:rPr>
        <w:t xml:space="preserve">Растения прикрепляются к листу тонкими </w:t>
      </w:r>
      <w:r w:rsidRPr="0046712A">
        <w:rPr>
          <w:rStyle w:val="FontStyle32"/>
          <w:sz w:val="28"/>
          <w:szCs w:val="28"/>
        </w:rPr>
        <w:t xml:space="preserve">полосками </w:t>
      </w:r>
      <w:r w:rsidRPr="0046712A">
        <w:rPr>
          <w:rStyle w:val="FontStyle35"/>
          <w:sz w:val="28"/>
          <w:szCs w:val="28"/>
        </w:rPr>
        <w:t xml:space="preserve">бумаги, смазанной клеем. </w:t>
      </w:r>
    </w:p>
    <w:p w:rsidR="00645A3D" w:rsidRPr="0046712A" w:rsidRDefault="00645A3D" w:rsidP="0046712A">
      <w:pPr>
        <w:pStyle w:val="Style3"/>
        <w:widowControl/>
        <w:spacing w:line="240" w:lineRule="auto"/>
        <w:ind w:firstLine="422"/>
        <w:rPr>
          <w:rStyle w:val="FontStyle35"/>
          <w:sz w:val="28"/>
          <w:szCs w:val="28"/>
        </w:rPr>
      </w:pPr>
      <w:r w:rsidRPr="0046712A">
        <w:rPr>
          <w:rStyle w:val="FontStyle35"/>
          <w:sz w:val="28"/>
          <w:szCs w:val="28"/>
        </w:rPr>
        <w:t>Хорошо ли прикреплено растение, можно проверить, перевернув лист - оно не должно отходить от бумаги.</w:t>
      </w:r>
    </w:p>
    <w:p w:rsidR="00645A3D" w:rsidRPr="0046712A" w:rsidRDefault="00645A3D" w:rsidP="0046712A">
      <w:pPr>
        <w:pStyle w:val="Style3"/>
        <w:widowControl/>
        <w:spacing w:line="240" w:lineRule="auto"/>
        <w:ind w:firstLine="413"/>
        <w:rPr>
          <w:rStyle w:val="FontStyle35"/>
          <w:sz w:val="28"/>
          <w:szCs w:val="28"/>
        </w:rPr>
      </w:pPr>
      <w:r w:rsidRPr="0046712A">
        <w:rPr>
          <w:rStyle w:val="FontStyle35"/>
          <w:sz w:val="28"/>
          <w:szCs w:val="28"/>
        </w:rPr>
        <w:t xml:space="preserve">Растение должно заполнить </w:t>
      </w:r>
      <w:r w:rsidRPr="0046712A">
        <w:rPr>
          <w:rStyle w:val="FontStyle32"/>
          <w:sz w:val="28"/>
          <w:szCs w:val="28"/>
        </w:rPr>
        <w:t xml:space="preserve">весь </w:t>
      </w:r>
      <w:r w:rsidRPr="0046712A">
        <w:rPr>
          <w:rStyle w:val="FontStyle35"/>
          <w:sz w:val="28"/>
          <w:szCs w:val="28"/>
        </w:rPr>
        <w:t xml:space="preserve">гербарный лист, поэтому некрупных экземпляров на одном листе надо монтировать несколько. </w:t>
      </w:r>
    </w:p>
    <w:p w:rsidR="00645A3D" w:rsidRPr="0046712A" w:rsidRDefault="00645A3D" w:rsidP="0046712A">
      <w:pPr>
        <w:pStyle w:val="Style3"/>
        <w:widowControl/>
        <w:spacing w:line="240" w:lineRule="auto"/>
        <w:ind w:firstLine="422"/>
        <w:rPr>
          <w:rStyle w:val="FontStyle35"/>
          <w:sz w:val="28"/>
          <w:szCs w:val="28"/>
        </w:rPr>
      </w:pPr>
      <w:r w:rsidRPr="0046712A">
        <w:rPr>
          <w:rStyle w:val="FontStyle35"/>
          <w:sz w:val="28"/>
          <w:szCs w:val="28"/>
        </w:rPr>
        <w:t xml:space="preserve">В правом нижнем углу листа приклеивается </w:t>
      </w:r>
      <w:r w:rsidRPr="0046712A">
        <w:rPr>
          <w:rStyle w:val="FontStyle32"/>
          <w:sz w:val="28"/>
          <w:szCs w:val="28"/>
        </w:rPr>
        <w:t>этикетка</w:t>
      </w:r>
      <w:r w:rsidRPr="0046712A">
        <w:rPr>
          <w:rStyle w:val="FontStyle35"/>
          <w:sz w:val="28"/>
          <w:szCs w:val="28"/>
        </w:rPr>
        <w:t>. На этикетке указываются:</w:t>
      </w:r>
    </w:p>
    <w:p w:rsidR="00645A3D" w:rsidRPr="0046712A" w:rsidRDefault="00645A3D" w:rsidP="0046712A">
      <w:pPr>
        <w:pStyle w:val="Style3"/>
        <w:widowControl/>
        <w:spacing w:line="240" w:lineRule="auto"/>
        <w:ind w:left="422" w:firstLine="0"/>
        <w:jc w:val="left"/>
        <w:rPr>
          <w:rStyle w:val="FontStyle35"/>
          <w:sz w:val="28"/>
          <w:szCs w:val="28"/>
        </w:rPr>
      </w:pPr>
      <w:r w:rsidRPr="0046712A">
        <w:rPr>
          <w:rStyle w:val="FontStyle35"/>
          <w:sz w:val="28"/>
          <w:szCs w:val="28"/>
          <w:u w:val="single"/>
        </w:rPr>
        <w:t>точное латинское название</w:t>
      </w:r>
      <w:r w:rsidRPr="0046712A">
        <w:rPr>
          <w:rStyle w:val="FontStyle35"/>
          <w:sz w:val="28"/>
          <w:szCs w:val="28"/>
        </w:rPr>
        <w:t xml:space="preserve"> (рода и вида);</w:t>
      </w:r>
    </w:p>
    <w:p w:rsidR="00645A3D" w:rsidRPr="0046712A" w:rsidRDefault="00645A3D" w:rsidP="0046712A">
      <w:pPr>
        <w:pStyle w:val="Style3"/>
        <w:widowControl/>
        <w:spacing w:line="240" w:lineRule="auto"/>
        <w:ind w:left="432" w:firstLine="0"/>
        <w:jc w:val="left"/>
        <w:rPr>
          <w:rStyle w:val="FontStyle35"/>
          <w:sz w:val="28"/>
          <w:szCs w:val="28"/>
        </w:rPr>
      </w:pPr>
      <w:r w:rsidRPr="0046712A">
        <w:rPr>
          <w:rStyle w:val="FontStyle35"/>
          <w:sz w:val="28"/>
          <w:szCs w:val="28"/>
          <w:u w:val="single"/>
        </w:rPr>
        <w:t>местообитание</w:t>
      </w:r>
      <w:r w:rsidRPr="0046712A">
        <w:rPr>
          <w:rStyle w:val="FontStyle35"/>
          <w:sz w:val="28"/>
          <w:szCs w:val="28"/>
        </w:rPr>
        <w:t xml:space="preserve"> - лес, луг, болото (какие, достаточно подробно), микрорельеф, высота местности над уровнем моря, положение относительно русла реки (пойма, терраса и т.д.), тип почвы (если возможно);</w:t>
      </w:r>
    </w:p>
    <w:p w:rsidR="00645A3D" w:rsidRPr="0046712A" w:rsidRDefault="00645A3D" w:rsidP="0046712A">
      <w:pPr>
        <w:pStyle w:val="Style3"/>
        <w:widowControl/>
        <w:spacing w:line="240" w:lineRule="auto"/>
        <w:ind w:firstLine="422"/>
        <w:rPr>
          <w:rStyle w:val="FontStyle35"/>
          <w:sz w:val="28"/>
          <w:szCs w:val="28"/>
        </w:rPr>
      </w:pPr>
      <w:r w:rsidRPr="0046712A">
        <w:rPr>
          <w:rStyle w:val="FontStyle35"/>
          <w:sz w:val="28"/>
          <w:szCs w:val="28"/>
          <w:u w:val="single"/>
        </w:rPr>
        <w:t>местонахождение (географический пункт)</w:t>
      </w:r>
      <w:r w:rsidRPr="0046712A">
        <w:rPr>
          <w:rStyle w:val="FontStyle35"/>
          <w:sz w:val="28"/>
          <w:szCs w:val="28"/>
        </w:rPr>
        <w:t xml:space="preserve"> - республика, область (край), район, ближайший населенный пункт, если есть река - положение относительно нее;</w:t>
      </w:r>
    </w:p>
    <w:p w:rsidR="00645A3D" w:rsidRPr="0046712A" w:rsidRDefault="00645A3D" w:rsidP="0046712A">
      <w:pPr>
        <w:pStyle w:val="Style3"/>
        <w:widowControl/>
        <w:spacing w:line="240" w:lineRule="auto"/>
        <w:ind w:left="427" w:firstLine="0"/>
        <w:jc w:val="left"/>
        <w:rPr>
          <w:rStyle w:val="FontStyle35"/>
          <w:sz w:val="28"/>
          <w:szCs w:val="28"/>
        </w:rPr>
      </w:pPr>
      <w:r w:rsidRPr="0046712A">
        <w:rPr>
          <w:rStyle w:val="FontStyle35"/>
          <w:sz w:val="28"/>
          <w:szCs w:val="28"/>
          <w:u w:val="single"/>
        </w:rPr>
        <w:t>дата сбора</w:t>
      </w:r>
      <w:r w:rsidRPr="0046712A">
        <w:rPr>
          <w:rStyle w:val="FontStyle35"/>
          <w:sz w:val="28"/>
          <w:szCs w:val="28"/>
        </w:rPr>
        <w:t>;</w:t>
      </w:r>
    </w:p>
    <w:p w:rsidR="000A13E3" w:rsidRPr="0046712A" w:rsidRDefault="00645A3D" w:rsidP="0046712A">
      <w:pPr>
        <w:pStyle w:val="Style7"/>
        <w:widowControl/>
        <w:spacing w:line="240" w:lineRule="auto"/>
        <w:ind w:left="432" w:right="5069"/>
        <w:jc w:val="left"/>
        <w:rPr>
          <w:rStyle w:val="FontStyle35"/>
          <w:sz w:val="28"/>
          <w:szCs w:val="28"/>
        </w:rPr>
      </w:pPr>
      <w:r w:rsidRPr="0046712A">
        <w:rPr>
          <w:rStyle w:val="FontStyle35"/>
          <w:sz w:val="28"/>
          <w:szCs w:val="28"/>
          <w:u w:val="single"/>
        </w:rPr>
        <w:t>Ф.И.О. собравшего растение; Ф.И.О. определившего</w:t>
      </w:r>
      <w:r w:rsidRPr="0046712A">
        <w:rPr>
          <w:rStyle w:val="FontStyle35"/>
          <w:sz w:val="28"/>
          <w:szCs w:val="28"/>
        </w:rPr>
        <w:t xml:space="preserve"> растение;</w:t>
      </w:r>
    </w:p>
    <w:p w:rsidR="0056125F" w:rsidRPr="0046712A" w:rsidRDefault="0056125F" w:rsidP="0046712A">
      <w:pPr>
        <w:pStyle w:val="a4"/>
        <w:tabs>
          <w:tab w:val="left" w:pos="5031"/>
        </w:tabs>
        <w:spacing w:before="0" w:beforeAutospacing="0" w:after="0" w:afterAutospacing="0"/>
        <w:ind w:firstLine="567"/>
        <w:rPr>
          <w:sz w:val="28"/>
          <w:szCs w:val="28"/>
        </w:rPr>
      </w:pPr>
      <w:r w:rsidRPr="0046712A">
        <w:rPr>
          <w:b/>
          <w:bCs/>
          <w:sz w:val="28"/>
          <w:szCs w:val="28"/>
        </w:rPr>
        <w:lastRenderedPageBreak/>
        <w:t>2.3.  Методика учета сорных растений</w:t>
      </w:r>
      <w:r w:rsidR="003574A9">
        <w:rPr>
          <w:b/>
          <w:bCs/>
          <w:sz w:val="28"/>
          <w:szCs w:val="28"/>
        </w:rPr>
        <w:t xml:space="preserve"> (автор А.И.Мальцев)</w:t>
      </w:r>
    </w:p>
    <w:p w:rsidR="0056125F" w:rsidRPr="0046712A" w:rsidRDefault="0056125F" w:rsidP="0046712A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z w:val="28"/>
          <w:szCs w:val="28"/>
        </w:rPr>
        <w:t xml:space="preserve">При проведении исследований я использовала методику учета засоренности полей и классификации сорных растений  </w:t>
      </w:r>
      <w:r w:rsidRPr="0046712A">
        <w:rPr>
          <w:rFonts w:ascii="Times New Roman" w:hAnsi="Times New Roman" w:cs="Times New Roman"/>
          <w:bCs/>
          <w:sz w:val="28"/>
          <w:szCs w:val="28"/>
        </w:rPr>
        <w:t>А.И. Мальцева.</w:t>
      </w:r>
    </w:p>
    <w:p w:rsidR="0056125F" w:rsidRPr="0046712A" w:rsidRDefault="0056125F" w:rsidP="0046712A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z w:val="28"/>
          <w:szCs w:val="28"/>
        </w:rPr>
        <w:t xml:space="preserve">При планировании комплекса агротехнических мероприятий на конкретном поле севооборота, а также на лесокультурной площади, важно знать степень засоренности полей, видовой состав и биологические особенности сорняков. </w:t>
      </w:r>
    </w:p>
    <w:p w:rsidR="00175AC1" w:rsidRDefault="00175AC1" w:rsidP="0046712A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 использовала   метод</w:t>
      </w:r>
      <w:r w:rsidR="0056125F" w:rsidRPr="0046712A">
        <w:rPr>
          <w:rFonts w:ascii="Times New Roman" w:hAnsi="Times New Roman" w:cs="Times New Roman"/>
          <w:i/>
          <w:sz w:val="28"/>
          <w:szCs w:val="28"/>
        </w:rPr>
        <w:t xml:space="preserve"> учета засоренности полей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="0056125F" w:rsidRPr="0046712A">
        <w:rPr>
          <w:rFonts w:ascii="Times New Roman" w:hAnsi="Times New Roman" w:cs="Times New Roman"/>
          <w:i/>
          <w:sz w:val="28"/>
          <w:szCs w:val="28"/>
        </w:rPr>
        <w:t xml:space="preserve"> глазомерный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6125F" w:rsidRPr="0046712A" w:rsidRDefault="0056125F" w:rsidP="0046712A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i/>
          <w:sz w:val="28"/>
          <w:szCs w:val="28"/>
        </w:rPr>
        <w:t>При глазомерном методе</w:t>
      </w:r>
      <w:r w:rsidR="003574A9">
        <w:rPr>
          <w:rFonts w:ascii="Times New Roman" w:hAnsi="Times New Roman" w:cs="Times New Roman"/>
          <w:sz w:val="28"/>
          <w:szCs w:val="28"/>
        </w:rPr>
        <w:t xml:space="preserve"> я выделила  участок 1 м</w:t>
      </w:r>
      <w:r w:rsidR="003574A9" w:rsidRPr="003574A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6712A">
        <w:rPr>
          <w:rFonts w:ascii="Times New Roman" w:hAnsi="Times New Roman" w:cs="Times New Roman"/>
          <w:sz w:val="28"/>
          <w:szCs w:val="28"/>
        </w:rPr>
        <w:t xml:space="preserve">, тщательно обследовала, обходя его пo границе и на глаз определила засоренность </w:t>
      </w:r>
      <w:r w:rsidRPr="0046712A">
        <w:rPr>
          <w:rFonts w:ascii="Times New Roman" w:hAnsi="Times New Roman" w:cs="Times New Roman"/>
          <w:i/>
          <w:sz w:val="28"/>
          <w:szCs w:val="28"/>
        </w:rPr>
        <w:t>по четырехбалльной</w:t>
      </w:r>
      <w:r w:rsidRPr="0046712A">
        <w:rPr>
          <w:rFonts w:ascii="Times New Roman" w:hAnsi="Times New Roman" w:cs="Times New Roman"/>
          <w:sz w:val="28"/>
          <w:szCs w:val="28"/>
        </w:rPr>
        <w:t xml:space="preserve"> системе:</w:t>
      </w:r>
    </w:p>
    <w:p w:rsidR="0056125F" w:rsidRPr="0046712A" w:rsidRDefault="0056125F" w:rsidP="0046712A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46712A">
        <w:rPr>
          <w:rFonts w:ascii="Times New Roman" w:hAnsi="Times New Roman" w:cs="Times New Roman"/>
          <w:i/>
          <w:sz w:val="28"/>
          <w:szCs w:val="28"/>
        </w:rPr>
        <w:t>1 балл - сорняки встречаются единично;</w:t>
      </w:r>
    </w:p>
    <w:p w:rsidR="0056125F" w:rsidRPr="0046712A" w:rsidRDefault="0056125F" w:rsidP="0046712A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46712A">
        <w:rPr>
          <w:rFonts w:ascii="Times New Roman" w:hAnsi="Times New Roman" w:cs="Times New Roman"/>
          <w:i/>
          <w:sz w:val="28"/>
          <w:szCs w:val="28"/>
        </w:rPr>
        <w:t>2 балла - сорняков мало, но встречаются они группами;</w:t>
      </w:r>
    </w:p>
    <w:p w:rsidR="0056125F" w:rsidRPr="0046712A" w:rsidRDefault="0056125F" w:rsidP="0046712A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46712A">
        <w:rPr>
          <w:rFonts w:ascii="Times New Roman" w:hAnsi="Times New Roman" w:cs="Times New Roman"/>
          <w:i/>
          <w:sz w:val="28"/>
          <w:szCs w:val="28"/>
        </w:rPr>
        <w:t>3 балла - сорняков много, но количественно они не преобладают зад культурными растениями;</w:t>
      </w:r>
    </w:p>
    <w:p w:rsidR="0056125F" w:rsidRPr="0046712A" w:rsidRDefault="0056125F" w:rsidP="0046712A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46712A">
        <w:rPr>
          <w:rFonts w:ascii="Times New Roman" w:hAnsi="Times New Roman" w:cs="Times New Roman"/>
          <w:i/>
          <w:sz w:val="28"/>
          <w:szCs w:val="28"/>
        </w:rPr>
        <w:t>4 балла - сорняки количественно преобладают над культурными растениями.</w:t>
      </w:r>
    </w:p>
    <w:p w:rsidR="0056125F" w:rsidRPr="0046712A" w:rsidRDefault="0056125F" w:rsidP="0046712A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z w:val="28"/>
          <w:szCs w:val="28"/>
        </w:rPr>
        <w:t>При глазомерном методе учета я одновременно определила преобладающие биологические группы сорняков. [В.В. Суворов, И.Н. Воронова, С.И. Киселева Пособие к учебной практике по ботанике, М: Колос, 1982, с.106]</w:t>
      </w:r>
    </w:p>
    <w:p w:rsidR="004E576E" w:rsidRPr="0046712A" w:rsidRDefault="004E576E" w:rsidP="0046712A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="0056125F"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2.4</w:t>
      </w:r>
      <w:r w:rsidR="00216D70"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Методика </w:t>
      </w:r>
      <w:r w:rsidR="00216D70"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полевого </w:t>
      </w:r>
      <w:r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исследования пшеницы</w:t>
      </w:r>
      <w:r w:rsidR="003574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(Доспехов Б.А.)</w:t>
      </w:r>
    </w:p>
    <w:p w:rsidR="00096E44" w:rsidRPr="0046712A" w:rsidRDefault="004E576E" w:rsidP="0046712A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проведении исследования я использовала </w:t>
      </w:r>
      <w:r w:rsidR="00E06B42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элементы методики</w:t>
      </w:r>
      <w:r w:rsidR="00754820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полевого исследования </w:t>
      </w:r>
      <w:r w:rsidR="00096E44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Доспехова.Б. А</w:t>
      </w:r>
      <w:r w:rsidR="00E06B42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B498F" w:rsidRPr="0046712A" w:rsidRDefault="00EB498F" w:rsidP="004671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z w:val="28"/>
          <w:szCs w:val="28"/>
        </w:rPr>
        <w:t xml:space="preserve">      Полевой опыт - это исследования, проводимые в полевых условиях на специально выделенном участке, с целью установления воздействия условий или приемов на урожайность и качество продукции. Объектами изучения являются почва, растение и факторы, влияющие на рост, развитие, урожайность и качество продукции в конкретных почвенно- климатических условиях. Результаты полевого опыта зависят от конкретных почвенных и метеорологических условий и применимы на участке, на котором он проведен. </w:t>
      </w:r>
    </w:p>
    <w:p w:rsidR="00EB498F" w:rsidRPr="0046712A" w:rsidRDefault="006357B8" w:rsidP="004671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z w:val="28"/>
          <w:szCs w:val="28"/>
        </w:rPr>
        <w:t xml:space="preserve">     </w:t>
      </w:r>
      <w:r w:rsidR="00EB498F" w:rsidRPr="0046712A">
        <w:rPr>
          <w:rFonts w:ascii="Times New Roman" w:hAnsi="Times New Roman" w:cs="Times New Roman"/>
          <w:sz w:val="28"/>
          <w:szCs w:val="28"/>
        </w:rPr>
        <w:t>В зависимости от размера делянки различают:</w:t>
      </w:r>
      <w:r w:rsidR="003574A9">
        <w:rPr>
          <w:rFonts w:ascii="Times New Roman" w:hAnsi="Times New Roman" w:cs="Times New Roman"/>
          <w:sz w:val="28"/>
          <w:szCs w:val="28"/>
        </w:rPr>
        <w:t xml:space="preserve">  </w:t>
      </w:r>
      <w:r w:rsidR="00EB498F" w:rsidRPr="0046712A">
        <w:rPr>
          <w:rFonts w:ascii="Times New Roman" w:hAnsi="Times New Roman" w:cs="Times New Roman"/>
          <w:sz w:val="28"/>
          <w:szCs w:val="28"/>
        </w:rPr>
        <w:t xml:space="preserve"> Мелкоделяночные – S=1-20м</w:t>
      </w:r>
      <w:r w:rsidR="00EB498F" w:rsidRPr="004671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EB498F" w:rsidRPr="0046712A">
        <w:rPr>
          <w:rFonts w:ascii="Times New Roman" w:hAnsi="Times New Roman" w:cs="Times New Roman"/>
          <w:sz w:val="28"/>
          <w:szCs w:val="28"/>
        </w:rPr>
        <w:t xml:space="preserve"> , нельзя использовать технику (учет урожая вручную или малогабаритной техникой). </w:t>
      </w:r>
      <w:r w:rsidRPr="0046712A">
        <w:rPr>
          <w:rFonts w:ascii="Times New Roman" w:hAnsi="Times New Roman" w:cs="Times New Roman"/>
          <w:sz w:val="28"/>
          <w:szCs w:val="28"/>
        </w:rPr>
        <w:t xml:space="preserve">   </w:t>
      </w:r>
      <w:r w:rsidR="00EF74A1" w:rsidRPr="0046712A">
        <w:rPr>
          <w:rFonts w:ascii="Times New Roman" w:hAnsi="Times New Roman" w:cs="Times New Roman"/>
          <w:sz w:val="28"/>
          <w:szCs w:val="28"/>
        </w:rPr>
        <w:t>Мелкоделяночные опыты используют для изучения глубины заделки семян, площадей питания, способов внесения удобрений и т. д. Соотношение сто</w:t>
      </w:r>
      <w:r w:rsidR="003574A9">
        <w:rPr>
          <w:rFonts w:ascii="Times New Roman" w:hAnsi="Times New Roman" w:cs="Times New Roman"/>
          <w:sz w:val="28"/>
          <w:szCs w:val="28"/>
        </w:rPr>
        <w:t>рон таких делянок может быть 1x1</w:t>
      </w:r>
      <w:r w:rsidR="00EF74A1" w:rsidRPr="0046712A">
        <w:rPr>
          <w:rFonts w:ascii="Times New Roman" w:hAnsi="Times New Roman" w:cs="Times New Roman"/>
          <w:sz w:val="28"/>
          <w:szCs w:val="28"/>
        </w:rPr>
        <w:t xml:space="preserve">, </w:t>
      </w:r>
      <w:r w:rsidR="003574A9">
        <w:rPr>
          <w:rFonts w:ascii="Times New Roman" w:hAnsi="Times New Roman" w:cs="Times New Roman"/>
          <w:sz w:val="28"/>
          <w:szCs w:val="28"/>
        </w:rPr>
        <w:t xml:space="preserve">1х2, </w:t>
      </w:r>
      <w:r w:rsidR="00EF74A1" w:rsidRPr="0046712A">
        <w:rPr>
          <w:rFonts w:ascii="Times New Roman" w:hAnsi="Times New Roman" w:cs="Times New Roman"/>
          <w:sz w:val="28"/>
          <w:szCs w:val="28"/>
        </w:rPr>
        <w:t xml:space="preserve">1x4, 2x2, 2x4, 2x5 м. Для полевых опытов выбирают несколько лучших вариантов из лабораторно-полевых, поэтому число вариантов в схеме уменьшают примерно до </w:t>
      </w:r>
      <w:r w:rsidR="0056125F" w:rsidRPr="0046712A">
        <w:rPr>
          <w:rFonts w:ascii="Times New Roman" w:hAnsi="Times New Roman" w:cs="Times New Roman"/>
          <w:sz w:val="28"/>
          <w:szCs w:val="28"/>
        </w:rPr>
        <w:t xml:space="preserve">4- </w:t>
      </w:r>
      <w:r w:rsidR="00EF74A1" w:rsidRPr="0046712A">
        <w:rPr>
          <w:rFonts w:ascii="Times New Roman" w:hAnsi="Times New Roman" w:cs="Times New Roman"/>
          <w:sz w:val="28"/>
          <w:szCs w:val="28"/>
        </w:rPr>
        <w:t xml:space="preserve">10. </w:t>
      </w:r>
    </w:p>
    <w:p w:rsidR="00EB498F" w:rsidRPr="0046712A" w:rsidRDefault="00EB498F" w:rsidP="004671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z w:val="28"/>
          <w:szCs w:val="28"/>
        </w:rPr>
        <w:t xml:space="preserve">  </w:t>
      </w:r>
      <w:r w:rsidR="00EF74A1" w:rsidRPr="0046712A">
        <w:rPr>
          <w:rFonts w:ascii="Times New Roman" w:hAnsi="Times New Roman" w:cs="Times New Roman"/>
          <w:sz w:val="28"/>
          <w:szCs w:val="28"/>
        </w:rPr>
        <w:t xml:space="preserve"> В полевом опыте культурное растение изучается вместе со всей совокупностью почвенных, климатических и агротехнических факторов. Независимо от вида полевого опыта предъявляется ряд требований от выполнения которых зависит ценность полученных результатов, к ним относятся: </w:t>
      </w:r>
    </w:p>
    <w:p w:rsidR="00EB498F" w:rsidRPr="0046712A" w:rsidRDefault="00EF74A1" w:rsidP="004671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z w:val="28"/>
          <w:szCs w:val="28"/>
        </w:rPr>
        <w:t xml:space="preserve"> 1) типичность; </w:t>
      </w:r>
    </w:p>
    <w:p w:rsidR="00EB498F" w:rsidRPr="0046712A" w:rsidRDefault="00EF74A1" w:rsidP="004671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z w:val="28"/>
          <w:szCs w:val="28"/>
        </w:rPr>
        <w:t xml:space="preserve"> 2) соблюдение принципа единственного различия; </w:t>
      </w:r>
    </w:p>
    <w:p w:rsidR="00EB498F" w:rsidRPr="0046712A" w:rsidRDefault="00EF74A1" w:rsidP="004671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z w:val="28"/>
          <w:szCs w:val="28"/>
        </w:rPr>
        <w:lastRenderedPageBreak/>
        <w:t xml:space="preserve"> 3) точность количественных результатов; </w:t>
      </w:r>
    </w:p>
    <w:p w:rsidR="00EB498F" w:rsidRPr="0046712A" w:rsidRDefault="00EF74A1" w:rsidP="004671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z w:val="28"/>
          <w:szCs w:val="28"/>
        </w:rPr>
        <w:t xml:space="preserve"> 4) достоверность опыта по существу.</w:t>
      </w:r>
    </w:p>
    <w:p w:rsidR="00EB498F" w:rsidRPr="0046712A" w:rsidRDefault="00EB498F" w:rsidP="004671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z w:val="28"/>
          <w:szCs w:val="28"/>
        </w:rPr>
        <w:t xml:space="preserve">      </w:t>
      </w:r>
      <w:r w:rsidR="00EF74A1" w:rsidRPr="0046712A">
        <w:rPr>
          <w:rFonts w:ascii="Times New Roman" w:hAnsi="Times New Roman" w:cs="Times New Roman"/>
          <w:sz w:val="28"/>
          <w:szCs w:val="28"/>
        </w:rPr>
        <w:t xml:space="preserve"> Точность количественных результатов – это обязательное требование к качеству опыта. Результат опыта выражается количественно и служит объективным показателем эффективности изучаемого в опыте приема или фактора. Это урожай и его качество. Степень соответствия полученных результатов истинным результатам действия изучаемого приема определяет точность опыта, чем меньше разница между повторностями опыта, тем выше точность опыта и тем меньше его ошибка (случайные, систематические и грубые). Причины расхождения полученных данных связаны с неизбежными погрешностями и имеют место в любом опыте. Требования к точности полевого опыта зависит от задач и темы опыта, а также от величины ожидаемого эксперимента</w:t>
      </w:r>
      <w:r w:rsidR="0056125F" w:rsidRPr="0046712A">
        <w:rPr>
          <w:rFonts w:ascii="Times New Roman" w:hAnsi="Times New Roman" w:cs="Times New Roman"/>
          <w:sz w:val="28"/>
          <w:szCs w:val="28"/>
        </w:rPr>
        <w:t>.</w:t>
      </w:r>
    </w:p>
    <w:p w:rsidR="0056125F" w:rsidRPr="0046712A" w:rsidRDefault="0056125F" w:rsidP="004671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z w:val="28"/>
          <w:szCs w:val="28"/>
        </w:rPr>
        <w:t xml:space="preserve">     По данной методике в поле пшеницы были выделены 4 площадки, размером 1м</w:t>
      </w:r>
      <w:r w:rsidRPr="004671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6712A">
        <w:rPr>
          <w:rFonts w:ascii="Times New Roman" w:hAnsi="Times New Roman" w:cs="Times New Roman"/>
          <w:sz w:val="28"/>
          <w:szCs w:val="28"/>
        </w:rPr>
        <w:t>. Эти площадки распологались на растоянии 10</w:t>
      </w:r>
      <w:r w:rsidR="003574A9">
        <w:rPr>
          <w:rFonts w:ascii="Times New Roman" w:hAnsi="Times New Roman" w:cs="Times New Roman"/>
          <w:sz w:val="28"/>
          <w:szCs w:val="28"/>
        </w:rPr>
        <w:t xml:space="preserve"> - 20</w:t>
      </w:r>
      <w:r w:rsidRPr="0046712A">
        <w:rPr>
          <w:rFonts w:ascii="Times New Roman" w:hAnsi="Times New Roman" w:cs="Times New Roman"/>
          <w:sz w:val="28"/>
          <w:szCs w:val="28"/>
        </w:rPr>
        <w:t xml:space="preserve"> метров друг от друга вглубь поля. На них исследовались два фактора: освещенность и засоренность посевов.</w:t>
      </w: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31A6D" w:rsidRPr="0046712A" w:rsidRDefault="00450B75" w:rsidP="0046712A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3. </w:t>
      </w:r>
      <w:r w:rsidR="00D31A6D"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Результаты</w:t>
      </w:r>
    </w:p>
    <w:p w:rsidR="003574A9" w:rsidRPr="000A779E" w:rsidRDefault="003574A9" w:rsidP="00DB463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06B42" w:rsidRPr="003574A9">
        <w:rPr>
          <w:rFonts w:ascii="Times New Roman" w:hAnsi="Times New Roman" w:cs="Times New Roman"/>
          <w:sz w:val="28"/>
          <w:szCs w:val="28"/>
        </w:rPr>
        <w:t xml:space="preserve">Для того что бы пшеница </w:t>
      </w:r>
      <w:r w:rsidR="00450B75" w:rsidRPr="003574A9">
        <w:rPr>
          <w:rFonts w:ascii="Times New Roman" w:hAnsi="Times New Roman" w:cs="Times New Roman"/>
          <w:sz w:val="28"/>
          <w:szCs w:val="28"/>
        </w:rPr>
        <w:t>дала хороший урожай</w:t>
      </w:r>
      <w:r w:rsidR="00E06B42" w:rsidRPr="003574A9">
        <w:rPr>
          <w:rFonts w:ascii="Times New Roman" w:hAnsi="Times New Roman" w:cs="Times New Roman"/>
          <w:sz w:val="28"/>
          <w:szCs w:val="28"/>
        </w:rPr>
        <w:t xml:space="preserve"> з</w:t>
      </w:r>
      <w:r w:rsidR="00450B75" w:rsidRPr="003574A9">
        <w:rPr>
          <w:rFonts w:ascii="Times New Roman" w:hAnsi="Times New Roman" w:cs="Times New Roman"/>
          <w:sz w:val="28"/>
          <w:szCs w:val="28"/>
        </w:rPr>
        <w:t>а ней нужно правильно ухаживать. Я</w:t>
      </w:r>
      <w:r w:rsidR="00DB4632">
        <w:rPr>
          <w:rFonts w:ascii="Times New Roman" w:hAnsi="Times New Roman" w:cs="Times New Roman"/>
          <w:sz w:val="28"/>
          <w:szCs w:val="28"/>
        </w:rPr>
        <w:t xml:space="preserve"> побеседовала с агрономом «</w:t>
      </w:r>
      <w:r w:rsidR="00E06B42" w:rsidRPr="003574A9">
        <w:rPr>
          <w:rFonts w:ascii="Times New Roman" w:hAnsi="Times New Roman" w:cs="Times New Roman"/>
          <w:sz w:val="28"/>
          <w:szCs w:val="28"/>
        </w:rPr>
        <w:t>ООО имени Тельмана</w:t>
      </w:r>
      <w:r w:rsidR="00DB4632">
        <w:rPr>
          <w:rFonts w:ascii="Times New Roman" w:hAnsi="Times New Roman" w:cs="Times New Roman"/>
          <w:sz w:val="28"/>
          <w:szCs w:val="28"/>
        </w:rPr>
        <w:t>»</w:t>
      </w:r>
      <w:r w:rsidR="00E06B42" w:rsidRPr="003574A9">
        <w:rPr>
          <w:rFonts w:ascii="Times New Roman" w:hAnsi="Times New Roman" w:cs="Times New Roman"/>
          <w:sz w:val="28"/>
          <w:szCs w:val="28"/>
        </w:rPr>
        <w:t xml:space="preserve"> Алехиным А.А и он рассказал мне как</w:t>
      </w:r>
      <w:r w:rsidR="00450B75" w:rsidRPr="003574A9">
        <w:rPr>
          <w:rFonts w:ascii="Times New Roman" w:hAnsi="Times New Roman" w:cs="Times New Roman"/>
          <w:sz w:val="28"/>
          <w:szCs w:val="28"/>
        </w:rPr>
        <w:t>ие агротехнические технологии выращивания пшеницы они применяют,  как борются с вредителями, сорня</w:t>
      </w:r>
      <w:r w:rsidR="00E06B42" w:rsidRPr="003574A9">
        <w:rPr>
          <w:rFonts w:ascii="Times New Roman" w:hAnsi="Times New Roman" w:cs="Times New Roman"/>
          <w:sz w:val="28"/>
          <w:szCs w:val="28"/>
        </w:rPr>
        <w:t>ками</w:t>
      </w:r>
      <w:r w:rsidR="00450B75" w:rsidRPr="003574A9">
        <w:rPr>
          <w:rFonts w:ascii="Times New Roman" w:hAnsi="Times New Roman" w:cs="Times New Roman"/>
          <w:sz w:val="28"/>
          <w:szCs w:val="28"/>
        </w:rPr>
        <w:t xml:space="preserve">. </w:t>
      </w:r>
      <w:r w:rsidR="000A779E" w:rsidRPr="000A779E">
        <w:rPr>
          <w:rFonts w:ascii="Times New Roman" w:hAnsi="Times New Roman" w:cs="Times New Roman"/>
          <w:sz w:val="28"/>
          <w:szCs w:val="28"/>
        </w:rPr>
        <w:t>В</w:t>
      </w:r>
      <w:r w:rsidRPr="000A779E">
        <w:rPr>
          <w:rFonts w:ascii="Times New Roman" w:hAnsi="Times New Roman" w:cs="Times New Roman"/>
          <w:sz w:val="28"/>
          <w:szCs w:val="28"/>
        </w:rPr>
        <w:t xml:space="preserve"> хозяйстве борьба с засоренностью полевых культур ведется системно из года в год. Применяются следующие агротехнические мероприятия: осенняя вспашка земли, боронование. Весной предпосевная культивация, затем посев, боронование по всходам (кроме зерносмеси). С мая до конца июня обработка сплошными гербицидами (статус Гран, статус Макс и др.) Все эти меры позволяют сдерживать развитие сорняков. </w:t>
      </w:r>
    </w:p>
    <w:p w:rsidR="00B479A3" w:rsidRPr="00F6510D" w:rsidRDefault="00450B75" w:rsidP="00B479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779E">
        <w:rPr>
          <w:rFonts w:ascii="Times New Roman" w:hAnsi="Times New Roman" w:cs="Times New Roman"/>
          <w:sz w:val="28"/>
          <w:szCs w:val="28"/>
        </w:rPr>
        <w:t xml:space="preserve">     </w:t>
      </w:r>
      <w:r w:rsidR="00E06B42" w:rsidRPr="000A779E">
        <w:rPr>
          <w:rFonts w:ascii="Times New Roman" w:hAnsi="Times New Roman" w:cs="Times New Roman"/>
          <w:sz w:val="28"/>
          <w:szCs w:val="28"/>
        </w:rPr>
        <w:t xml:space="preserve">Я узнала, что сеют </w:t>
      </w:r>
      <w:r w:rsidR="000A779E">
        <w:rPr>
          <w:rFonts w:ascii="Times New Roman" w:hAnsi="Times New Roman" w:cs="Times New Roman"/>
          <w:sz w:val="28"/>
          <w:szCs w:val="28"/>
        </w:rPr>
        <w:t>пшеницу озимую</w:t>
      </w:r>
      <w:r w:rsidR="00E06B42" w:rsidRPr="000A779E">
        <w:rPr>
          <w:rFonts w:ascii="Times New Roman" w:hAnsi="Times New Roman" w:cs="Times New Roman"/>
          <w:sz w:val="28"/>
          <w:szCs w:val="28"/>
        </w:rPr>
        <w:t xml:space="preserve"> примерно в 20 числах августа , а собирают в середине июля</w:t>
      </w:r>
      <w:r w:rsidR="000A779E">
        <w:rPr>
          <w:rFonts w:ascii="Times New Roman" w:hAnsi="Times New Roman" w:cs="Times New Roman"/>
          <w:sz w:val="28"/>
          <w:szCs w:val="28"/>
        </w:rPr>
        <w:t xml:space="preserve"> следующего года.</w:t>
      </w:r>
      <w:r w:rsidR="00E06B42" w:rsidRPr="000A779E">
        <w:rPr>
          <w:rFonts w:ascii="Times New Roman" w:hAnsi="Times New Roman" w:cs="Times New Roman"/>
          <w:sz w:val="28"/>
          <w:szCs w:val="28"/>
        </w:rPr>
        <w:t xml:space="preserve"> </w:t>
      </w:r>
      <w:r w:rsidR="000A779E">
        <w:rPr>
          <w:rFonts w:ascii="Times New Roman" w:hAnsi="Times New Roman" w:cs="Times New Roman"/>
          <w:sz w:val="28"/>
          <w:szCs w:val="28"/>
        </w:rPr>
        <w:t xml:space="preserve">Данное </w:t>
      </w:r>
      <w:r w:rsidR="00E06B42" w:rsidRPr="000A779E">
        <w:rPr>
          <w:rFonts w:ascii="Times New Roman" w:hAnsi="Times New Roman" w:cs="Times New Roman"/>
          <w:sz w:val="28"/>
          <w:szCs w:val="28"/>
        </w:rPr>
        <w:t xml:space="preserve"> поле 400 га, а с каждого гектара собирают</w:t>
      </w:r>
      <w:r w:rsidR="000A779E">
        <w:rPr>
          <w:rFonts w:ascii="Times New Roman" w:hAnsi="Times New Roman" w:cs="Times New Roman"/>
          <w:sz w:val="28"/>
          <w:szCs w:val="28"/>
        </w:rPr>
        <w:t xml:space="preserve"> в среднем</w:t>
      </w:r>
      <w:r w:rsidR="00E06B42" w:rsidRPr="000A779E">
        <w:rPr>
          <w:rFonts w:ascii="Times New Roman" w:hAnsi="Times New Roman" w:cs="Times New Roman"/>
          <w:sz w:val="28"/>
          <w:szCs w:val="28"/>
        </w:rPr>
        <w:t xml:space="preserve"> 37 центнеров пшеницы. Почвы</w:t>
      </w:r>
      <w:r w:rsidRPr="000A779E">
        <w:rPr>
          <w:rFonts w:ascii="Times New Roman" w:hAnsi="Times New Roman" w:cs="Times New Roman"/>
          <w:sz w:val="28"/>
          <w:szCs w:val="28"/>
        </w:rPr>
        <w:t xml:space="preserve"> - чернозем типично выщелочный</w:t>
      </w:r>
      <w:r w:rsidR="00E06B42" w:rsidRPr="000A779E">
        <w:rPr>
          <w:rFonts w:ascii="Times New Roman" w:hAnsi="Times New Roman" w:cs="Times New Roman"/>
          <w:sz w:val="28"/>
          <w:szCs w:val="28"/>
        </w:rPr>
        <w:t>. Так же применяют агротехнические приемы- это весенняя покормка</w:t>
      </w:r>
      <w:r w:rsidRPr="000A779E">
        <w:rPr>
          <w:rFonts w:ascii="Times New Roman" w:hAnsi="Times New Roman" w:cs="Times New Roman"/>
          <w:sz w:val="28"/>
          <w:szCs w:val="28"/>
        </w:rPr>
        <w:t xml:space="preserve"> (2 центнера селитры на 1 га)</w:t>
      </w:r>
      <w:r w:rsidR="006A77F1">
        <w:rPr>
          <w:rFonts w:ascii="Times New Roman" w:hAnsi="Times New Roman" w:cs="Times New Roman"/>
          <w:sz w:val="28"/>
          <w:szCs w:val="28"/>
        </w:rPr>
        <w:t>.</w:t>
      </w:r>
      <w:r w:rsidR="00B479A3">
        <w:rPr>
          <w:rFonts w:ascii="Times New Roman" w:hAnsi="Times New Roman" w:cs="Times New Roman"/>
          <w:sz w:val="28"/>
          <w:szCs w:val="28"/>
        </w:rPr>
        <w:t xml:space="preserve"> </w:t>
      </w:r>
      <w:r w:rsidR="00B479A3" w:rsidRPr="00F6510D">
        <w:rPr>
          <w:rFonts w:ascii="Times New Roman" w:hAnsi="Times New Roman" w:cs="Times New Roman"/>
          <w:b/>
          <w:sz w:val="28"/>
          <w:szCs w:val="28"/>
        </w:rPr>
        <w:t>(приложение, фото №1</w:t>
      </w:r>
      <w:r w:rsidR="00B479A3">
        <w:rPr>
          <w:rFonts w:ascii="Times New Roman" w:hAnsi="Times New Roman" w:cs="Times New Roman"/>
          <w:b/>
          <w:sz w:val="28"/>
          <w:szCs w:val="28"/>
        </w:rPr>
        <w:t>,2</w:t>
      </w:r>
      <w:r w:rsidR="003B032D">
        <w:rPr>
          <w:rFonts w:ascii="Times New Roman" w:hAnsi="Times New Roman" w:cs="Times New Roman"/>
          <w:b/>
          <w:sz w:val="28"/>
          <w:szCs w:val="28"/>
        </w:rPr>
        <w:t>: интервью с агрономом Алехиным А.А.)</w:t>
      </w:r>
    </w:p>
    <w:p w:rsidR="00E06B42" w:rsidRPr="00F6510D" w:rsidRDefault="000A779E" w:rsidP="000A77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хозяйстве </w:t>
      </w:r>
      <w:r w:rsidR="00E06B42" w:rsidRPr="000A779E">
        <w:rPr>
          <w:rFonts w:ascii="Times New Roman" w:hAnsi="Times New Roman" w:cs="Times New Roman"/>
          <w:sz w:val="28"/>
          <w:szCs w:val="28"/>
        </w:rPr>
        <w:t xml:space="preserve"> </w:t>
      </w:r>
      <w:r w:rsidR="00450B75" w:rsidRPr="000A779E">
        <w:rPr>
          <w:rFonts w:ascii="Times New Roman" w:hAnsi="Times New Roman" w:cs="Times New Roman"/>
          <w:sz w:val="28"/>
          <w:szCs w:val="28"/>
        </w:rPr>
        <w:t>применяют</w:t>
      </w:r>
      <w:r w:rsidR="00E06B42" w:rsidRPr="000A779E">
        <w:rPr>
          <w:rFonts w:ascii="Times New Roman" w:hAnsi="Times New Roman" w:cs="Times New Roman"/>
          <w:sz w:val="28"/>
          <w:szCs w:val="28"/>
        </w:rPr>
        <w:t xml:space="preserve"> севообороты</w:t>
      </w:r>
      <w:r w:rsidR="00450B75" w:rsidRPr="000A779E">
        <w:rPr>
          <w:rFonts w:ascii="Times New Roman" w:hAnsi="Times New Roman" w:cs="Times New Roman"/>
          <w:sz w:val="28"/>
          <w:szCs w:val="28"/>
        </w:rPr>
        <w:t>. Предш</w:t>
      </w:r>
      <w:r>
        <w:rPr>
          <w:rFonts w:ascii="Times New Roman" w:hAnsi="Times New Roman" w:cs="Times New Roman"/>
          <w:sz w:val="28"/>
          <w:szCs w:val="28"/>
        </w:rPr>
        <w:t>ественниками на данном поле была</w:t>
      </w:r>
      <w:r w:rsidR="00450B75" w:rsidRPr="000A779E">
        <w:rPr>
          <w:rFonts w:ascii="Times New Roman" w:hAnsi="Times New Roman" w:cs="Times New Roman"/>
          <w:sz w:val="28"/>
          <w:szCs w:val="28"/>
        </w:rPr>
        <w:t xml:space="preserve"> зерносмесь- горох и овес.</w:t>
      </w:r>
      <w:r w:rsidR="00F651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0B75" w:rsidRPr="0046712A" w:rsidRDefault="00450B75" w:rsidP="0046712A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z w:val="28"/>
          <w:szCs w:val="28"/>
        </w:rPr>
        <w:t>Для исследования были выделены 4 площадки ра</w:t>
      </w:r>
      <w:r w:rsidR="000E5C82">
        <w:rPr>
          <w:rFonts w:ascii="Times New Roman" w:hAnsi="Times New Roman" w:cs="Times New Roman"/>
          <w:sz w:val="28"/>
          <w:szCs w:val="28"/>
        </w:rPr>
        <w:t>з</w:t>
      </w:r>
      <w:r w:rsidRPr="0046712A">
        <w:rPr>
          <w:rFonts w:ascii="Times New Roman" w:hAnsi="Times New Roman" w:cs="Times New Roman"/>
          <w:sz w:val="28"/>
          <w:szCs w:val="28"/>
        </w:rPr>
        <w:t>мером в 1м</w:t>
      </w:r>
      <w:r w:rsidRPr="000A779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6712A">
        <w:rPr>
          <w:rFonts w:ascii="Times New Roman" w:hAnsi="Times New Roman" w:cs="Times New Roman"/>
          <w:sz w:val="28"/>
          <w:szCs w:val="28"/>
        </w:rPr>
        <w:t>:</w:t>
      </w:r>
    </w:p>
    <w:p w:rsidR="00450B75" w:rsidRPr="0046712A" w:rsidRDefault="00450B75" w:rsidP="0046712A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z w:val="28"/>
          <w:szCs w:val="28"/>
        </w:rPr>
        <w:t>- площадка №1 – у обочины дороги с краю поля;</w:t>
      </w:r>
    </w:p>
    <w:p w:rsidR="00450B75" w:rsidRPr="0046712A" w:rsidRDefault="00450B75" w:rsidP="0046712A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z w:val="28"/>
          <w:szCs w:val="28"/>
        </w:rPr>
        <w:t>- площадка №2 – на растоянии 10 м. вглубь поля;</w:t>
      </w:r>
    </w:p>
    <w:p w:rsidR="00450B75" w:rsidRPr="0046712A" w:rsidRDefault="00450B75" w:rsidP="0046712A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z w:val="28"/>
          <w:szCs w:val="28"/>
        </w:rPr>
        <w:t xml:space="preserve">- площадка №3 – на растоянии </w:t>
      </w:r>
      <w:r w:rsidR="00B918F8" w:rsidRPr="0046712A">
        <w:rPr>
          <w:rFonts w:ascii="Times New Roman" w:hAnsi="Times New Roman" w:cs="Times New Roman"/>
          <w:sz w:val="28"/>
          <w:szCs w:val="28"/>
        </w:rPr>
        <w:t>3</w:t>
      </w:r>
      <w:r w:rsidRPr="0046712A">
        <w:rPr>
          <w:rFonts w:ascii="Times New Roman" w:hAnsi="Times New Roman" w:cs="Times New Roman"/>
          <w:sz w:val="28"/>
          <w:szCs w:val="28"/>
        </w:rPr>
        <w:t>0 м. вглубь поля;</w:t>
      </w:r>
    </w:p>
    <w:p w:rsidR="00450B75" w:rsidRPr="0046712A" w:rsidRDefault="007E217D" w:rsidP="0046712A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z w:val="28"/>
          <w:szCs w:val="28"/>
        </w:rPr>
        <w:t>- площадка №4</w:t>
      </w:r>
      <w:r w:rsidR="00450B75" w:rsidRPr="0046712A">
        <w:rPr>
          <w:rFonts w:ascii="Times New Roman" w:hAnsi="Times New Roman" w:cs="Times New Roman"/>
          <w:sz w:val="28"/>
          <w:szCs w:val="28"/>
        </w:rPr>
        <w:t xml:space="preserve"> – на растоянии </w:t>
      </w:r>
      <w:r w:rsidR="00B918F8" w:rsidRPr="0046712A">
        <w:rPr>
          <w:rFonts w:ascii="Times New Roman" w:hAnsi="Times New Roman" w:cs="Times New Roman"/>
          <w:sz w:val="28"/>
          <w:szCs w:val="28"/>
        </w:rPr>
        <w:t>50 м. вглубь поля.</w:t>
      </w:r>
      <w:r w:rsidR="00F6510D">
        <w:rPr>
          <w:rFonts w:ascii="Times New Roman" w:hAnsi="Times New Roman" w:cs="Times New Roman"/>
          <w:sz w:val="28"/>
          <w:szCs w:val="28"/>
        </w:rPr>
        <w:t xml:space="preserve"> </w:t>
      </w:r>
      <w:r w:rsidR="00F6510D" w:rsidRPr="00542976">
        <w:rPr>
          <w:rFonts w:ascii="Times New Roman" w:hAnsi="Times New Roman" w:cs="Times New Roman"/>
          <w:b/>
          <w:sz w:val="28"/>
          <w:szCs w:val="28"/>
        </w:rPr>
        <w:t>(приложение, фото №</w:t>
      </w:r>
      <w:r w:rsidR="00B62044" w:rsidRPr="00542976">
        <w:rPr>
          <w:rFonts w:ascii="Times New Roman" w:hAnsi="Times New Roman" w:cs="Times New Roman"/>
          <w:b/>
          <w:sz w:val="28"/>
          <w:szCs w:val="28"/>
        </w:rPr>
        <w:t>3-8</w:t>
      </w:r>
      <w:r w:rsidR="00F6510D" w:rsidRPr="00542976">
        <w:rPr>
          <w:rFonts w:ascii="Times New Roman" w:hAnsi="Times New Roman" w:cs="Times New Roman"/>
          <w:b/>
          <w:sz w:val="28"/>
          <w:szCs w:val="28"/>
        </w:rPr>
        <w:t>)</w:t>
      </w:r>
    </w:p>
    <w:p w:rsidR="000A779E" w:rsidRDefault="000A779E" w:rsidP="000A77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E217D" w:rsidRPr="000A779E">
        <w:rPr>
          <w:rFonts w:ascii="Times New Roman" w:hAnsi="Times New Roman" w:cs="Times New Roman"/>
          <w:sz w:val="28"/>
          <w:szCs w:val="28"/>
        </w:rPr>
        <w:t xml:space="preserve">Вдоль дороги растет </w:t>
      </w:r>
      <w:r w:rsidR="00DB4632">
        <w:rPr>
          <w:rFonts w:ascii="Times New Roman" w:hAnsi="Times New Roman" w:cs="Times New Roman"/>
          <w:sz w:val="28"/>
          <w:szCs w:val="28"/>
        </w:rPr>
        <w:t>лесо</w:t>
      </w:r>
      <w:r w:rsidR="007E217D" w:rsidRPr="000A779E">
        <w:rPr>
          <w:rFonts w:ascii="Times New Roman" w:hAnsi="Times New Roman" w:cs="Times New Roman"/>
          <w:sz w:val="28"/>
          <w:szCs w:val="28"/>
        </w:rPr>
        <w:t>защитная полоса, состоящая из берез  с примесями кустарника.</w:t>
      </w:r>
      <w:r>
        <w:rPr>
          <w:rFonts w:ascii="Times New Roman" w:hAnsi="Times New Roman" w:cs="Times New Roman"/>
          <w:sz w:val="28"/>
          <w:szCs w:val="28"/>
        </w:rPr>
        <w:t xml:space="preserve"> Ее длина 750 метров, высота деревье</w:t>
      </w:r>
      <w:r w:rsidR="00DB4632">
        <w:rPr>
          <w:rFonts w:ascii="Times New Roman" w:hAnsi="Times New Roman" w:cs="Times New Roman"/>
          <w:sz w:val="28"/>
          <w:szCs w:val="28"/>
        </w:rPr>
        <w:t xml:space="preserve">в в среднем 20 метров, </w:t>
      </w:r>
      <w:r>
        <w:rPr>
          <w:rFonts w:ascii="Times New Roman" w:hAnsi="Times New Roman" w:cs="Times New Roman"/>
          <w:sz w:val="28"/>
          <w:szCs w:val="28"/>
        </w:rPr>
        <w:t xml:space="preserve"> поле расположено в северо</w:t>
      </w:r>
      <w:r w:rsidR="00DB4632">
        <w:rPr>
          <w:rFonts w:ascii="Times New Roman" w:hAnsi="Times New Roman" w:cs="Times New Roman"/>
          <w:sz w:val="28"/>
          <w:szCs w:val="28"/>
        </w:rPr>
        <w:t>- западном направлении.</w:t>
      </w:r>
      <w:r>
        <w:rPr>
          <w:rFonts w:ascii="Times New Roman" w:hAnsi="Times New Roman" w:cs="Times New Roman"/>
          <w:sz w:val="28"/>
          <w:szCs w:val="28"/>
        </w:rPr>
        <w:t xml:space="preserve"> Тень от деревьев падает на посевы с 13</w:t>
      </w:r>
      <w:r w:rsidRPr="000A779E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до 16</w:t>
      </w:r>
      <w:r w:rsidRPr="000A779E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в ясные солнечные дни на 10 метров от посадки, а на поле с пшеницей примерно на 5-7 метров.</w:t>
      </w:r>
    </w:p>
    <w:p w:rsidR="00450B75" w:rsidRPr="006A77F1" w:rsidRDefault="000A779E" w:rsidP="000A77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50B75" w:rsidRPr="000A779E">
        <w:rPr>
          <w:rFonts w:ascii="Times New Roman" w:hAnsi="Times New Roman" w:cs="Times New Roman"/>
          <w:sz w:val="28"/>
          <w:szCs w:val="28"/>
        </w:rPr>
        <w:t xml:space="preserve">Используя методику полевого исследования Мальцева я определила </w:t>
      </w:r>
      <w:r w:rsidR="00450B75" w:rsidRPr="006A77F1">
        <w:rPr>
          <w:rFonts w:ascii="Times New Roman" w:hAnsi="Times New Roman" w:cs="Times New Roman"/>
          <w:sz w:val="28"/>
          <w:szCs w:val="28"/>
        </w:rPr>
        <w:t>засоренность посевов</w:t>
      </w:r>
      <w:r w:rsidR="00D42907">
        <w:rPr>
          <w:rFonts w:ascii="Times New Roman" w:hAnsi="Times New Roman" w:cs="Times New Roman"/>
          <w:sz w:val="28"/>
          <w:szCs w:val="28"/>
        </w:rPr>
        <w:t xml:space="preserve"> (таблица №1)</w:t>
      </w:r>
      <w:r w:rsidR="00B918F8" w:rsidRPr="006A77F1">
        <w:rPr>
          <w:rFonts w:ascii="Times New Roman" w:hAnsi="Times New Roman" w:cs="Times New Roman"/>
          <w:sz w:val="28"/>
          <w:szCs w:val="28"/>
        </w:rPr>
        <w:t>.</w:t>
      </w:r>
    </w:p>
    <w:p w:rsidR="00B918F8" w:rsidRPr="0046712A" w:rsidRDefault="006A77F1" w:rsidP="0046712A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6A77F1">
        <w:rPr>
          <w:rFonts w:ascii="Times New Roman" w:hAnsi="Times New Roman" w:cs="Times New Roman"/>
          <w:b/>
          <w:sz w:val="28"/>
          <w:szCs w:val="28"/>
        </w:rPr>
        <w:t xml:space="preserve"> Засоренность посевов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таблица №1</w:t>
      </w:r>
      <w:r w:rsidRPr="006A77F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</w:p>
    <w:tbl>
      <w:tblPr>
        <w:tblStyle w:val="a5"/>
        <w:tblW w:w="0" w:type="auto"/>
        <w:tblLook w:val="04A0"/>
      </w:tblPr>
      <w:tblGrid>
        <w:gridCol w:w="1951"/>
        <w:gridCol w:w="2828"/>
        <w:gridCol w:w="2152"/>
        <w:gridCol w:w="2640"/>
      </w:tblGrid>
      <w:tr w:rsidR="00B918F8" w:rsidRPr="0046712A" w:rsidTr="00B918F8">
        <w:tc>
          <w:tcPr>
            <w:tcW w:w="1951" w:type="dxa"/>
          </w:tcPr>
          <w:p w:rsidR="00B918F8" w:rsidRPr="0052307F" w:rsidRDefault="00B918F8" w:rsidP="0046712A">
            <w:pPr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</w:pPr>
            <w:r w:rsidRPr="0052307F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  <w:t>№№ площадок</w:t>
            </w:r>
          </w:p>
        </w:tc>
        <w:tc>
          <w:tcPr>
            <w:tcW w:w="2828" w:type="dxa"/>
          </w:tcPr>
          <w:p w:rsidR="00B918F8" w:rsidRPr="0052307F" w:rsidRDefault="00B918F8" w:rsidP="0046712A">
            <w:pPr>
              <w:jc w:val="center"/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</w:pPr>
            <w:r w:rsidRPr="0052307F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  <w:t xml:space="preserve">Количество сорняков </w:t>
            </w:r>
          </w:p>
          <w:p w:rsidR="00B918F8" w:rsidRPr="0052307F" w:rsidRDefault="00B918F8" w:rsidP="0046712A">
            <w:pPr>
              <w:jc w:val="center"/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</w:pPr>
            <w:r w:rsidRPr="0052307F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  <w:t>на 1 м</w:t>
            </w:r>
            <w:r w:rsidRPr="0052307F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  <w:vertAlign w:val="superscript"/>
              </w:rPr>
              <w:t>2</w:t>
            </w:r>
            <w:r w:rsidRPr="0052307F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  <w:t>.</w:t>
            </w:r>
          </w:p>
        </w:tc>
        <w:tc>
          <w:tcPr>
            <w:tcW w:w="2152" w:type="dxa"/>
          </w:tcPr>
          <w:p w:rsidR="00B918F8" w:rsidRPr="0052307F" w:rsidRDefault="00B918F8" w:rsidP="0046712A">
            <w:pPr>
              <w:jc w:val="center"/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</w:pPr>
            <w:r w:rsidRPr="0052307F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  <w:t xml:space="preserve">Баллы </w:t>
            </w:r>
          </w:p>
        </w:tc>
        <w:tc>
          <w:tcPr>
            <w:tcW w:w="2640" w:type="dxa"/>
          </w:tcPr>
          <w:p w:rsidR="00B918F8" w:rsidRPr="0052307F" w:rsidRDefault="00B918F8" w:rsidP="0046712A">
            <w:pPr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</w:pPr>
            <w:r w:rsidRPr="0052307F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  <w:t>Степень засоренности</w:t>
            </w:r>
          </w:p>
        </w:tc>
      </w:tr>
      <w:tr w:rsidR="00B918F8" w:rsidRPr="0046712A" w:rsidTr="00B918F8">
        <w:tc>
          <w:tcPr>
            <w:tcW w:w="1951" w:type="dxa"/>
          </w:tcPr>
          <w:p w:rsidR="00B918F8" w:rsidRPr="0046712A" w:rsidRDefault="00B918F8" w:rsidP="0046712A">
            <w:pPr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1</w:t>
            </w:r>
          </w:p>
        </w:tc>
        <w:tc>
          <w:tcPr>
            <w:tcW w:w="2828" w:type="dxa"/>
          </w:tcPr>
          <w:p w:rsidR="00B918F8" w:rsidRPr="0046712A" w:rsidRDefault="00B918F8" w:rsidP="0046712A">
            <w:pPr>
              <w:jc w:val="center"/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5</w:t>
            </w:r>
          </w:p>
        </w:tc>
        <w:tc>
          <w:tcPr>
            <w:tcW w:w="2152" w:type="dxa"/>
          </w:tcPr>
          <w:p w:rsidR="00B918F8" w:rsidRPr="0046712A" w:rsidRDefault="00B918F8" w:rsidP="0046712A">
            <w:pPr>
              <w:jc w:val="center"/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1</w:t>
            </w:r>
          </w:p>
        </w:tc>
        <w:tc>
          <w:tcPr>
            <w:tcW w:w="2640" w:type="dxa"/>
          </w:tcPr>
          <w:p w:rsidR="00B918F8" w:rsidRPr="0046712A" w:rsidRDefault="00B918F8" w:rsidP="0046712A">
            <w:pPr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Низкая</w:t>
            </w:r>
          </w:p>
        </w:tc>
      </w:tr>
      <w:tr w:rsidR="00B918F8" w:rsidRPr="0046712A" w:rsidTr="00B918F8">
        <w:tc>
          <w:tcPr>
            <w:tcW w:w="1951" w:type="dxa"/>
          </w:tcPr>
          <w:p w:rsidR="00B918F8" w:rsidRPr="0046712A" w:rsidRDefault="00B918F8" w:rsidP="0046712A">
            <w:pPr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2</w:t>
            </w:r>
          </w:p>
        </w:tc>
        <w:tc>
          <w:tcPr>
            <w:tcW w:w="2828" w:type="dxa"/>
          </w:tcPr>
          <w:p w:rsidR="00B918F8" w:rsidRPr="0046712A" w:rsidRDefault="00B918F8" w:rsidP="0046712A">
            <w:pPr>
              <w:jc w:val="center"/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1</w:t>
            </w:r>
          </w:p>
        </w:tc>
        <w:tc>
          <w:tcPr>
            <w:tcW w:w="2152" w:type="dxa"/>
          </w:tcPr>
          <w:p w:rsidR="00B918F8" w:rsidRPr="0046712A" w:rsidRDefault="00B918F8" w:rsidP="0046712A">
            <w:pPr>
              <w:jc w:val="center"/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1</w:t>
            </w:r>
          </w:p>
        </w:tc>
        <w:tc>
          <w:tcPr>
            <w:tcW w:w="2640" w:type="dxa"/>
          </w:tcPr>
          <w:p w:rsidR="00B918F8" w:rsidRPr="0046712A" w:rsidRDefault="00B918F8" w:rsidP="0046712A">
            <w:pPr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Низкая</w:t>
            </w:r>
          </w:p>
        </w:tc>
      </w:tr>
      <w:tr w:rsidR="00B918F8" w:rsidRPr="0046712A" w:rsidTr="00B918F8">
        <w:tc>
          <w:tcPr>
            <w:tcW w:w="1951" w:type="dxa"/>
          </w:tcPr>
          <w:p w:rsidR="00B918F8" w:rsidRPr="0046712A" w:rsidRDefault="00B918F8" w:rsidP="0046712A">
            <w:pPr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3</w:t>
            </w:r>
          </w:p>
        </w:tc>
        <w:tc>
          <w:tcPr>
            <w:tcW w:w="2828" w:type="dxa"/>
          </w:tcPr>
          <w:p w:rsidR="00B918F8" w:rsidRPr="0046712A" w:rsidRDefault="00B918F8" w:rsidP="0046712A">
            <w:pPr>
              <w:jc w:val="center"/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0</w:t>
            </w:r>
          </w:p>
        </w:tc>
        <w:tc>
          <w:tcPr>
            <w:tcW w:w="2152" w:type="dxa"/>
          </w:tcPr>
          <w:p w:rsidR="00B918F8" w:rsidRPr="0046712A" w:rsidRDefault="00B918F8" w:rsidP="0046712A">
            <w:pPr>
              <w:jc w:val="center"/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1</w:t>
            </w:r>
          </w:p>
        </w:tc>
        <w:tc>
          <w:tcPr>
            <w:tcW w:w="2640" w:type="dxa"/>
          </w:tcPr>
          <w:p w:rsidR="00B918F8" w:rsidRPr="0046712A" w:rsidRDefault="00B918F8" w:rsidP="0046712A">
            <w:pPr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Низкая</w:t>
            </w:r>
          </w:p>
        </w:tc>
      </w:tr>
      <w:tr w:rsidR="00B918F8" w:rsidRPr="0046712A" w:rsidTr="00B918F8">
        <w:tc>
          <w:tcPr>
            <w:tcW w:w="1951" w:type="dxa"/>
          </w:tcPr>
          <w:p w:rsidR="00B918F8" w:rsidRPr="0046712A" w:rsidRDefault="00B918F8" w:rsidP="0046712A">
            <w:pPr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4</w:t>
            </w:r>
          </w:p>
        </w:tc>
        <w:tc>
          <w:tcPr>
            <w:tcW w:w="2828" w:type="dxa"/>
          </w:tcPr>
          <w:p w:rsidR="00B918F8" w:rsidRPr="0046712A" w:rsidRDefault="00B918F8" w:rsidP="0046712A">
            <w:pPr>
              <w:jc w:val="center"/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0</w:t>
            </w:r>
          </w:p>
        </w:tc>
        <w:tc>
          <w:tcPr>
            <w:tcW w:w="2152" w:type="dxa"/>
          </w:tcPr>
          <w:p w:rsidR="00B918F8" w:rsidRPr="0046712A" w:rsidRDefault="00B918F8" w:rsidP="0046712A">
            <w:pPr>
              <w:jc w:val="center"/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1</w:t>
            </w:r>
          </w:p>
        </w:tc>
        <w:tc>
          <w:tcPr>
            <w:tcW w:w="2640" w:type="dxa"/>
          </w:tcPr>
          <w:p w:rsidR="00B918F8" w:rsidRPr="0046712A" w:rsidRDefault="00B918F8" w:rsidP="0046712A">
            <w:pPr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низкая</w:t>
            </w:r>
          </w:p>
        </w:tc>
      </w:tr>
    </w:tbl>
    <w:p w:rsidR="00E06B42" w:rsidRPr="00175AC1" w:rsidRDefault="00175AC1" w:rsidP="00175AC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AC1">
        <w:rPr>
          <w:rFonts w:ascii="Times New Roman" w:hAnsi="Times New Roman" w:cs="Times New Roman"/>
          <w:color w:val="000000" w:themeColor="text1"/>
          <w:sz w:val="28"/>
          <w:szCs w:val="28"/>
        </w:rPr>
        <w:t>По глазомерной методике я определила освещенность посевов</w:t>
      </w:r>
      <w:r w:rsidR="00D429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(таблица№2)</w:t>
      </w:r>
    </w:p>
    <w:p w:rsidR="00542976" w:rsidRDefault="00542976" w:rsidP="0046712A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42976" w:rsidRDefault="00542976" w:rsidP="0046712A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42976" w:rsidRDefault="00542976" w:rsidP="0046712A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47D4E" w:rsidRPr="0046712A" w:rsidRDefault="00747D4E" w:rsidP="0046712A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Освещенность посевов</w:t>
      </w:r>
      <w:r w:rsidR="006A77F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таблица №2</w:t>
      </w:r>
    </w:p>
    <w:tbl>
      <w:tblPr>
        <w:tblStyle w:val="a5"/>
        <w:tblW w:w="0" w:type="auto"/>
        <w:tblLook w:val="04A0"/>
      </w:tblPr>
      <w:tblGrid>
        <w:gridCol w:w="2706"/>
        <w:gridCol w:w="3923"/>
        <w:gridCol w:w="2985"/>
      </w:tblGrid>
      <w:tr w:rsidR="00747D4E" w:rsidRPr="0046712A" w:rsidTr="006A77F1">
        <w:trPr>
          <w:trHeight w:val="863"/>
        </w:trPr>
        <w:tc>
          <w:tcPr>
            <w:tcW w:w="2706" w:type="dxa"/>
          </w:tcPr>
          <w:p w:rsidR="00747D4E" w:rsidRPr="0052307F" w:rsidRDefault="00747D4E" w:rsidP="0046712A">
            <w:pPr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</w:pPr>
            <w:r w:rsidRPr="0052307F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  <w:t>№№ площадок</w:t>
            </w:r>
          </w:p>
        </w:tc>
        <w:tc>
          <w:tcPr>
            <w:tcW w:w="3923" w:type="dxa"/>
          </w:tcPr>
          <w:p w:rsidR="00747D4E" w:rsidRPr="0052307F" w:rsidRDefault="00747D4E" w:rsidP="0046712A">
            <w:pPr>
              <w:jc w:val="center"/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</w:pPr>
            <w:r w:rsidRPr="0052307F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  <w:t>Время нахождения</w:t>
            </w:r>
            <w:r w:rsidR="003A339E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  <w:t xml:space="preserve"> посевов</w:t>
            </w:r>
            <w:r w:rsidRPr="0052307F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  <w:t xml:space="preserve"> в тени деревьев посадки</w:t>
            </w:r>
          </w:p>
        </w:tc>
        <w:tc>
          <w:tcPr>
            <w:tcW w:w="2985" w:type="dxa"/>
          </w:tcPr>
          <w:p w:rsidR="00747D4E" w:rsidRPr="0052307F" w:rsidRDefault="00747D4E" w:rsidP="0046712A">
            <w:pPr>
              <w:jc w:val="center"/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</w:pPr>
            <w:r w:rsidRPr="0052307F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  <w:t>Естественная освещенность посевов</w:t>
            </w:r>
            <w:r w:rsidR="000A779E" w:rsidRPr="0052307F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  <w:t xml:space="preserve"> днем</w:t>
            </w:r>
          </w:p>
        </w:tc>
      </w:tr>
      <w:tr w:rsidR="00747D4E" w:rsidRPr="0046712A" w:rsidTr="006A77F1">
        <w:trPr>
          <w:trHeight w:val="284"/>
        </w:trPr>
        <w:tc>
          <w:tcPr>
            <w:tcW w:w="2706" w:type="dxa"/>
          </w:tcPr>
          <w:p w:rsidR="00747D4E" w:rsidRPr="0046712A" w:rsidRDefault="00747D4E" w:rsidP="0046712A">
            <w:pPr>
              <w:jc w:val="center"/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1</w:t>
            </w:r>
          </w:p>
        </w:tc>
        <w:tc>
          <w:tcPr>
            <w:tcW w:w="3923" w:type="dxa"/>
          </w:tcPr>
          <w:p w:rsidR="00747D4E" w:rsidRPr="0046712A" w:rsidRDefault="000A779E" w:rsidP="0046712A">
            <w:pPr>
              <w:jc w:val="center"/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13</w:t>
            </w:r>
            <w:r w:rsidRPr="000A779E">
              <w:rPr>
                <w:rFonts w:ascii="Times New Roman" w:hAnsi="Times New Roman" w:cs="Times New Roman"/>
                <w:i/>
                <w:color w:val="333333"/>
                <w:sz w:val="28"/>
                <w:szCs w:val="28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-16</w:t>
            </w:r>
            <w:r w:rsidRPr="000A779E">
              <w:rPr>
                <w:rFonts w:ascii="Times New Roman" w:hAnsi="Times New Roman" w:cs="Times New Roman"/>
                <w:i/>
                <w:color w:val="333333"/>
                <w:sz w:val="28"/>
                <w:szCs w:val="28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ч.</w:t>
            </w:r>
          </w:p>
        </w:tc>
        <w:tc>
          <w:tcPr>
            <w:tcW w:w="2985" w:type="dxa"/>
          </w:tcPr>
          <w:p w:rsidR="00747D4E" w:rsidRPr="0046712A" w:rsidRDefault="000A779E" w:rsidP="0046712A">
            <w:pPr>
              <w:jc w:val="center"/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-3 часа</w:t>
            </w:r>
          </w:p>
        </w:tc>
      </w:tr>
      <w:tr w:rsidR="00747D4E" w:rsidRPr="0046712A" w:rsidTr="006A77F1">
        <w:trPr>
          <w:trHeight w:val="284"/>
        </w:trPr>
        <w:tc>
          <w:tcPr>
            <w:tcW w:w="2706" w:type="dxa"/>
          </w:tcPr>
          <w:p w:rsidR="00747D4E" w:rsidRPr="0046712A" w:rsidRDefault="00747D4E" w:rsidP="0046712A">
            <w:pPr>
              <w:jc w:val="center"/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2</w:t>
            </w:r>
          </w:p>
        </w:tc>
        <w:tc>
          <w:tcPr>
            <w:tcW w:w="3923" w:type="dxa"/>
          </w:tcPr>
          <w:p w:rsidR="00747D4E" w:rsidRPr="0046712A" w:rsidRDefault="007E217D" w:rsidP="0046712A">
            <w:pPr>
              <w:jc w:val="center"/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-</w:t>
            </w:r>
          </w:p>
        </w:tc>
        <w:tc>
          <w:tcPr>
            <w:tcW w:w="2985" w:type="dxa"/>
          </w:tcPr>
          <w:p w:rsidR="00747D4E" w:rsidRPr="0046712A" w:rsidRDefault="00747D4E" w:rsidP="0046712A">
            <w:pPr>
              <w:jc w:val="center"/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Постоянная</w:t>
            </w:r>
          </w:p>
        </w:tc>
      </w:tr>
      <w:tr w:rsidR="00747D4E" w:rsidRPr="0046712A" w:rsidTr="006A77F1">
        <w:trPr>
          <w:trHeight w:val="284"/>
        </w:trPr>
        <w:tc>
          <w:tcPr>
            <w:tcW w:w="2706" w:type="dxa"/>
          </w:tcPr>
          <w:p w:rsidR="00747D4E" w:rsidRPr="0046712A" w:rsidRDefault="00747D4E" w:rsidP="0046712A">
            <w:pPr>
              <w:jc w:val="center"/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3</w:t>
            </w:r>
          </w:p>
        </w:tc>
        <w:tc>
          <w:tcPr>
            <w:tcW w:w="3923" w:type="dxa"/>
          </w:tcPr>
          <w:p w:rsidR="00747D4E" w:rsidRPr="0046712A" w:rsidRDefault="007E217D" w:rsidP="0046712A">
            <w:pPr>
              <w:jc w:val="center"/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-</w:t>
            </w:r>
          </w:p>
        </w:tc>
        <w:tc>
          <w:tcPr>
            <w:tcW w:w="2985" w:type="dxa"/>
          </w:tcPr>
          <w:p w:rsidR="00747D4E" w:rsidRPr="0046712A" w:rsidRDefault="00747D4E" w:rsidP="0046712A">
            <w:pPr>
              <w:jc w:val="center"/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Постоянная</w:t>
            </w:r>
          </w:p>
        </w:tc>
      </w:tr>
      <w:tr w:rsidR="00747D4E" w:rsidRPr="0046712A" w:rsidTr="006A77F1">
        <w:trPr>
          <w:trHeight w:val="295"/>
        </w:trPr>
        <w:tc>
          <w:tcPr>
            <w:tcW w:w="2706" w:type="dxa"/>
          </w:tcPr>
          <w:p w:rsidR="00747D4E" w:rsidRPr="0046712A" w:rsidRDefault="00747D4E" w:rsidP="0046712A">
            <w:pPr>
              <w:jc w:val="center"/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4</w:t>
            </w:r>
          </w:p>
        </w:tc>
        <w:tc>
          <w:tcPr>
            <w:tcW w:w="3923" w:type="dxa"/>
          </w:tcPr>
          <w:p w:rsidR="00747D4E" w:rsidRPr="0046712A" w:rsidRDefault="007E217D" w:rsidP="0046712A">
            <w:pPr>
              <w:jc w:val="center"/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-</w:t>
            </w:r>
          </w:p>
        </w:tc>
        <w:tc>
          <w:tcPr>
            <w:tcW w:w="2985" w:type="dxa"/>
          </w:tcPr>
          <w:p w:rsidR="00747D4E" w:rsidRPr="0046712A" w:rsidRDefault="00747D4E" w:rsidP="0046712A">
            <w:pPr>
              <w:jc w:val="center"/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46712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постоянная</w:t>
            </w:r>
          </w:p>
        </w:tc>
      </w:tr>
    </w:tbl>
    <w:p w:rsidR="00B918F8" w:rsidRDefault="00175AC1" w:rsidP="00175AC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</w:t>
      </w:r>
      <w:r w:rsidR="00747D4E"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Математический расчет урожайности</w:t>
      </w:r>
    </w:p>
    <w:p w:rsidR="00624297" w:rsidRPr="00624297" w:rsidRDefault="00624297" w:rsidP="00624297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242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Я высчитала </w:t>
      </w:r>
      <w:r w:rsidR="00214A4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продуктивность колосьев перед уборкой (</w:t>
      </w:r>
      <w:r w:rsidRPr="006242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количество растений пшеницы на каждой исследуемой площадке</w:t>
      </w:r>
      <w:r w:rsidR="00214A4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), шт/м</w:t>
      </w:r>
      <w:r w:rsidR="00214A42" w:rsidRPr="00214A42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perscript"/>
        </w:rPr>
        <w:t>2</w:t>
      </w:r>
    </w:p>
    <w:p w:rsidR="000A779E" w:rsidRDefault="000A779E" w:rsidP="0046712A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площадках №2-4 на</w:t>
      </w:r>
      <w:r w:rsidR="00991297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м</w:t>
      </w:r>
      <w:r w:rsidR="00991297" w:rsidRPr="000A779E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="00991297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помещается 7 рядков пшеницы, по 60 растений в одном ряду</w:t>
      </w:r>
      <w:r w:rsidR="002500A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 есть по 420 растений. </w:t>
      </w:r>
    </w:p>
    <w:p w:rsidR="000A779E" w:rsidRDefault="00624297" w:rsidP="0046712A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</w:t>
      </w:r>
      <w:r w:rsidR="000A779E">
        <w:rPr>
          <w:rFonts w:ascii="Times New Roman" w:hAnsi="Times New Roman" w:cs="Times New Roman"/>
          <w:color w:val="000000" w:themeColor="text1"/>
          <w:sz w:val="28"/>
          <w:szCs w:val="28"/>
        </w:rPr>
        <w:t>7*60=420 шт.</w:t>
      </w:r>
    </w:p>
    <w:p w:rsidR="00991297" w:rsidRDefault="002500A5" w:rsidP="0046712A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Исключение площадка №1, на ней 50 растений в ряду, всего 350 штук.</w:t>
      </w:r>
    </w:p>
    <w:p w:rsidR="00624297" w:rsidRDefault="00624297" w:rsidP="0046712A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7*50=350 шт.</w:t>
      </w:r>
    </w:p>
    <w:p w:rsidR="00624297" w:rsidRDefault="00624297" w:rsidP="00624297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 измерила длину растений пшеницы и длину колосьев пшеницы на каждой площад</w:t>
      </w:r>
      <w:r w:rsidR="00214A42">
        <w:rPr>
          <w:rFonts w:ascii="Times New Roman" w:hAnsi="Times New Roman" w:cs="Times New Roman"/>
          <w:color w:val="000000" w:themeColor="text1"/>
          <w:sz w:val="28"/>
          <w:szCs w:val="28"/>
        </w:rPr>
        <w:t>ке и высчитала средние значения, см</w:t>
      </w:r>
      <w:r w:rsidR="00D429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42907" w:rsidRPr="00D429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(приложение №12,13)</w:t>
      </w:r>
      <w:r w:rsidR="00214A4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24297" w:rsidRDefault="00624297" w:rsidP="00624297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 высчитала среднее число зерен в одном колосе</w:t>
      </w:r>
      <w:r w:rsidR="00214A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каждой площадке, шт.</w:t>
      </w:r>
    </w:p>
    <w:p w:rsidR="00B938DC" w:rsidRDefault="00B938DC" w:rsidP="00092C0E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Данные </w:t>
      </w:r>
      <w:r w:rsidR="006A77F1">
        <w:rPr>
          <w:rFonts w:ascii="Times New Roman" w:hAnsi="Times New Roman" w:cs="Times New Roman"/>
          <w:color w:val="000000" w:themeColor="text1"/>
          <w:sz w:val="28"/>
          <w:szCs w:val="28"/>
        </w:rPr>
        <w:t>записала в таблицу №3</w:t>
      </w:r>
      <w:r w:rsidR="003A33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339E" w:rsidRPr="003A33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(приложение</w:t>
      </w:r>
      <w:r w:rsidR="00175A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№11</w:t>
      </w:r>
      <w:r w:rsidR="003A339E" w:rsidRPr="003A33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таблица №3)</w:t>
      </w:r>
      <w:r w:rsidRPr="003A33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B938DC" w:rsidRPr="00B938DC" w:rsidRDefault="00B938DC" w:rsidP="00092C0E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</w:t>
      </w:r>
      <w:r w:rsidR="006A77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</w:t>
      </w:r>
    </w:p>
    <w:p w:rsidR="00624297" w:rsidRPr="003A339E" w:rsidRDefault="00624297" w:rsidP="00624297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Методом взвешивания зерен из одного колоса я определила их среднюю </w:t>
      </w:r>
      <w:r w:rsidR="00214A42">
        <w:rPr>
          <w:rFonts w:ascii="Times New Roman" w:hAnsi="Times New Roman" w:cs="Times New Roman"/>
          <w:color w:val="000000" w:themeColor="text1"/>
          <w:sz w:val="28"/>
          <w:szCs w:val="28"/>
        </w:rPr>
        <w:t>массу, г.</w:t>
      </w:r>
      <w:r w:rsidR="006A77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Данные я занесла в таблицу №4</w:t>
      </w:r>
      <w:r w:rsidR="00F65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6510D" w:rsidRPr="003A33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(приложение</w:t>
      </w:r>
      <w:r w:rsidR="009C51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№</w:t>
      </w:r>
      <w:r w:rsidR="00B620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9,10</w:t>
      </w:r>
      <w:r w:rsidR="009C51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фото, №14 таблица №4</w:t>
      </w:r>
      <w:r w:rsidR="00F6510D" w:rsidRPr="003A33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  <w:r w:rsidR="00D429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624297" w:rsidRDefault="009C51C0" w:rsidP="00624297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214A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высчитала массу 1000 зерен на кождой площадке:</w:t>
      </w:r>
    </w:p>
    <w:p w:rsidR="00214A42" w:rsidRDefault="00214A42" w:rsidP="00214A42">
      <w:pPr>
        <w:pStyle w:val="a3"/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Pr="00214A4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1000* массу зерна в колосе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(г.)</w:t>
      </w:r>
    </w:p>
    <w:p w:rsidR="00214A42" w:rsidRDefault="00214A42" w:rsidP="00214A42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расчитала </w:t>
      </w:r>
      <w:r w:rsidRPr="00214A4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биологическую урожайность пшеницы</w:t>
      </w:r>
      <w:r w:rsidR="000E5C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каждой исследуемой площадке:</w:t>
      </w:r>
    </w:p>
    <w:p w:rsidR="00214A42" w:rsidRDefault="00A46B34" w:rsidP="00214A42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14A42">
        <w:rPr>
          <w:rFonts w:ascii="Times New Roman" w:hAnsi="Times New Roman" w:cs="Times New Roman"/>
          <w:color w:val="000000" w:themeColor="text1"/>
          <w:sz w:val="28"/>
          <w:szCs w:val="28"/>
        </w:rPr>
        <w:t>Продуктивность колосьев*массу зерна в колосе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= масса зерна на 1 м</w:t>
      </w:r>
      <w:r w:rsidRPr="00A46B3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  </w:t>
      </w:r>
      <w:r w:rsidRPr="00A46B3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граммах</w:t>
      </w:r>
    </w:p>
    <w:p w:rsidR="00A46B34" w:rsidRDefault="00A46B34" w:rsidP="00A46B3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214A42" w:rsidRPr="00A46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46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массу зерна на 1 м</w:t>
      </w:r>
      <w:r w:rsidRPr="000E5C82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* 1000</w:t>
      </w:r>
      <w:r w:rsidR="00EA76B3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0E5C82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(га) = масса на 1 га в граммах</w:t>
      </w:r>
    </w:p>
    <w:p w:rsidR="00A46B34" w:rsidRDefault="00A46B34" w:rsidP="00A46B3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переводим массу из г</w:t>
      </w:r>
      <w:r w:rsidR="000E5C82">
        <w:rPr>
          <w:rFonts w:ascii="Times New Roman" w:hAnsi="Times New Roman" w:cs="Times New Roman"/>
          <w:color w:val="000000" w:themeColor="text1"/>
          <w:sz w:val="28"/>
          <w:szCs w:val="28"/>
        </w:rPr>
        <w:t>раммов в тонны (делим на 10000</w:t>
      </w:r>
      <w:r w:rsidR="00EA76B3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A46B34" w:rsidRDefault="00A46B34" w:rsidP="00A46B3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Площадка №1:    350 *0,68</w:t>
      </w:r>
      <w:r w:rsidR="00214A42" w:rsidRPr="00A46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*1000</w:t>
      </w:r>
      <w:r w:rsidR="00EA76B3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238000</w:t>
      </w:r>
      <w:r w:rsidR="00EA76B3">
        <w:rPr>
          <w:rFonts w:ascii="Times New Roman" w:hAnsi="Times New Roman" w:cs="Times New Roman"/>
          <w:color w:val="000000" w:themeColor="text1"/>
          <w:sz w:val="28"/>
          <w:szCs w:val="28"/>
        </w:rPr>
        <w:t>0 г/га = 23,8 ц/га = 2,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38</w:t>
      </w:r>
      <w:r w:rsidR="007D6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т/га</w:t>
      </w:r>
    </w:p>
    <w:p w:rsidR="00A46B34" w:rsidRDefault="00A46B34" w:rsidP="00A46B3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Площадка №2:    420*1,25*1000</w:t>
      </w:r>
      <w:r w:rsidR="00EA76B3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= 525000</w:t>
      </w:r>
      <w:r w:rsidR="00EA7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0г/га = 52,5 ц/га =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EA76B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25т/га</w:t>
      </w:r>
    </w:p>
    <w:p w:rsidR="00A46B34" w:rsidRDefault="00A46B34" w:rsidP="00A46B3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Площадка №3:    420*1,45*1000</w:t>
      </w:r>
      <w:r w:rsidR="00EA76B3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609000</w:t>
      </w:r>
      <w:r w:rsidR="00EA7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0г/га = 60,9 ц/га =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EA76B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09 т/га</w:t>
      </w:r>
    </w:p>
    <w:p w:rsidR="00214A42" w:rsidRDefault="00A46B34" w:rsidP="00A46B3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Площадка №4:    420*1,7*1000</w:t>
      </w:r>
      <w:r w:rsidR="00EA76B3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714000</w:t>
      </w:r>
      <w:r w:rsidR="00EA76B3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г/га = </w:t>
      </w:r>
      <w:r w:rsidR="00EA7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71,4 ц/га = </w:t>
      </w:r>
      <w:r w:rsidR="007D6540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EA76B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D6540">
        <w:rPr>
          <w:rFonts w:ascii="Times New Roman" w:hAnsi="Times New Roman" w:cs="Times New Roman"/>
          <w:color w:val="000000" w:themeColor="text1"/>
          <w:sz w:val="28"/>
          <w:szCs w:val="28"/>
        </w:rPr>
        <w:t>14 т/га</w:t>
      </w:r>
      <w:r w:rsidR="00214A42" w:rsidRPr="00A46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</w:p>
    <w:p w:rsidR="007D6540" w:rsidRPr="00A46B34" w:rsidRDefault="007D6540" w:rsidP="00A46B3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Все данные математического расчета я внесла в общую таблицу</w:t>
      </w:r>
      <w:r w:rsidR="006A77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№5</w:t>
      </w:r>
      <w:r w:rsidR="009C51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построила диаграмму </w:t>
      </w:r>
      <w:r w:rsidR="009C51C0" w:rsidRPr="009C51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(приложение №15)</w:t>
      </w:r>
      <w:r w:rsidR="009C51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542976" w:rsidRDefault="00542976" w:rsidP="0046712A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42976" w:rsidRDefault="00542976" w:rsidP="0046712A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42976" w:rsidRDefault="00542976" w:rsidP="0046712A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42976" w:rsidRDefault="00542976" w:rsidP="0046712A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42976" w:rsidRDefault="00542976" w:rsidP="0046712A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2568C" w:rsidRDefault="00A50ABE" w:rsidP="0046712A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Биологическая урожайность пшеницы сорта Синтетик</w:t>
      </w:r>
    </w:p>
    <w:p w:rsidR="00B938DC" w:rsidRPr="0046712A" w:rsidRDefault="00B938DC" w:rsidP="0046712A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Таблица </w:t>
      </w:r>
      <w:r w:rsidR="006A77F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№5</w:t>
      </w:r>
    </w:p>
    <w:tbl>
      <w:tblPr>
        <w:tblStyle w:val="a5"/>
        <w:tblW w:w="9781" w:type="dxa"/>
        <w:tblInd w:w="-34" w:type="dxa"/>
        <w:tblLayout w:type="fixed"/>
        <w:tblLook w:val="04A0"/>
      </w:tblPr>
      <w:tblGrid>
        <w:gridCol w:w="1828"/>
        <w:gridCol w:w="1716"/>
        <w:gridCol w:w="1276"/>
        <w:gridCol w:w="992"/>
        <w:gridCol w:w="993"/>
        <w:gridCol w:w="1134"/>
        <w:gridCol w:w="992"/>
        <w:gridCol w:w="850"/>
      </w:tblGrid>
      <w:tr w:rsidR="00214A42" w:rsidRPr="00214A42" w:rsidTr="006D310E">
        <w:trPr>
          <w:trHeight w:val="1113"/>
        </w:trPr>
        <w:tc>
          <w:tcPr>
            <w:tcW w:w="1828" w:type="dxa"/>
          </w:tcPr>
          <w:p w:rsidR="00214A42" w:rsidRPr="00214A42" w:rsidRDefault="00214A42" w:rsidP="0046712A">
            <w:pPr>
              <w:pStyle w:val="a3"/>
              <w:ind w:left="0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№ исследуемых площадок пшеницы</w:t>
            </w:r>
          </w:p>
        </w:tc>
        <w:tc>
          <w:tcPr>
            <w:tcW w:w="1716" w:type="dxa"/>
          </w:tcPr>
          <w:p w:rsidR="00214A42" w:rsidRPr="00214A42" w:rsidRDefault="00214A42" w:rsidP="0046712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Продуктивность колосьев перед уборкой, шт/м</w:t>
            </w: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  <w:vertAlign w:val="superscript"/>
              </w:rPr>
              <w:t>2</w:t>
            </w:r>
          </w:p>
        </w:tc>
        <w:tc>
          <w:tcPr>
            <w:tcW w:w="1276" w:type="dxa"/>
          </w:tcPr>
          <w:p w:rsidR="00214A42" w:rsidRPr="00214A42" w:rsidRDefault="00214A42" w:rsidP="00214A42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Длина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растений, с</w:t>
            </w: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м</w:t>
            </w:r>
          </w:p>
        </w:tc>
        <w:tc>
          <w:tcPr>
            <w:tcW w:w="992" w:type="dxa"/>
          </w:tcPr>
          <w:p w:rsidR="00214A42" w:rsidRPr="00214A42" w:rsidRDefault="00214A42" w:rsidP="0046712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Длина колоса, см</w:t>
            </w:r>
          </w:p>
        </w:tc>
        <w:tc>
          <w:tcPr>
            <w:tcW w:w="993" w:type="dxa"/>
          </w:tcPr>
          <w:p w:rsidR="00214A42" w:rsidRPr="00214A42" w:rsidRDefault="00214A42" w:rsidP="0046712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Число зерен в колосе, шт.</w:t>
            </w:r>
          </w:p>
        </w:tc>
        <w:tc>
          <w:tcPr>
            <w:tcW w:w="1134" w:type="dxa"/>
          </w:tcPr>
          <w:p w:rsidR="00214A42" w:rsidRPr="00214A42" w:rsidRDefault="00214A42" w:rsidP="0046712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Масса зерна в колосе, г.</w:t>
            </w:r>
          </w:p>
        </w:tc>
        <w:tc>
          <w:tcPr>
            <w:tcW w:w="992" w:type="dxa"/>
          </w:tcPr>
          <w:p w:rsidR="00214A42" w:rsidRPr="00214A42" w:rsidRDefault="00214A42" w:rsidP="0046712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Масса 1000 зерен, г.</w:t>
            </w:r>
          </w:p>
        </w:tc>
        <w:tc>
          <w:tcPr>
            <w:tcW w:w="850" w:type="dxa"/>
          </w:tcPr>
          <w:p w:rsidR="00214A42" w:rsidRPr="00214A42" w:rsidRDefault="00214A42" w:rsidP="0046712A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Биологическая урожайность, т/га</w:t>
            </w:r>
          </w:p>
        </w:tc>
      </w:tr>
      <w:tr w:rsidR="00214A42" w:rsidRPr="00214A42" w:rsidTr="006D310E">
        <w:trPr>
          <w:trHeight w:val="549"/>
        </w:trPr>
        <w:tc>
          <w:tcPr>
            <w:tcW w:w="1828" w:type="dxa"/>
          </w:tcPr>
          <w:p w:rsidR="00214A42" w:rsidRPr="00214A42" w:rsidRDefault="00214A42" w:rsidP="0046712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Площадка № 1 (у обочины)</w:t>
            </w:r>
          </w:p>
        </w:tc>
        <w:tc>
          <w:tcPr>
            <w:tcW w:w="1716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350</w:t>
            </w:r>
          </w:p>
        </w:tc>
        <w:tc>
          <w:tcPr>
            <w:tcW w:w="1276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4</w:t>
            </w:r>
            <w:r w:rsidR="007D65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992" w:type="dxa"/>
          </w:tcPr>
          <w:p w:rsidR="00214A42" w:rsidRPr="00214A42" w:rsidRDefault="00F2568C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3</w:t>
            </w:r>
          </w:p>
        </w:tc>
        <w:tc>
          <w:tcPr>
            <w:tcW w:w="993" w:type="dxa"/>
          </w:tcPr>
          <w:p w:rsidR="00214A42" w:rsidRPr="00214A42" w:rsidRDefault="007D6540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16</w:t>
            </w:r>
            <w:r w:rsidR="00214A42"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,5</w:t>
            </w:r>
          </w:p>
        </w:tc>
        <w:tc>
          <w:tcPr>
            <w:tcW w:w="1134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0,68</w:t>
            </w:r>
          </w:p>
        </w:tc>
        <w:tc>
          <w:tcPr>
            <w:tcW w:w="992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38,9</w:t>
            </w:r>
          </w:p>
        </w:tc>
        <w:tc>
          <w:tcPr>
            <w:tcW w:w="850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0,238</w:t>
            </w:r>
          </w:p>
        </w:tc>
      </w:tr>
      <w:tr w:rsidR="00214A42" w:rsidRPr="00214A42" w:rsidTr="006D310E">
        <w:trPr>
          <w:trHeight w:val="839"/>
        </w:trPr>
        <w:tc>
          <w:tcPr>
            <w:tcW w:w="1828" w:type="dxa"/>
          </w:tcPr>
          <w:p w:rsidR="00214A42" w:rsidRPr="00214A42" w:rsidRDefault="00214A42" w:rsidP="0046712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Площадка № 2  (10 метров от дороги)</w:t>
            </w:r>
          </w:p>
        </w:tc>
        <w:tc>
          <w:tcPr>
            <w:tcW w:w="1716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420</w:t>
            </w:r>
          </w:p>
        </w:tc>
        <w:tc>
          <w:tcPr>
            <w:tcW w:w="1276" w:type="dxa"/>
          </w:tcPr>
          <w:p w:rsidR="00214A42" w:rsidRPr="00214A42" w:rsidRDefault="00B938DC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44,5</w:t>
            </w:r>
          </w:p>
        </w:tc>
        <w:tc>
          <w:tcPr>
            <w:tcW w:w="992" w:type="dxa"/>
          </w:tcPr>
          <w:p w:rsidR="00214A42" w:rsidRPr="00214A42" w:rsidRDefault="00F2568C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4</w:t>
            </w:r>
          </w:p>
        </w:tc>
        <w:tc>
          <w:tcPr>
            <w:tcW w:w="993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30</w:t>
            </w:r>
          </w:p>
        </w:tc>
        <w:tc>
          <w:tcPr>
            <w:tcW w:w="1134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1,25</w:t>
            </w:r>
          </w:p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992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41,7</w:t>
            </w:r>
          </w:p>
        </w:tc>
        <w:tc>
          <w:tcPr>
            <w:tcW w:w="850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0,525</w:t>
            </w:r>
          </w:p>
        </w:tc>
      </w:tr>
      <w:tr w:rsidR="00214A42" w:rsidRPr="00214A42" w:rsidTr="006D310E">
        <w:trPr>
          <w:trHeight w:val="839"/>
        </w:trPr>
        <w:tc>
          <w:tcPr>
            <w:tcW w:w="1828" w:type="dxa"/>
          </w:tcPr>
          <w:p w:rsidR="00214A42" w:rsidRPr="00214A42" w:rsidRDefault="00214A42" w:rsidP="0046712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Площадка №3 </w:t>
            </w:r>
          </w:p>
          <w:p w:rsidR="00214A42" w:rsidRPr="00214A42" w:rsidRDefault="00214A42" w:rsidP="0046712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(30 метров от дороги)</w:t>
            </w:r>
          </w:p>
        </w:tc>
        <w:tc>
          <w:tcPr>
            <w:tcW w:w="1716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420</w:t>
            </w:r>
          </w:p>
        </w:tc>
        <w:tc>
          <w:tcPr>
            <w:tcW w:w="1276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46</w:t>
            </w:r>
          </w:p>
        </w:tc>
        <w:tc>
          <w:tcPr>
            <w:tcW w:w="992" w:type="dxa"/>
          </w:tcPr>
          <w:p w:rsidR="00214A42" w:rsidRPr="00214A42" w:rsidRDefault="00F2568C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4</w:t>
            </w:r>
          </w:p>
        </w:tc>
        <w:tc>
          <w:tcPr>
            <w:tcW w:w="993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38,5</w:t>
            </w:r>
          </w:p>
        </w:tc>
        <w:tc>
          <w:tcPr>
            <w:tcW w:w="1134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1,45</w:t>
            </w:r>
          </w:p>
        </w:tc>
        <w:tc>
          <w:tcPr>
            <w:tcW w:w="992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37,7</w:t>
            </w:r>
          </w:p>
        </w:tc>
        <w:tc>
          <w:tcPr>
            <w:tcW w:w="850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0,609</w:t>
            </w:r>
          </w:p>
        </w:tc>
      </w:tr>
      <w:tr w:rsidR="00214A42" w:rsidRPr="00214A42" w:rsidTr="006D310E">
        <w:trPr>
          <w:trHeight w:val="824"/>
        </w:trPr>
        <w:tc>
          <w:tcPr>
            <w:tcW w:w="1828" w:type="dxa"/>
          </w:tcPr>
          <w:p w:rsidR="00214A42" w:rsidRPr="00214A42" w:rsidRDefault="00214A42" w:rsidP="0046712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Площадка № 4 (50 метров от дороги)</w:t>
            </w:r>
          </w:p>
        </w:tc>
        <w:tc>
          <w:tcPr>
            <w:tcW w:w="1716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420</w:t>
            </w:r>
          </w:p>
        </w:tc>
        <w:tc>
          <w:tcPr>
            <w:tcW w:w="1276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56</w:t>
            </w:r>
          </w:p>
        </w:tc>
        <w:tc>
          <w:tcPr>
            <w:tcW w:w="992" w:type="dxa"/>
          </w:tcPr>
          <w:p w:rsidR="00214A42" w:rsidRPr="00214A42" w:rsidRDefault="00F2568C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6</w:t>
            </w:r>
          </w:p>
        </w:tc>
        <w:tc>
          <w:tcPr>
            <w:tcW w:w="993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44,5</w:t>
            </w:r>
          </w:p>
        </w:tc>
        <w:tc>
          <w:tcPr>
            <w:tcW w:w="1134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1,7</w:t>
            </w:r>
          </w:p>
        </w:tc>
        <w:tc>
          <w:tcPr>
            <w:tcW w:w="992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38,2</w:t>
            </w:r>
          </w:p>
        </w:tc>
        <w:tc>
          <w:tcPr>
            <w:tcW w:w="850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0,714</w:t>
            </w:r>
          </w:p>
        </w:tc>
      </w:tr>
      <w:tr w:rsidR="00214A42" w:rsidRPr="00214A42" w:rsidTr="006D310E">
        <w:trPr>
          <w:trHeight w:val="290"/>
        </w:trPr>
        <w:tc>
          <w:tcPr>
            <w:tcW w:w="1828" w:type="dxa"/>
          </w:tcPr>
          <w:p w:rsidR="00214A42" w:rsidRPr="00214A42" w:rsidRDefault="004229DA" w:rsidP="0046712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Среднее значение</w:t>
            </w:r>
          </w:p>
        </w:tc>
        <w:tc>
          <w:tcPr>
            <w:tcW w:w="1716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403</w:t>
            </w:r>
          </w:p>
        </w:tc>
        <w:tc>
          <w:tcPr>
            <w:tcW w:w="1276" w:type="dxa"/>
          </w:tcPr>
          <w:p w:rsidR="00214A42" w:rsidRPr="00214A42" w:rsidRDefault="00B938DC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50,</w:t>
            </w:r>
            <w:r w:rsidR="00214A42"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5</w:t>
            </w:r>
          </w:p>
        </w:tc>
        <w:tc>
          <w:tcPr>
            <w:tcW w:w="992" w:type="dxa"/>
          </w:tcPr>
          <w:p w:rsidR="00214A42" w:rsidRPr="00214A42" w:rsidRDefault="00DB463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4,25</w:t>
            </w:r>
          </w:p>
        </w:tc>
        <w:tc>
          <w:tcPr>
            <w:tcW w:w="993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32,7</w:t>
            </w:r>
          </w:p>
        </w:tc>
        <w:tc>
          <w:tcPr>
            <w:tcW w:w="1134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1,27</w:t>
            </w:r>
          </w:p>
        </w:tc>
        <w:tc>
          <w:tcPr>
            <w:tcW w:w="992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39,13</w:t>
            </w:r>
          </w:p>
        </w:tc>
        <w:tc>
          <w:tcPr>
            <w:tcW w:w="850" w:type="dxa"/>
          </w:tcPr>
          <w:p w:rsidR="00214A42" w:rsidRPr="00214A42" w:rsidRDefault="00214A42" w:rsidP="005230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214A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0,526</w:t>
            </w:r>
          </w:p>
        </w:tc>
      </w:tr>
    </w:tbl>
    <w:p w:rsidR="00B918F8" w:rsidRPr="0046712A" w:rsidRDefault="00B918F8" w:rsidP="0046712A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2DD1" w:rsidRPr="0046712A" w:rsidRDefault="007E217D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4. </w:t>
      </w:r>
      <w:r w:rsidR="00D31A6D"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Выводы</w:t>
      </w:r>
    </w:p>
    <w:p w:rsidR="00FF3015" w:rsidRPr="0046712A" w:rsidRDefault="00D17839" w:rsidP="0046712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FF301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Проведя свое исследование я сделала следующие выводы. </w:t>
      </w:r>
    </w:p>
    <w:p w:rsidR="007E217D" w:rsidRPr="0046712A" w:rsidRDefault="00A83091" w:rsidP="0046712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3B032D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F301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Я изучила необходимую для исследования литературу, получила много полезных знаний о пшенице, изучила новые методики полевого исследования.</w:t>
      </w:r>
    </w:p>
    <w:p w:rsidR="003B032D" w:rsidRDefault="00FF3015" w:rsidP="003B032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F25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«ООО </w:t>
      </w:r>
      <w:r w:rsidR="007E217D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имени Тельмана» применяют современные агротехнические технологии выращивания пшеницы, соблюдая сроки посева, обработки земли, защиты посевов, сроки уборки зерна. </w:t>
      </w:r>
    </w:p>
    <w:p w:rsidR="00A83091" w:rsidRPr="003B032D" w:rsidRDefault="003B032D" w:rsidP="003B032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FF301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Исследуя</w:t>
      </w:r>
      <w:r w:rsidR="004229DA" w:rsidRPr="003B03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</w:t>
      </w:r>
      <w:r w:rsidR="007E217D" w:rsidRPr="003B032D">
        <w:rPr>
          <w:rFonts w:ascii="Times New Roman" w:hAnsi="Times New Roman" w:cs="Times New Roman"/>
          <w:color w:val="000000" w:themeColor="text1"/>
          <w:sz w:val="28"/>
          <w:szCs w:val="28"/>
        </w:rPr>
        <w:t>асоренность посевов</w:t>
      </w:r>
      <w:r w:rsidR="00FF3015" w:rsidRPr="003B03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пшеницы по методике Мальцева А.И.</w:t>
      </w:r>
      <w:r w:rsidR="007E217D" w:rsidRPr="003B03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минимальная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определила, что она минимальная</w:t>
      </w:r>
      <w:r w:rsidR="007E217D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1 балл. </w:t>
      </w:r>
      <w:r w:rsidR="007E217D" w:rsidRPr="00CB762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Однако сорняков на площа</w:t>
      </w:r>
      <w:r w:rsidR="00D92F91" w:rsidRPr="00CB762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дке №1 больше, чем на всех остальных</w:t>
      </w:r>
      <w:r w:rsidR="00D92F91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A7986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479A3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B479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Таблица №1</w:t>
      </w:r>
      <w:r w:rsidR="003C0F99" w:rsidRPr="003C0F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  <w:r w:rsidR="003C0F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F301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Из сорняков зд</w:t>
      </w:r>
      <w:r w:rsidR="00EA76B3">
        <w:rPr>
          <w:rFonts w:ascii="Times New Roman" w:hAnsi="Times New Roman" w:cs="Times New Roman"/>
          <w:color w:val="000000" w:themeColor="text1"/>
          <w:sz w:val="28"/>
          <w:szCs w:val="28"/>
        </w:rPr>
        <w:t>есь произрастает пырей ползучий, бодяк полевой</w:t>
      </w:r>
      <w:r w:rsidR="002819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19EA" w:rsidRPr="002819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(приложение, гербарий)</w:t>
      </w:r>
      <w:r w:rsidR="00EA76B3" w:rsidRPr="002819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FF3015" w:rsidRPr="002819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83091" w:rsidRPr="003A33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следствие</w:t>
      </w:r>
      <w:r w:rsidR="00A83091" w:rsidRPr="003A339E">
        <w:rPr>
          <w:rFonts w:ascii="Times New Roman" w:hAnsi="Times New Roman" w:cs="Times New Roman"/>
          <w:i/>
          <w:sz w:val="28"/>
          <w:szCs w:val="28"/>
        </w:rPr>
        <w:t xml:space="preserve"> этого урожайность </w:t>
      </w:r>
      <w:r w:rsidR="00F468F0" w:rsidRPr="003A339E">
        <w:rPr>
          <w:rFonts w:ascii="Times New Roman" w:hAnsi="Times New Roman" w:cs="Times New Roman"/>
          <w:i/>
          <w:sz w:val="28"/>
          <w:szCs w:val="28"/>
        </w:rPr>
        <w:t xml:space="preserve">на </w:t>
      </w:r>
      <w:r>
        <w:rPr>
          <w:rFonts w:ascii="Times New Roman" w:hAnsi="Times New Roman" w:cs="Times New Roman"/>
          <w:i/>
          <w:sz w:val="28"/>
          <w:szCs w:val="28"/>
        </w:rPr>
        <w:t>первой</w:t>
      </w:r>
      <w:r w:rsidR="00F468F0" w:rsidRPr="003A339E">
        <w:rPr>
          <w:rFonts w:ascii="Times New Roman" w:hAnsi="Times New Roman" w:cs="Times New Roman"/>
          <w:i/>
          <w:sz w:val="28"/>
          <w:szCs w:val="28"/>
        </w:rPr>
        <w:t xml:space="preserve"> площадке меньше, т.к. с</w:t>
      </w:r>
      <w:r w:rsidR="00A83091" w:rsidRPr="003A339E">
        <w:rPr>
          <w:rFonts w:ascii="Times New Roman" w:hAnsi="Times New Roman" w:cs="Times New Roman"/>
          <w:i/>
          <w:sz w:val="28"/>
          <w:szCs w:val="28"/>
        </w:rPr>
        <w:t>орные растения занимают место, забирают влагу, минеральные вещества из почвы, мешают пшенице полноценно расти.</w:t>
      </w:r>
    </w:p>
    <w:p w:rsidR="00FF3015" w:rsidRPr="00A83091" w:rsidRDefault="003B032D" w:rsidP="003B0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F2568C">
        <w:rPr>
          <w:rFonts w:ascii="Times New Roman" w:hAnsi="Times New Roman" w:cs="Times New Roman"/>
          <w:color w:val="000000" w:themeColor="text1"/>
          <w:sz w:val="28"/>
          <w:szCs w:val="28"/>
        </w:rPr>
        <w:t>Низкое количество сорняков</w:t>
      </w:r>
      <w:r w:rsidR="009A7986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достигае</w:t>
      </w:r>
      <w:r w:rsidR="00F2568C">
        <w:rPr>
          <w:rFonts w:ascii="Times New Roman" w:hAnsi="Times New Roman" w:cs="Times New Roman"/>
          <w:color w:val="000000" w:themeColor="text1"/>
          <w:sz w:val="28"/>
          <w:szCs w:val="28"/>
        </w:rPr>
        <w:t>тся современным способам борьбы</w:t>
      </w:r>
      <w:r w:rsidR="009A7986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F3015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F3015" w:rsidRPr="0046712A">
        <w:rPr>
          <w:rFonts w:ascii="Times New Roman" w:hAnsi="Times New Roman" w:cs="Times New Roman"/>
          <w:sz w:val="28"/>
          <w:szCs w:val="28"/>
        </w:rPr>
        <w:t xml:space="preserve">Побеседовав с агрономом сельского  хозяйства «ООО имени Тельмана» Алехиным Андреем Алексеевичем, я узнала, что в хозяйстве борьба с засоренностью полевых культур ведется системно из года в год. Применяются следующие агротехнические мероприятия: осенняя вспашка земли, боронование. Весной предпосевная культивация, затем посев, боронование по всходам (кроме зерносмеси). С мая до конца июня обработка сплошными гербицидами (статус Гран, статус Макс и др.) Все эти меры позволяют сдерживать развитие сорняков. </w:t>
      </w:r>
    </w:p>
    <w:p w:rsidR="007E217D" w:rsidRDefault="00FF3015" w:rsidP="0046712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3B032D">
        <w:rPr>
          <w:rFonts w:ascii="Times New Roman" w:hAnsi="Times New Roman" w:cs="Times New Roman"/>
          <w:color w:val="000000" w:themeColor="text1"/>
          <w:sz w:val="28"/>
          <w:szCs w:val="28"/>
        </w:rPr>
        <w:t>3. О</w:t>
      </w:r>
      <w:r w:rsidR="007C19A1">
        <w:rPr>
          <w:rFonts w:ascii="Times New Roman" w:hAnsi="Times New Roman" w:cs="Times New Roman"/>
          <w:color w:val="000000" w:themeColor="text1"/>
          <w:sz w:val="28"/>
          <w:szCs w:val="28"/>
        </w:rPr>
        <w:t>ценивая</w:t>
      </w:r>
      <w:r w:rsidR="003B03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7E217D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тепень освещенности посевов </w:t>
      </w:r>
      <w:r w:rsidR="003B03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определила, что освещенность </w:t>
      </w:r>
      <w:r w:rsidR="007E217D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хорошая, за исключением 1 площадки. </w:t>
      </w: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Данная площадка находится у обочины дороги вдоль которой растет защитная лесополоса из берез высота которых </w:t>
      </w:r>
      <w:r w:rsidR="00CB7626">
        <w:rPr>
          <w:rFonts w:ascii="Times New Roman" w:hAnsi="Times New Roman" w:cs="Times New Roman"/>
          <w:color w:val="000000" w:themeColor="text1"/>
          <w:sz w:val="28"/>
          <w:szCs w:val="28"/>
        </w:rPr>
        <w:t>15-</w:t>
      </w: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 м. </w:t>
      </w:r>
      <w:r w:rsidR="00F2568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 тень в определенные часы суток </w:t>
      </w:r>
      <w:r w:rsidR="00F2568C">
        <w:rPr>
          <w:rFonts w:ascii="Times New Roman" w:hAnsi="Times New Roman" w:cs="Times New Roman"/>
          <w:color w:val="000000" w:themeColor="text1"/>
          <w:sz w:val="28"/>
          <w:szCs w:val="28"/>
        </w:rPr>
        <w:t>(с13</w:t>
      </w:r>
      <w:r w:rsidR="00F2568C" w:rsidRPr="00F2568C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00</w:t>
      </w:r>
      <w:r w:rsidR="00F25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16</w:t>
      </w:r>
      <w:r w:rsidR="00F2568C" w:rsidRPr="00F2568C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00</w:t>
      </w:r>
      <w:r w:rsidR="00F2568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B46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падает на посевы и затеняет их. Затененность </w:t>
      </w:r>
      <w:r w:rsidR="00D92F91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>влияет</w:t>
      </w:r>
      <w:r w:rsidR="00D92F91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посевы пшеницы</w:t>
      </w: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ее урожайность</w:t>
      </w:r>
      <w:r w:rsidR="00F25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A76B3">
        <w:rPr>
          <w:rFonts w:ascii="Times New Roman" w:hAnsi="Times New Roman" w:cs="Times New Roman"/>
          <w:color w:val="000000" w:themeColor="text1"/>
          <w:sz w:val="28"/>
          <w:szCs w:val="28"/>
        </w:rPr>
        <w:t>Растения</w:t>
      </w:r>
      <w:r w:rsidR="00F25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ниже ростом (41 см.)</w:t>
      </w:r>
      <w:r w:rsidR="00D92F91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A7986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пшеницы короче колосья (в среднем </w:t>
      </w:r>
      <w:r w:rsidR="00EA76B3">
        <w:rPr>
          <w:rFonts w:ascii="Times New Roman" w:hAnsi="Times New Roman" w:cs="Times New Roman"/>
          <w:color w:val="000000" w:themeColor="text1"/>
          <w:sz w:val="28"/>
          <w:szCs w:val="28"/>
        </w:rPr>
        <w:t>3 см.</w:t>
      </w:r>
      <w:r w:rsidR="009A7986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меньше количество зерен в колосе (17,2 шт.), меньше масса зерна в колосе (0,68 г.). Самая освещенная и малозасоренная сорняками площадка №4. Соответственно средняя длина колосьев </w:t>
      </w:r>
      <w:r w:rsidR="00EA76B3">
        <w:rPr>
          <w:rFonts w:ascii="Times New Roman" w:hAnsi="Times New Roman" w:cs="Times New Roman"/>
          <w:color w:val="000000" w:themeColor="text1"/>
          <w:sz w:val="28"/>
          <w:szCs w:val="28"/>
        </w:rPr>
        <w:t>6 см</w:t>
      </w:r>
      <w:r w:rsidR="009A7986"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количество зерен в колосе 44,5 шт., </w:t>
      </w:r>
      <w:r w:rsidRPr="00467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масса зерна в колосе 1,27 г. </w:t>
      </w:r>
      <w:r w:rsidRPr="003A33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Значит чем больше освещенность посевов пшеницы, тем больше ее урожайность.</w:t>
      </w:r>
      <w:r w:rsidR="00F25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связано с интенсивностью процесса фотосинтеза, для которого свет необходимое условие.</w:t>
      </w:r>
      <w:r w:rsidR="005230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Биологическая урожайность пшеницы площалки №1 23,8 ц/га, а площадки №4 – 71,4 ц/га.</w:t>
      </w:r>
    </w:p>
    <w:p w:rsidR="007C19A1" w:rsidRPr="0046712A" w:rsidRDefault="007C19A1" w:rsidP="007C19A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4. Математически рассчитав биологическую урожайность пшеницы сорта «Синтетик» я получила   результаты в пределах характеристики сорта Синтетик. Расчитанная масса 1000 зерен 39,13 г. (по сорту 39-52г.),  средняя урожайность 52,2 ц/га (по сорту 36,3 ц/га), максимальная урожайность 71,4 ц/га ( по сорту 72,8 ц/га).</w:t>
      </w:r>
    </w:p>
    <w:p w:rsidR="003A339E" w:rsidRPr="0046712A" w:rsidRDefault="0052307F" w:rsidP="003A339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7C19A1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результатам исследования и математическим расчетам </w:t>
      </w:r>
      <w:r w:rsidR="007C19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сравнила урожайность на заложенных площадках. </w:t>
      </w:r>
      <w:r w:rsidR="00BC34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 самая низкая урожайность на площадке №1 (ближе к краю поля), больше всего на площадке №4 (дальше всех площадок от края поля), на остальных площадках урожайность в пределах </w:t>
      </w:r>
      <w:r w:rsidR="00BC349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нормы сорта «Синтетик» </w:t>
      </w:r>
      <w:r w:rsidR="00BC349E" w:rsidRPr="00542976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542976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№15</w:t>
      </w:r>
      <w:r w:rsidR="00BC349E" w:rsidRPr="00542976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BC34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BC34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сравнения можно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сделать однозначный вывод о том, </w:t>
      </w:r>
      <w:r w:rsidRPr="003A33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что засоренность и освещенность посевов пшеницы напрямую связаны </w:t>
      </w:r>
      <w:r w:rsidR="0076244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 ее биологической урожайностью</w:t>
      </w:r>
      <w:r w:rsidRPr="003A33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proofErr w:type="gramEnd"/>
      <w:r w:rsidRPr="003A33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Чем больше сорняков и тени, тем меньше урожайность пшеницы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A339E" w:rsidRPr="003A33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468F0" w:rsidRPr="00762445" w:rsidRDefault="00F468F0" w:rsidP="0046712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BC34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наглядности я изготовила гербарий пшеницы</w:t>
      </w:r>
      <w:r w:rsidR="007624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собра</w:t>
      </w:r>
      <w:r w:rsidR="00CB7626">
        <w:rPr>
          <w:rFonts w:ascii="Times New Roman" w:hAnsi="Times New Roman" w:cs="Times New Roman"/>
          <w:color w:val="000000" w:themeColor="text1"/>
          <w:sz w:val="28"/>
          <w:szCs w:val="28"/>
        </w:rPr>
        <w:t>ла снопы с исследуемых площадок, снабдив</w:t>
      </w:r>
      <w:r w:rsidR="003A33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соответствующими этикетками </w:t>
      </w:r>
      <w:r w:rsidR="003A339E" w:rsidRPr="007624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(приложение №</w:t>
      </w:r>
      <w:r w:rsidR="007624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16-18</w:t>
      </w:r>
      <w:r w:rsidR="003A339E" w:rsidRPr="007624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F468F0" w:rsidRDefault="00F468F0" w:rsidP="0046712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34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Все результаты исследования я обощила в таблицах и диаграммах.</w:t>
      </w:r>
    </w:p>
    <w:p w:rsidR="006D310E" w:rsidRDefault="006D310E" w:rsidP="00D1783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31A6D" w:rsidRDefault="007E217D" w:rsidP="00D1783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5. </w:t>
      </w:r>
      <w:r w:rsidR="00D31A6D"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</w:t>
      </w:r>
    </w:p>
    <w:p w:rsidR="00CB7626" w:rsidRPr="00CB7626" w:rsidRDefault="00CB7626" w:rsidP="00CB7626">
      <w:pPr>
        <w:suppressAutoHyphens/>
        <w:autoSpaceDN w:val="0"/>
        <w:spacing w:after="0" w:line="240" w:lineRule="auto"/>
        <w:ind w:right="-8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CB7626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моем исследовании большую помо</w:t>
      </w:r>
      <w:r w:rsidRPr="00CB7626">
        <w:rPr>
          <w:rFonts w:ascii="Times New Roman" w:hAnsi="Times New Roman" w:cs="Times New Roman"/>
          <w:color w:val="000000" w:themeColor="text1"/>
          <w:sz w:val="28"/>
          <w:szCs w:val="28"/>
        </w:rPr>
        <w:t>шь оказал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B7626">
        <w:rPr>
          <w:rFonts w:ascii="Times New Roman" w:hAnsi="Times New Roman" w:cs="Times New Roman"/>
          <w:color w:val="000000" w:themeColor="text1"/>
          <w:sz w:val="28"/>
          <w:szCs w:val="28"/>
        </w:rPr>
        <w:t>аграном с/х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предприятия </w:t>
      </w:r>
      <w:r w:rsidRPr="00CB76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«ООО имени Тельмана»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Алехин Андрей Алексеевич,</w:t>
      </w:r>
      <w:r w:rsidR="007624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2445" w:rsidRPr="00190D1D">
        <w:rPr>
          <w:rFonts w:ascii="Times New Roman" w:hAnsi="Times New Roman" w:cs="Times New Roman"/>
          <w:color w:val="000000" w:themeColor="text1"/>
          <w:sz w:val="28"/>
          <w:szCs w:val="28"/>
        </w:rPr>
        <w:t>проведя с ним интерьвью, я узнала м</w:t>
      </w:r>
      <w:r w:rsidR="00762445">
        <w:rPr>
          <w:rFonts w:ascii="Times New Roman" w:hAnsi="Times New Roman" w:cs="Times New Roman"/>
          <w:color w:val="000000" w:themeColor="text1"/>
          <w:sz w:val="28"/>
          <w:szCs w:val="28"/>
        </w:rPr>
        <w:t>ного нужной для меня информации. Т</w:t>
      </w:r>
      <w:r w:rsidR="00762445" w:rsidRPr="00190D1D">
        <w:rPr>
          <w:rFonts w:ascii="Times New Roman" w:hAnsi="Times New Roman" w:cs="Times New Roman"/>
          <w:color w:val="000000" w:themeColor="text1"/>
          <w:sz w:val="28"/>
          <w:szCs w:val="28"/>
        </w:rPr>
        <w:t>ак же на протяжении все</w:t>
      </w:r>
      <w:r w:rsidR="00762445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762445" w:rsidRPr="00190D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 мне помога</w:t>
      </w:r>
      <w:r w:rsidR="00762445">
        <w:rPr>
          <w:rFonts w:ascii="Times New Roman" w:hAnsi="Times New Roman" w:cs="Times New Roman"/>
          <w:color w:val="000000" w:themeColor="text1"/>
          <w:sz w:val="28"/>
          <w:szCs w:val="28"/>
        </w:rPr>
        <w:t>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мой руководитель Апасова И.Н. и консультант Лесных Л.В.</w:t>
      </w:r>
      <w:r w:rsidR="00B844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дальнейшей перспективе исследовательская работа может быть расширена. Я планирую продолжить изучение выращивания </w:t>
      </w:r>
      <w:r w:rsidR="00B844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сельско-хозяйственный культур. Поскольку тема выращивания пшеницы актуальна в настоящее время, я планирую выступить с данной работой на районной конференции исследовательских работ школьников «Радуга» в Дракинском школьном округе Лискинского района, тем самым привлечь внимание учащихся к бережному отношению </w:t>
      </w:r>
      <w:r w:rsidR="00186AE2">
        <w:rPr>
          <w:rFonts w:ascii="Times New Roman" w:hAnsi="Times New Roman" w:cs="Times New Roman"/>
          <w:color w:val="000000" w:themeColor="text1"/>
          <w:sz w:val="28"/>
          <w:szCs w:val="28"/>
        </w:rPr>
        <w:t>к хлебу и важности сельского труда.</w:t>
      </w:r>
    </w:p>
    <w:p w:rsidR="006D310E" w:rsidRDefault="006D310E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31A6D" w:rsidRPr="0046712A" w:rsidRDefault="007E217D" w:rsidP="00467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6. </w:t>
      </w:r>
      <w:r w:rsidR="00D31A6D" w:rsidRPr="004671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использованной литературы</w:t>
      </w:r>
    </w:p>
    <w:p w:rsidR="00CB7626" w:rsidRDefault="00B73646" w:rsidP="004671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z w:val="28"/>
          <w:szCs w:val="28"/>
        </w:rPr>
        <w:t xml:space="preserve">1. Суворова, С.А. Опытническая работа школьников с растениями : учебное пособие / С.А. Суворова, К.И. Дагаргулия; Ряз. гос. ун-т им. С.А. Есенина. — Рязань, 2006. — 156 с. </w:t>
      </w:r>
    </w:p>
    <w:p w:rsidR="00CB7626" w:rsidRDefault="00B73646" w:rsidP="004671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z w:val="28"/>
          <w:szCs w:val="28"/>
        </w:rPr>
        <w:t xml:space="preserve">2. Полоус Г.П., Войсковой А.И. Основные элементы методики полевого опыта : учебное пособие / Г.П. Полоус, А.И. Войсковой : Ставропольский государственный аграрный университет. – Ставрополь : АГРУС, 2013. </w:t>
      </w:r>
    </w:p>
    <w:p w:rsidR="00CB7626" w:rsidRDefault="00B73646" w:rsidP="004671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z w:val="28"/>
          <w:szCs w:val="28"/>
        </w:rPr>
        <w:t xml:space="preserve">3. Доспехов Б.А. Методика полевого опыта (с основами статистической обработки исследований). – 5-е изд., доп. и перераб. - М.: Агропромиздат. 1985. – 351с., ил. </w:t>
      </w:r>
    </w:p>
    <w:p w:rsidR="00CB7626" w:rsidRDefault="00B73646" w:rsidP="004671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z w:val="28"/>
          <w:szCs w:val="28"/>
        </w:rPr>
        <w:t xml:space="preserve">4. Щукин С.В. Опытническая работа учащихся на учебно-опытном участке. Пособие для учителя. М., «Просвещение», 1971 – 207 с. </w:t>
      </w:r>
    </w:p>
    <w:p w:rsidR="00CB7626" w:rsidRDefault="00B73646" w:rsidP="004671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12A">
        <w:rPr>
          <w:rFonts w:ascii="Times New Roman" w:hAnsi="Times New Roman" w:cs="Times New Roman"/>
          <w:sz w:val="28"/>
          <w:szCs w:val="28"/>
        </w:rPr>
        <w:t xml:space="preserve">5. Папорков М.А. и др. Учебно-опытная работа на пришкольном участке: Пособие для учителей/ М.А. Папорков, Н.И. Клинковская, Е.С. Милованова. −М.: Просве- щение, 1980.− 255 с., ил. </w:t>
      </w:r>
    </w:p>
    <w:p w:rsidR="00B73646" w:rsidRPr="0046712A" w:rsidRDefault="00B73646" w:rsidP="0046712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712A">
        <w:rPr>
          <w:rFonts w:ascii="Times New Roman" w:hAnsi="Times New Roman" w:cs="Times New Roman"/>
          <w:sz w:val="28"/>
          <w:szCs w:val="28"/>
        </w:rPr>
        <w:t>6. А.В. Кузнецов. Методика агрохимических исследований. Полевые опыты с удоб- рениями. Курс лекций. М.: Университет дружбы народов, 1977. – 51с.</w:t>
      </w:r>
    </w:p>
    <w:p w:rsidR="002A1027" w:rsidRDefault="002A1027" w:rsidP="0046712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310E" w:rsidRDefault="006D310E" w:rsidP="0046712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4"/>
          <w:szCs w:val="28"/>
        </w:rPr>
      </w:pPr>
    </w:p>
    <w:p w:rsidR="006D310E" w:rsidRDefault="006D310E" w:rsidP="0046712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4"/>
          <w:szCs w:val="28"/>
        </w:rPr>
      </w:pPr>
    </w:p>
    <w:p w:rsidR="006D310E" w:rsidRDefault="006D310E" w:rsidP="0046712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4"/>
          <w:szCs w:val="28"/>
        </w:rPr>
      </w:pPr>
    </w:p>
    <w:p w:rsidR="00D31A6D" w:rsidRPr="00F86547" w:rsidRDefault="007E217D" w:rsidP="0046712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4"/>
          <w:szCs w:val="28"/>
        </w:rPr>
      </w:pPr>
      <w:r w:rsidRPr="00F86547">
        <w:rPr>
          <w:rFonts w:ascii="Times New Roman" w:hAnsi="Times New Roman" w:cs="Times New Roman"/>
          <w:b/>
          <w:color w:val="000000" w:themeColor="text1"/>
          <w:sz w:val="44"/>
          <w:szCs w:val="28"/>
        </w:rPr>
        <w:lastRenderedPageBreak/>
        <w:t xml:space="preserve">7. </w:t>
      </w:r>
      <w:r w:rsidR="00D31A6D" w:rsidRPr="00F86547">
        <w:rPr>
          <w:rFonts w:ascii="Times New Roman" w:hAnsi="Times New Roman" w:cs="Times New Roman"/>
          <w:b/>
          <w:color w:val="000000" w:themeColor="text1"/>
          <w:sz w:val="44"/>
          <w:szCs w:val="28"/>
        </w:rPr>
        <w:t>Приложение</w:t>
      </w:r>
    </w:p>
    <w:p w:rsidR="004623B1" w:rsidRDefault="004623B1" w:rsidP="0046712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623B1" w:rsidRDefault="004623B1" w:rsidP="004623B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№1: исследуемое поле                                     №2:  интервью с агрономом</w:t>
      </w:r>
    </w:p>
    <w:p w:rsidR="004623B1" w:rsidRDefault="004623B1" w:rsidP="004623B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пшеницы сорта Синтетик                            хозяйства Алехиным А.А.        </w:t>
      </w:r>
    </w:p>
    <w:p w:rsidR="004623B1" w:rsidRDefault="004623B1" w:rsidP="004623B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6510D" w:rsidRDefault="00CC574A" w:rsidP="003A339E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A339E" w:rsidRPr="003A339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89752" cy="3808675"/>
            <wp:effectExtent l="19050" t="0" r="5798" b="0"/>
            <wp:docPr id="17" name="Рисунок 9" descr="C:\Users\User\Desktop\юннат 18\проект о пшенице\фото с поля за 2018 год\SAM_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юннат 18\проект о пшенице\фото с поля за 2018 год\SAM_29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42" cy="382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</w:t>
      </w:r>
      <w:r w:rsidR="00F6510D" w:rsidRPr="00F6510D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36831" cy="3856383"/>
            <wp:effectExtent l="19050" t="0" r="1569" b="0"/>
            <wp:docPr id="16" name="Рисунок 6" descr="C:\Users\User\Desktop\сорные растения\20170704_130542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рные растения\20170704_130542_Burst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15" cy="388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74A" w:rsidRDefault="00CC574A" w:rsidP="004623B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</w:t>
      </w:r>
    </w:p>
    <w:p w:rsidR="00BC349E" w:rsidRDefault="00317A18" w:rsidP="00BC349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Закладка пробных площадок:</w:t>
      </w:r>
    </w:p>
    <w:p w:rsidR="00BC349E" w:rsidRDefault="00BC349E" w:rsidP="00BC349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№3: площадка №1                                 №4: площадка №2</w:t>
      </w:r>
    </w:p>
    <w:p w:rsidR="00D51849" w:rsidRDefault="00D51849" w:rsidP="00BC349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51849" w:rsidRDefault="00D51849" w:rsidP="00D51849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31663" cy="2199735"/>
            <wp:effectExtent l="19050" t="0" r="2037" b="0"/>
            <wp:docPr id="2" name="Рисунок 1" descr="I:\юннат 18\проект о пшенице\фото с поля за 2018 год\SAM_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юннат 18\проект о пшенице\фото с поля за 2018 год\SAM_29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47" cy="22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39811" cy="2205847"/>
            <wp:effectExtent l="19050" t="0" r="0" b="0"/>
            <wp:docPr id="3" name="Рисунок 2" descr="I:\юннат 18\проект о пшенице\фото с поля за 2018 год\SAM_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юннат 18\проект о пшенице\фото с поля за 2018 год\SAM_29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35" cy="220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849" w:rsidRDefault="00D51849" w:rsidP="00BC349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51849" w:rsidRDefault="00D51849" w:rsidP="00BC349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51849" w:rsidRDefault="00D51849" w:rsidP="00D51849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51849" w:rsidRDefault="00D51849" w:rsidP="00D51849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51849" w:rsidRDefault="00D51849" w:rsidP="00D51849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№5: площадка №3                                                №6: площадка №4</w:t>
      </w:r>
    </w:p>
    <w:p w:rsidR="00BC349E" w:rsidRDefault="00BC349E" w:rsidP="00BC349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22014" w:rsidRDefault="00BC349E" w:rsidP="00BC349E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23B1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44792" cy="2192371"/>
            <wp:effectExtent l="0" t="0" r="0" b="0"/>
            <wp:docPr id="23" name="Рисунок 3" descr="C:\Users\User\Desktop\юннат 18\проект о пшенице\фото с поля за 2018 год\SAM_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юннат 18\проект о пшенице\фото с поля за 2018 год\SAM_29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504" cy="221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</w:t>
      </w:r>
      <w:r w:rsidRPr="00CC574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53417" cy="2199735"/>
            <wp:effectExtent l="0" t="0" r="0" b="0"/>
            <wp:docPr id="19" name="Рисунок 4" descr="C:\Users\User\Desktop\юннат 18\проект о пшенице\фото с поля за 2018 год\SAM_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юннат 18\проект о пшенице\фото с поля за 2018 год\SAM_29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28" cy="220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49E" w:rsidRDefault="004623B1" w:rsidP="004623B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</w:p>
    <w:p w:rsidR="00422014" w:rsidRDefault="00CC574A" w:rsidP="00CC574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                     </w:t>
      </w:r>
    </w:p>
    <w:p w:rsidR="00422014" w:rsidRDefault="00422014" w:rsidP="0046712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623B1" w:rsidRDefault="004623B1" w:rsidP="00317A1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="00317A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№7,8: полевое исследование</w:t>
      </w:r>
      <w:r w:rsidR="00317A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 заложенных площадках</w:t>
      </w:r>
    </w:p>
    <w:p w:rsidR="004623B1" w:rsidRDefault="004623B1" w:rsidP="0046712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22014" w:rsidRDefault="00422014" w:rsidP="00CC574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03663" cy="2101550"/>
            <wp:effectExtent l="19050" t="0" r="0" b="0"/>
            <wp:docPr id="11" name="Рисунок 8" descr="C:\Users\User\Desktop\юннат 18\проект о пшенице\фото с поля за 2018 год\SAM_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юннат 18\проект о пшенице\фото с поля за 2018 год\SAM_29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77" cy="21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7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317A18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00453" cy="2099144"/>
            <wp:effectExtent l="19050" t="0" r="0" b="0"/>
            <wp:docPr id="9" name="Рисунок 6" descr="C:\Users\User\Desktop\юннат 18\проект о пшенице\фото с поля за 2018 год\SAM_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юннат 18\проект о пшенице\фото с поля за 2018 год\SAM_29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523" cy="210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7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</w:t>
      </w:r>
    </w:p>
    <w:p w:rsidR="00FD3BE3" w:rsidRDefault="00FD3BE3" w:rsidP="003A339E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A0F" w:rsidRDefault="00B479A3" w:rsidP="00D5184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</w:p>
    <w:p w:rsidR="00655A0F" w:rsidRDefault="00655A0F" w:rsidP="00D5184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A0F" w:rsidRDefault="00655A0F" w:rsidP="00D5184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A0F" w:rsidRDefault="00655A0F" w:rsidP="00D5184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A0F" w:rsidRDefault="00655A0F" w:rsidP="00D5184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A0F" w:rsidRDefault="00655A0F" w:rsidP="00D5184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A0F" w:rsidRDefault="00655A0F" w:rsidP="00D5184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A0F" w:rsidRDefault="00655A0F" w:rsidP="00D5184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A0F" w:rsidRDefault="00655A0F" w:rsidP="00D5184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A0F" w:rsidRDefault="00655A0F" w:rsidP="00D5184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A0F" w:rsidRDefault="00655A0F" w:rsidP="00D5184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A0F" w:rsidRDefault="00655A0F" w:rsidP="00D5184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A0F" w:rsidRDefault="00655A0F" w:rsidP="00D5184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A0F" w:rsidRDefault="00655A0F" w:rsidP="00D5184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A0F" w:rsidRDefault="00655A0F" w:rsidP="00D5184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51849" w:rsidRDefault="00D51849" w:rsidP="00D5184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№9,10: Аналитическое взвешивание зерна пшеницы</w:t>
      </w:r>
    </w:p>
    <w:p w:rsidR="00D51849" w:rsidRDefault="00D51849" w:rsidP="00D51849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17A18" w:rsidRDefault="00B479A3" w:rsidP="00655A0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</w:p>
    <w:p w:rsidR="004623B1" w:rsidRDefault="009C51C0" w:rsidP="00B479A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2326584" cy="2790908"/>
            <wp:effectExtent l="19050" t="0" r="0" b="0"/>
            <wp:docPr id="24" name="Рисунок 10" descr="C:\Users\User\Desktop\юннат 18\проект о пшенице\IMG-201808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юннат 18\проект о пшенице\IMG-20180827-WA0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6705" b="1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84" cy="279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9A3">
        <w:rPr>
          <w:lang w:eastAsia="ru-RU"/>
        </w:rPr>
        <w:t xml:space="preserve">                 </w:t>
      </w:r>
      <w:r w:rsidR="00317A18">
        <w:rPr>
          <w:lang w:eastAsia="ru-RU"/>
        </w:rPr>
        <w:drawing>
          <wp:inline distT="0" distB="0" distL="0" distR="0">
            <wp:extent cx="3034251" cy="2790907"/>
            <wp:effectExtent l="19050" t="0" r="0" b="0"/>
            <wp:docPr id="26" name="Рисунок 11" descr="C:\Users\User\Desktop\юннат 18\проект о пшенице\IMG-201808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юннат 18\проект о пшенице\IMG-20180827-WA00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962" t="9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51" cy="279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9A3">
        <w:rPr>
          <w:lang w:eastAsia="ru-RU"/>
        </w:rPr>
        <w:t xml:space="preserve">            </w:t>
      </w:r>
      <w:r w:rsidR="00FD3B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</w:t>
      </w:r>
    </w:p>
    <w:p w:rsidR="004623B1" w:rsidRDefault="004623B1" w:rsidP="003A339E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623B1" w:rsidRDefault="004623B1" w:rsidP="003A339E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D3BE3" w:rsidRDefault="00FD3BE3" w:rsidP="004623B1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№11</w:t>
      </w:r>
    </w:p>
    <w:p w:rsidR="00FD3BE3" w:rsidRDefault="00FD3BE3" w:rsidP="003A339E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Таблица №3</w:t>
      </w:r>
    </w:p>
    <w:p w:rsidR="003A339E" w:rsidRPr="006A77F1" w:rsidRDefault="00CC574A" w:rsidP="003A339E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</w:t>
      </w:r>
      <w:r w:rsidR="00FD3B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Сравнение высоты пшеницы и длицы колосьев по площадкам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</w:t>
      </w:r>
    </w:p>
    <w:tbl>
      <w:tblPr>
        <w:tblStyle w:val="a5"/>
        <w:tblW w:w="0" w:type="auto"/>
        <w:tblLayout w:type="fixed"/>
        <w:tblLook w:val="04A0"/>
      </w:tblPr>
      <w:tblGrid>
        <w:gridCol w:w="1871"/>
        <w:gridCol w:w="1410"/>
        <w:gridCol w:w="992"/>
        <w:gridCol w:w="1068"/>
        <w:gridCol w:w="1432"/>
        <w:gridCol w:w="1478"/>
        <w:gridCol w:w="1362"/>
      </w:tblGrid>
      <w:tr w:rsidR="003A339E" w:rsidRPr="00FD3BE3" w:rsidTr="00317A18">
        <w:trPr>
          <w:trHeight w:val="276"/>
        </w:trPr>
        <w:tc>
          <w:tcPr>
            <w:tcW w:w="1871" w:type="dxa"/>
            <w:vMerge w:val="restart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b/>
                <w:color w:val="002060"/>
                <w:szCs w:val="28"/>
              </w:rPr>
            </w:pPr>
            <w:r w:rsidRPr="00FD3BE3">
              <w:rPr>
                <w:rFonts w:ascii="Times New Roman" w:hAnsi="Times New Roman" w:cs="Times New Roman"/>
                <w:b/>
                <w:color w:val="002060"/>
                <w:szCs w:val="28"/>
              </w:rPr>
              <w:t>№ исследуемых площадок пшеницы</w:t>
            </w:r>
          </w:p>
        </w:tc>
        <w:tc>
          <w:tcPr>
            <w:tcW w:w="3470" w:type="dxa"/>
            <w:gridSpan w:val="3"/>
          </w:tcPr>
          <w:p w:rsidR="003A339E" w:rsidRPr="00FD3BE3" w:rsidRDefault="003A339E" w:rsidP="00CC57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Cs w:val="28"/>
              </w:rPr>
            </w:pPr>
            <w:r w:rsidRPr="00FD3BE3">
              <w:rPr>
                <w:rFonts w:ascii="Times New Roman" w:hAnsi="Times New Roman" w:cs="Times New Roman"/>
                <w:b/>
                <w:color w:val="002060"/>
                <w:szCs w:val="28"/>
              </w:rPr>
              <w:t xml:space="preserve"> </w:t>
            </w:r>
          </w:p>
        </w:tc>
        <w:tc>
          <w:tcPr>
            <w:tcW w:w="4272" w:type="dxa"/>
            <w:gridSpan w:val="3"/>
          </w:tcPr>
          <w:p w:rsidR="003A339E" w:rsidRPr="00FD3BE3" w:rsidRDefault="003A339E" w:rsidP="00CC57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Cs w:val="28"/>
              </w:rPr>
            </w:pPr>
            <w:r w:rsidRPr="00FD3BE3">
              <w:rPr>
                <w:rFonts w:ascii="Times New Roman" w:hAnsi="Times New Roman" w:cs="Times New Roman"/>
                <w:b/>
                <w:color w:val="002060"/>
                <w:szCs w:val="28"/>
              </w:rPr>
              <w:t>Количество  зерен</w:t>
            </w:r>
          </w:p>
        </w:tc>
      </w:tr>
      <w:tr w:rsidR="003A339E" w:rsidRPr="00FD3BE3" w:rsidTr="00317A18">
        <w:trPr>
          <w:trHeight w:val="151"/>
        </w:trPr>
        <w:tc>
          <w:tcPr>
            <w:tcW w:w="1871" w:type="dxa"/>
            <w:vMerge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b/>
                <w:color w:val="002060"/>
                <w:szCs w:val="28"/>
              </w:rPr>
            </w:pPr>
          </w:p>
        </w:tc>
        <w:tc>
          <w:tcPr>
            <w:tcW w:w="1410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b/>
                <w:color w:val="002060"/>
                <w:szCs w:val="28"/>
              </w:rPr>
            </w:pPr>
            <w:r w:rsidRPr="00FD3BE3">
              <w:rPr>
                <w:rFonts w:ascii="Times New Roman" w:hAnsi="Times New Roman" w:cs="Times New Roman"/>
                <w:b/>
                <w:color w:val="002060"/>
                <w:szCs w:val="28"/>
              </w:rPr>
              <w:t>Самое высокое,  см.</w:t>
            </w:r>
          </w:p>
        </w:tc>
        <w:tc>
          <w:tcPr>
            <w:tcW w:w="992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b/>
                <w:color w:val="002060"/>
                <w:szCs w:val="28"/>
              </w:rPr>
            </w:pPr>
            <w:r w:rsidRPr="00FD3BE3">
              <w:rPr>
                <w:rFonts w:ascii="Times New Roman" w:hAnsi="Times New Roman" w:cs="Times New Roman"/>
                <w:b/>
                <w:color w:val="002060"/>
                <w:szCs w:val="28"/>
              </w:rPr>
              <w:t>Самое низкое см.</w:t>
            </w:r>
          </w:p>
        </w:tc>
        <w:tc>
          <w:tcPr>
            <w:tcW w:w="1068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b/>
                <w:color w:val="002060"/>
                <w:szCs w:val="28"/>
              </w:rPr>
            </w:pPr>
            <w:r w:rsidRPr="00FD3BE3">
              <w:rPr>
                <w:rFonts w:ascii="Times New Roman" w:hAnsi="Times New Roman" w:cs="Times New Roman"/>
                <w:b/>
                <w:color w:val="002060"/>
                <w:szCs w:val="28"/>
              </w:rPr>
              <w:t>Сред-нее значе-ние, см</w:t>
            </w:r>
          </w:p>
        </w:tc>
        <w:tc>
          <w:tcPr>
            <w:tcW w:w="1432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b/>
                <w:color w:val="002060"/>
                <w:szCs w:val="28"/>
              </w:rPr>
            </w:pPr>
            <w:r w:rsidRPr="00FD3BE3">
              <w:rPr>
                <w:rFonts w:ascii="Times New Roman" w:hAnsi="Times New Roman" w:cs="Times New Roman"/>
                <w:b/>
                <w:color w:val="002060"/>
                <w:szCs w:val="28"/>
              </w:rPr>
              <w:t>Длинный колос, шт</w:t>
            </w:r>
          </w:p>
        </w:tc>
        <w:tc>
          <w:tcPr>
            <w:tcW w:w="1478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b/>
                <w:color w:val="002060"/>
                <w:szCs w:val="28"/>
              </w:rPr>
            </w:pPr>
            <w:r w:rsidRPr="00FD3BE3">
              <w:rPr>
                <w:rFonts w:ascii="Times New Roman" w:hAnsi="Times New Roman" w:cs="Times New Roman"/>
                <w:b/>
                <w:color w:val="002060"/>
                <w:szCs w:val="28"/>
              </w:rPr>
              <w:t>Короткий колос, шт</w:t>
            </w:r>
          </w:p>
        </w:tc>
        <w:tc>
          <w:tcPr>
            <w:tcW w:w="1362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b/>
                <w:color w:val="002060"/>
                <w:szCs w:val="28"/>
              </w:rPr>
            </w:pPr>
            <w:r w:rsidRPr="00FD3BE3">
              <w:rPr>
                <w:rFonts w:ascii="Times New Roman" w:hAnsi="Times New Roman" w:cs="Times New Roman"/>
                <w:b/>
                <w:color w:val="002060"/>
                <w:szCs w:val="28"/>
              </w:rPr>
              <w:t>Среднее значение, шт</w:t>
            </w:r>
          </w:p>
        </w:tc>
      </w:tr>
      <w:tr w:rsidR="003A339E" w:rsidRPr="00FD3BE3" w:rsidTr="00317A18">
        <w:trPr>
          <w:trHeight w:val="543"/>
        </w:trPr>
        <w:tc>
          <w:tcPr>
            <w:tcW w:w="1871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Площадка № 1 (у обочины)</w:t>
            </w:r>
          </w:p>
        </w:tc>
        <w:tc>
          <w:tcPr>
            <w:tcW w:w="1410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62</w:t>
            </w:r>
          </w:p>
        </w:tc>
        <w:tc>
          <w:tcPr>
            <w:tcW w:w="992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20</w:t>
            </w:r>
          </w:p>
        </w:tc>
        <w:tc>
          <w:tcPr>
            <w:tcW w:w="1068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41</w:t>
            </w:r>
          </w:p>
        </w:tc>
        <w:tc>
          <w:tcPr>
            <w:tcW w:w="1432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21</w:t>
            </w:r>
          </w:p>
        </w:tc>
        <w:tc>
          <w:tcPr>
            <w:tcW w:w="1478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11</w:t>
            </w:r>
          </w:p>
        </w:tc>
        <w:tc>
          <w:tcPr>
            <w:tcW w:w="1362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16,5</w:t>
            </w:r>
          </w:p>
        </w:tc>
      </w:tr>
      <w:tr w:rsidR="003A339E" w:rsidRPr="00FD3BE3" w:rsidTr="00317A18">
        <w:trPr>
          <w:trHeight w:val="825"/>
        </w:trPr>
        <w:tc>
          <w:tcPr>
            <w:tcW w:w="1871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 Площадка № 2  (10 метров от дороги)</w:t>
            </w:r>
          </w:p>
        </w:tc>
        <w:tc>
          <w:tcPr>
            <w:tcW w:w="1410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64</w:t>
            </w:r>
          </w:p>
        </w:tc>
        <w:tc>
          <w:tcPr>
            <w:tcW w:w="992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25</w:t>
            </w:r>
          </w:p>
        </w:tc>
        <w:tc>
          <w:tcPr>
            <w:tcW w:w="1068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44,5</w:t>
            </w:r>
          </w:p>
        </w:tc>
        <w:tc>
          <w:tcPr>
            <w:tcW w:w="1432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49</w:t>
            </w:r>
          </w:p>
        </w:tc>
        <w:tc>
          <w:tcPr>
            <w:tcW w:w="1478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14</w:t>
            </w:r>
          </w:p>
        </w:tc>
        <w:tc>
          <w:tcPr>
            <w:tcW w:w="1362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30</w:t>
            </w:r>
          </w:p>
        </w:tc>
      </w:tr>
      <w:tr w:rsidR="003A339E" w:rsidRPr="00FD3BE3" w:rsidTr="00317A18">
        <w:trPr>
          <w:trHeight w:val="813"/>
        </w:trPr>
        <w:tc>
          <w:tcPr>
            <w:tcW w:w="1871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Площадка №3 </w:t>
            </w:r>
          </w:p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(30 метров от дороги)</w:t>
            </w:r>
          </w:p>
        </w:tc>
        <w:tc>
          <w:tcPr>
            <w:tcW w:w="1410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65</w:t>
            </w:r>
          </w:p>
        </w:tc>
        <w:tc>
          <w:tcPr>
            <w:tcW w:w="992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27</w:t>
            </w:r>
          </w:p>
        </w:tc>
        <w:tc>
          <w:tcPr>
            <w:tcW w:w="1068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46</w:t>
            </w:r>
          </w:p>
        </w:tc>
        <w:tc>
          <w:tcPr>
            <w:tcW w:w="1432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45</w:t>
            </w:r>
          </w:p>
        </w:tc>
        <w:tc>
          <w:tcPr>
            <w:tcW w:w="1478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22</w:t>
            </w:r>
          </w:p>
        </w:tc>
        <w:tc>
          <w:tcPr>
            <w:tcW w:w="1362" w:type="dxa"/>
          </w:tcPr>
          <w:p w:rsidR="003A339E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38,5</w:t>
            </w:r>
          </w:p>
          <w:p w:rsidR="00FD3BE3" w:rsidRDefault="00FD3BE3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  <w:p w:rsidR="00FD3BE3" w:rsidRPr="00FD3BE3" w:rsidRDefault="00FD3BE3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</w:tc>
      </w:tr>
      <w:tr w:rsidR="003A339E" w:rsidRPr="00FD3BE3" w:rsidTr="00317A18">
        <w:trPr>
          <w:trHeight w:val="834"/>
        </w:trPr>
        <w:tc>
          <w:tcPr>
            <w:tcW w:w="1871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Площадка № 4 (50 метров от дороги)</w:t>
            </w:r>
          </w:p>
        </w:tc>
        <w:tc>
          <w:tcPr>
            <w:tcW w:w="1410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67</w:t>
            </w:r>
          </w:p>
        </w:tc>
        <w:tc>
          <w:tcPr>
            <w:tcW w:w="992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34</w:t>
            </w:r>
          </w:p>
        </w:tc>
        <w:tc>
          <w:tcPr>
            <w:tcW w:w="1068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50,5</w:t>
            </w:r>
          </w:p>
        </w:tc>
        <w:tc>
          <w:tcPr>
            <w:tcW w:w="1432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56</w:t>
            </w:r>
          </w:p>
        </w:tc>
        <w:tc>
          <w:tcPr>
            <w:tcW w:w="1478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33</w:t>
            </w:r>
          </w:p>
        </w:tc>
        <w:tc>
          <w:tcPr>
            <w:tcW w:w="1362" w:type="dxa"/>
          </w:tcPr>
          <w:p w:rsidR="003A339E" w:rsidRPr="00FD3BE3" w:rsidRDefault="003A339E" w:rsidP="00CC574A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D3BE3">
              <w:rPr>
                <w:rFonts w:ascii="Times New Roman" w:hAnsi="Times New Roman" w:cs="Times New Roman"/>
                <w:color w:val="000000" w:themeColor="text1"/>
                <w:szCs w:val="28"/>
              </w:rPr>
              <w:t>44,5</w:t>
            </w:r>
          </w:p>
        </w:tc>
      </w:tr>
    </w:tbl>
    <w:p w:rsidR="00422014" w:rsidRDefault="00422014" w:rsidP="0046712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5473" w:rsidRDefault="00865473" w:rsidP="0046712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2445" w:rsidRDefault="00762445" w:rsidP="0046712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2445" w:rsidRDefault="00762445" w:rsidP="0046712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2445" w:rsidRDefault="00762445" w:rsidP="0046712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2445" w:rsidRDefault="00762445" w:rsidP="0046712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2445" w:rsidRDefault="00762445" w:rsidP="0046712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2445" w:rsidRDefault="00762445" w:rsidP="0046712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2445" w:rsidRDefault="00762445" w:rsidP="0046712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5473" w:rsidRDefault="00865473" w:rsidP="00865473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</w:t>
      </w:r>
      <w:r w:rsidR="00462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№12                                                                    №13</w:t>
      </w:r>
    </w:p>
    <w:p w:rsidR="00FD3BE3" w:rsidRDefault="00FD3BE3" w:rsidP="00FD3BE3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D3BE3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44637" cy="2321781"/>
            <wp:effectExtent l="19050" t="0" r="22363" b="2319"/>
            <wp:docPr id="2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</w:t>
      </w:r>
      <w:r w:rsidR="00317A18" w:rsidRPr="00FD3BE3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92345" cy="2316066"/>
            <wp:effectExtent l="19050" t="0" r="12755" b="8034"/>
            <wp:docPr id="2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</w:t>
      </w:r>
      <w:r w:rsidR="00462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</w:p>
    <w:p w:rsidR="00762445" w:rsidRDefault="00762445" w:rsidP="004623B1">
      <w:pPr>
        <w:pStyle w:val="a3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3BE3" w:rsidRDefault="00865473" w:rsidP="004623B1">
      <w:pPr>
        <w:pStyle w:val="a3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№14</w:t>
      </w:r>
      <w:r w:rsidR="00FD3BE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A339E" w:rsidRDefault="003A339E" w:rsidP="003A339E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</w:t>
      </w:r>
      <w:r w:rsidR="00FD3B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</w:t>
      </w:r>
      <w:r w:rsidRPr="006A77F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Таблица №4</w:t>
      </w:r>
    </w:p>
    <w:p w:rsidR="00FD3BE3" w:rsidRPr="006A77F1" w:rsidRDefault="00FD3BE3" w:rsidP="003A339E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Сравнение количества и массы зерен в колосе</w:t>
      </w:r>
    </w:p>
    <w:tbl>
      <w:tblPr>
        <w:tblStyle w:val="a5"/>
        <w:tblW w:w="9823" w:type="dxa"/>
        <w:tblLook w:val="04A0"/>
      </w:tblPr>
      <w:tblGrid>
        <w:gridCol w:w="2608"/>
        <w:gridCol w:w="2410"/>
        <w:gridCol w:w="2693"/>
        <w:gridCol w:w="2112"/>
      </w:tblGrid>
      <w:tr w:rsidR="003A339E" w:rsidRPr="0052307F" w:rsidTr="00317A18">
        <w:trPr>
          <w:trHeight w:val="568"/>
        </w:trPr>
        <w:tc>
          <w:tcPr>
            <w:tcW w:w="2608" w:type="dxa"/>
          </w:tcPr>
          <w:p w:rsidR="003A339E" w:rsidRPr="004623B1" w:rsidRDefault="003A339E" w:rsidP="00CC57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4623B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№ исследуемых площадок пшеницы</w:t>
            </w:r>
          </w:p>
        </w:tc>
        <w:tc>
          <w:tcPr>
            <w:tcW w:w="2410" w:type="dxa"/>
          </w:tcPr>
          <w:p w:rsidR="003A339E" w:rsidRPr="004623B1" w:rsidRDefault="003A339E" w:rsidP="00CC57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4623B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Количество взвешиваемых зерен</w:t>
            </w:r>
          </w:p>
          <w:p w:rsidR="003A339E" w:rsidRPr="004623B1" w:rsidRDefault="003A339E" w:rsidP="00CC57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4623B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 большой колос)/ их масса</w:t>
            </w:r>
          </w:p>
          <w:p w:rsidR="003A339E" w:rsidRPr="004623B1" w:rsidRDefault="003A339E" w:rsidP="00CC57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4623B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шт/ гр</w:t>
            </w:r>
          </w:p>
        </w:tc>
        <w:tc>
          <w:tcPr>
            <w:tcW w:w="2693" w:type="dxa"/>
          </w:tcPr>
          <w:p w:rsidR="003A339E" w:rsidRPr="004623B1" w:rsidRDefault="003A339E" w:rsidP="00CC57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4623B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Количество взвешиваемых зерен</w:t>
            </w:r>
          </w:p>
          <w:p w:rsidR="003A339E" w:rsidRPr="004623B1" w:rsidRDefault="003A339E" w:rsidP="00CC57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4623B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 маленький  колос)   их масса</w:t>
            </w:r>
          </w:p>
          <w:p w:rsidR="003A339E" w:rsidRPr="004623B1" w:rsidRDefault="003A339E" w:rsidP="00CC57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4623B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шт/ гр</w:t>
            </w:r>
          </w:p>
        </w:tc>
        <w:tc>
          <w:tcPr>
            <w:tcW w:w="2112" w:type="dxa"/>
          </w:tcPr>
          <w:p w:rsidR="003A339E" w:rsidRPr="004623B1" w:rsidRDefault="003A339E" w:rsidP="00CC57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4623B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Среднее значение,</w:t>
            </w:r>
          </w:p>
          <w:p w:rsidR="003A339E" w:rsidRPr="004623B1" w:rsidRDefault="003A339E" w:rsidP="00CC57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4623B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Шт/г</w:t>
            </w:r>
          </w:p>
        </w:tc>
      </w:tr>
      <w:tr w:rsidR="003A339E" w:rsidRPr="0052307F" w:rsidTr="00317A18">
        <w:trPr>
          <w:trHeight w:val="568"/>
        </w:trPr>
        <w:tc>
          <w:tcPr>
            <w:tcW w:w="2608" w:type="dxa"/>
          </w:tcPr>
          <w:p w:rsidR="003A339E" w:rsidRPr="0052307F" w:rsidRDefault="003A339E" w:rsidP="00CC57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230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Площадка № 1</w:t>
            </w:r>
          </w:p>
          <w:p w:rsidR="003A339E" w:rsidRPr="0052307F" w:rsidRDefault="003A339E" w:rsidP="00CC57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230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( участок у обочины дороги) </w:t>
            </w:r>
          </w:p>
        </w:tc>
        <w:tc>
          <w:tcPr>
            <w:tcW w:w="2410" w:type="dxa"/>
          </w:tcPr>
          <w:p w:rsidR="003A339E" w:rsidRPr="0052307F" w:rsidRDefault="003A339E" w:rsidP="004623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230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21/0.9</w:t>
            </w:r>
          </w:p>
          <w:p w:rsidR="003A339E" w:rsidRPr="0052307F" w:rsidRDefault="003A339E" w:rsidP="004623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693" w:type="dxa"/>
          </w:tcPr>
          <w:p w:rsidR="003A339E" w:rsidRPr="0052307F" w:rsidRDefault="003A339E" w:rsidP="004623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230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14/0.45</w:t>
            </w:r>
          </w:p>
        </w:tc>
        <w:tc>
          <w:tcPr>
            <w:tcW w:w="2112" w:type="dxa"/>
          </w:tcPr>
          <w:p w:rsidR="003A339E" w:rsidRPr="0052307F" w:rsidRDefault="003A339E" w:rsidP="004623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230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16,5/0,68</w:t>
            </w:r>
          </w:p>
        </w:tc>
      </w:tr>
      <w:tr w:rsidR="003A339E" w:rsidRPr="0052307F" w:rsidTr="00317A18">
        <w:trPr>
          <w:trHeight w:val="568"/>
        </w:trPr>
        <w:tc>
          <w:tcPr>
            <w:tcW w:w="2608" w:type="dxa"/>
          </w:tcPr>
          <w:p w:rsidR="003A339E" w:rsidRPr="0052307F" w:rsidRDefault="003A339E" w:rsidP="00CC57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230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Площадка № 2</w:t>
            </w:r>
          </w:p>
          <w:p w:rsidR="003A339E" w:rsidRPr="0052307F" w:rsidRDefault="003A339E" w:rsidP="00CC57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230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(10 метров от дороги) </w:t>
            </w:r>
          </w:p>
        </w:tc>
        <w:tc>
          <w:tcPr>
            <w:tcW w:w="2410" w:type="dxa"/>
          </w:tcPr>
          <w:p w:rsidR="003A339E" w:rsidRPr="0052307F" w:rsidRDefault="003A339E" w:rsidP="004623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230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49/ 1.8</w:t>
            </w:r>
          </w:p>
        </w:tc>
        <w:tc>
          <w:tcPr>
            <w:tcW w:w="2693" w:type="dxa"/>
          </w:tcPr>
          <w:p w:rsidR="003A339E" w:rsidRPr="0052307F" w:rsidRDefault="003A339E" w:rsidP="004623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230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11/0.7</w:t>
            </w:r>
          </w:p>
          <w:p w:rsidR="003A339E" w:rsidRPr="0052307F" w:rsidRDefault="003A339E" w:rsidP="004623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12" w:type="dxa"/>
          </w:tcPr>
          <w:p w:rsidR="003A339E" w:rsidRPr="0052307F" w:rsidRDefault="003A339E" w:rsidP="004623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230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30/1,25</w:t>
            </w:r>
          </w:p>
          <w:p w:rsidR="003A339E" w:rsidRPr="0052307F" w:rsidRDefault="003A339E" w:rsidP="004623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3A339E" w:rsidRPr="0052307F" w:rsidTr="00317A18">
        <w:trPr>
          <w:trHeight w:val="568"/>
        </w:trPr>
        <w:tc>
          <w:tcPr>
            <w:tcW w:w="2608" w:type="dxa"/>
          </w:tcPr>
          <w:p w:rsidR="003A339E" w:rsidRPr="0052307F" w:rsidRDefault="003A339E" w:rsidP="00CC57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230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Площадкак № 3</w:t>
            </w:r>
          </w:p>
          <w:p w:rsidR="003A339E" w:rsidRPr="0052307F" w:rsidRDefault="003A339E" w:rsidP="00CC57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230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( 60 метров от дорогт)</w:t>
            </w:r>
          </w:p>
        </w:tc>
        <w:tc>
          <w:tcPr>
            <w:tcW w:w="2410" w:type="dxa"/>
          </w:tcPr>
          <w:p w:rsidR="003A339E" w:rsidRPr="0052307F" w:rsidRDefault="003A339E" w:rsidP="004623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230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45/2</w:t>
            </w:r>
          </w:p>
        </w:tc>
        <w:tc>
          <w:tcPr>
            <w:tcW w:w="2693" w:type="dxa"/>
          </w:tcPr>
          <w:p w:rsidR="003A339E" w:rsidRPr="0052307F" w:rsidRDefault="003A339E" w:rsidP="004623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230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22/0.9</w:t>
            </w:r>
          </w:p>
        </w:tc>
        <w:tc>
          <w:tcPr>
            <w:tcW w:w="2112" w:type="dxa"/>
          </w:tcPr>
          <w:p w:rsidR="003A339E" w:rsidRPr="0052307F" w:rsidRDefault="003A339E" w:rsidP="004623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230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38,5/1,45</w:t>
            </w:r>
          </w:p>
        </w:tc>
      </w:tr>
      <w:tr w:rsidR="003A339E" w:rsidRPr="0052307F" w:rsidTr="00317A18">
        <w:trPr>
          <w:trHeight w:val="568"/>
        </w:trPr>
        <w:tc>
          <w:tcPr>
            <w:tcW w:w="2608" w:type="dxa"/>
          </w:tcPr>
          <w:p w:rsidR="003A339E" w:rsidRPr="0052307F" w:rsidRDefault="003A339E" w:rsidP="00CC57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230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Площадка № 4</w:t>
            </w:r>
          </w:p>
          <w:p w:rsidR="003A339E" w:rsidRPr="0052307F" w:rsidRDefault="003A339E" w:rsidP="00CC57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230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( 100 метров от дороги) </w:t>
            </w:r>
          </w:p>
        </w:tc>
        <w:tc>
          <w:tcPr>
            <w:tcW w:w="2410" w:type="dxa"/>
          </w:tcPr>
          <w:p w:rsidR="003A339E" w:rsidRPr="0052307F" w:rsidRDefault="003A339E" w:rsidP="004623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230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56/2.1</w:t>
            </w:r>
          </w:p>
        </w:tc>
        <w:tc>
          <w:tcPr>
            <w:tcW w:w="2693" w:type="dxa"/>
          </w:tcPr>
          <w:p w:rsidR="003A339E" w:rsidRPr="0052307F" w:rsidRDefault="003A339E" w:rsidP="004623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230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33/1.3</w:t>
            </w:r>
          </w:p>
        </w:tc>
        <w:tc>
          <w:tcPr>
            <w:tcW w:w="2112" w:type="dxa"/>
          </w:tcPr>
          <w:p w:rsidR="003A339E" w:rsidRPr="0052307F" w:rsidRDefault="003A339E" w:rsidP="004623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230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44,5/1,7</w:t>
            </w:r>
          </w:p>
        </w:tc>
      </w:tr>
    </w:tbl>
    <w:p w:rsidR="00317A18" w:rsidRDefault="00865473" w:rsidP="00317A1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№15: </w:t>
      </w:r>
      <w:r w:rsidR="005429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r w:rsidR="00542976" w:rsidRPr="005429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равнение</w:t>
      </w:r>
      <w:r w:rsidR="005429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</w:t>
      </w:r>
      <w:r w:rsidR="005429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иологической урожайности</w:t>
      </w:r>
      <w:r w:rsidRPr="004623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пшеницы сорта Синтетик</w:t>
      </w:r>
      <w:r w:rsidR="00D178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 </w:t>
      </w:r>
    </w:p>
    <w:p w:rsidR="00542976" w:rsidRDefault="00542976" w:rsidP="00317A1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исследуемых площадках:</w:t>
      </w:r>
    </w:p>
    <w:p w:rsidR="00A74257" w:rsidRDefault="00655A0F" w:rsidP="00317A1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55A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>
            <wp:extent cx="3705998" cy="2456953"/>
            <wp:effectExtent l="19050" t="0" r="27802" b="497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A1027" w:rsidRPr="002A1027" w:rsidRDefault="002A1027" w:rsidP="00317A18">
      <w:pPr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 xml:space="preserve">           </w:t>
      </w:r>
      <w:r w:rsidR="00762445" w:rsidRPr="002A1027">
        <w:rPr>
          <w:rFonts w:ascii="Times New Roman" w:hAnsi="Times New Roman" w:cs="Times New Roman"/>
          <w:b/>
          <w:color w:val="000000" w:themeColor="text1"/>
          <w:sz w:val="28"/>
        </w:rPr>
        <w:t>№16</w:t>
      </w:r>
      <w:r>
        <w:rPr>
          <w:rFonts w:ascii="Times New Roman" w:hAnsi="Times New Roman" w:cs="Times New Roman"/>
          <w:b/>
          <w:color w:val="000000" w:themeColor="text1"/>
          <w:sz w:val="28"/>
        </w:rPr>
        <w:t>:</w:t>
      </w:r>
      <w:r w:rsidR="00762445" w:rsidRPr="002A1027">
        <w:rPr>
          <w:rFonts w:ascii="Times New Roman" w:hAnsi="Times New Roman" w:cs="Times New Roman"/>
          <w:b/>
          <w:color w:val="000000" w:themeColor="text1"/>
          <w:sz w:val="28"/>
        </w:rPr>
        <w:t xml:space="preserve"> гербарий пшеницы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                    </w:t>
      </w:r>
      <w:r w:rsidRPr="002A1027">
        <w:rPr>
          <w:rFonts w:ascii="Times New Roman" w:hAnsi="Times New Roman" w:cs="Times New Roman"/>
          <w:b/>
          <w:color w:val="000000" w:themeColor="text1"/>
          <w:sz w:val="28"/>
        </w:rPr>
        <w:t>№17 снопы пшеницы</w:t>
      </w:r>
    </w:p>
    <w:p w:rsidR="00A74257" w:rsidRPr="00D31A6D" w:rsidRDefault="002A1027" w:rsidP="002A1027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</w:t>
      </w:r>
      <w:r w:rsidRPr="002A1027">
        <w:rPr>
          <w:rFonts w:ascii="Times New Roman" w:hAnsi="Times New Roman" w:cs="Times New Roman"/>
          <w:color w:val="000000" w:themeColor="text1"/>
          <w:lang w:eastAsia="ru-RU"/>
        </w:rPr>
        <w:drawing>
          <wp:inline distT="0" distB="0" distL="0" distR="0">
            <wp:extent cx="3040354" cy="2037356"/>
            <wp:effectExtent l="0" t="495300" r="0" b="477244"/>
            <wp:docPr id="8" name="Рисунок 1" descr="F:\WhatsApp\Media\WhatsApp Images\IMG-201808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hatsApp\Media\WhatsApp Images\IMG-20180827-WA0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2680" t="10973" r="21903" b="108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0354" cy="203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F47515" w:rsidRPr="00F47515">
        <w:rPr>
          <w:rFonts w:ascii="Times New Roman" w:hAnsi="Times New Roman" w:cs="Times New Roman"/>
          <w:color w:val="000000" w:themeColor="text1"/>
          <w:lang w:eastAsia="ru-RU"/>
        </w:rPr>
        <w:drawing>
          <wp:inline distT="0" distB="0" distL="0" distR="0">
            <wp:extent cx="2575919" cy="3021496"/>
            <wp:effectExtent l="19050" t="0" r="0" b="0"/>
            <wp:docPr id="7" name="Рисунок 2" descr="F:\WhatsApp\Media\WhatsApp Images\IMG-201808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hatsApp\Media\WhatsApp Images\IMG-20180827-WA00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1077" r="1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19" cy="302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A74257" w:rsidRPr="00D31A6D" w:rsidSect="004229DA">
      <w:footerReference w:type="default" r:id="rId36"/>
      <w:pgSz w:w="11906" w:h="16838"/>
      <w:pgMar w:top="1134" w:right="567" w:bottom="1134" w:left="1701" w:header="454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349E" w:rsidRDefault="00BC349E" w:rsidP="00092C0E">
      <w:pPr>
        <w:spacing w:after="0" w:line="240" w:lineRule="auto"/>
      </w:pPr>
      <w:r>
        <w:separator/>
      </w:r>
    </w:p>
  </w:endnote>
  <w:endnote w:type="continuationSeparator" w:id="0">
    <w:p w:rsidR="00BC349E" w:rsidRDefault="00BC349E" w:rsidP="00092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T Symbol">
    <w:altName w:val="Symbol"/>
    <w:charset w:val="02"/>
    <w:family w:val="roman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82677"/>
      <w:docPartObj>
        <w:docPartGallery w:val="Page Numbers (Bottom of Page)"/>
        <w:docPartUnique/>
      </w:docPartObj>
    </w:sdtPr>
    <w:sdtContent>
      <w:p w:rsidR="00BC349E" w:rsidRDefault="00EE02FD">
        <w:pPr>
          <w:pStyle w:val="ac"/>
          <w:jc w:val="right"/>
        </w:pPr>
        <w:r>
          <w:fldChar w:fldCharType="begin"/>
        </w:r>
        <w:r w:rsidR="00BC349E">
          <w:instrText xml:space="preserve"> PAGE   \* MERGEFORMAT </w:instrText>
        </w:r>
        <w:r>
          <w:fldChar w:fldCharType="separate"/>
        </w:r>
        <w:r w:rsidR="00542976">
          <w:t>3</w:t>
        </w:r>
        <w:r>
          <w:fldChar w:fldCharType="end"/>
        </w:r>
      </w:p>
    </w:sdtContent>
  </w:sdt>
  <w:p w:rsidR="00BC349E" w:rsidRDefault="00BC349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349E" w:rsidRDefault="00BC349E" w:rsidP="00092C0E">
      <w:pPr>
        <w:spacing w:after="0" w:line="240" w:lineRule="auto"/>
      </w:pPr>
      <w:r>
        <w:separator/>
      </w:r>
    </w:p>
  </w:footnote>
  <w:footnote w:type="continuationSeparator" w:id="0">
    <w:p w:rsidR="00BC349E" w:rsidRDefault="00BC349E" w:rsidP="00092C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0"/>
    <w:multiLevelType w:val="singleLevel"/>
    <w:tmpl w:val="00000010"/>
    <w:name w:val="WW8Num16"/>
    <w:lvl w:ilvl="0">
      <w:numFmt w:val="bullet"/>
      <w:lvlText w:val=""/>
      <w:lvlJc w:val="left"/>
      <w:pPr>
        <w:tabs>
          <w:tab w:val="num" w:pos="993"/>
        </w:tabs>
        <w:ind w:left="993" w:firstLine="0"/>
      </w:pPr>
      <w:rPr>
        <w:rFonts w:ascii="MT Symbol" w:hAnsi="MT Symbol"/>
      </w:rPr>
    </w:lvl>
  </w:abstractNum>
  <w:abstractNum w:abstractNumId="1">
    <w:nsid w:val="097F005D"/>
    <w:multiLevelType w:val="hybridMultilevel"/>
    <w:tmpl w:val="4FA02C7E"/>
    <w:lvl w:ilvl="0" w:tplc="229E5BF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0869E4"/>
    <w:multiLevelType w:val="hybridMultilevel"/>
    <w:tmpl w:val="E0363C9C"/>
    <w:lvl w:ilvl="0" w:tplc="B028916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1F3864" w:themeColor="accent5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6F5494"/>
    <w:multiLevelType w:val="hybridMultilevel"/>
    <w:tmpl w:val="FC863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0772B0"/>
    <w:multiLevelType w:val="hybridMultilevel"/>
    <w:tmpl w:val="E4D8D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327F54"/>
    <w:multiLevelType w:val="multilevel"/>
    <w:tmpl w:val="17EC2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F16E47"/>
    <w:multiLevelType w:val="hybridMultilevel"/>
    <w:tmpl w:val="8B6E8300"/>
    <w:lvl w:ilvl="0" w:tplc="A81A9E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70B4AF0"/>
    <w:multiLevelType w:val="hybridMultilevel"/>
    <w:tmpl w:val="79AAD6AA"/>
    <w:lvl w:ilvl="0" w:tplc="F26E03B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DD54091"/>
    <w:multiLevelType w:val="hybridMultilevel"/>
    <w:tmpl w:val="D1FA17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E639D8"/>
    <w:multiLevelType w:val="hybridMultilevel"/>
    <w:tmpl w:val="4F0A95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FC12D5"/>
    <w:multiLevelType w:val="hybridMultilevel"/>
    <w:tmpl w:val="4B52EDF2"/>
    <w:lvl w:ilvl="0" w:tplc="F46A4C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2C4A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9ACC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A889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0402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04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FAC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50F8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028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6"/>
  </w:num>
  <w:num w:numId="5">
    <w:abstractNumId w:val="2"/>
  </w:num>
  <w:num w:numId="6">
    <w:abstractNumId w:val="7"/>
  </w:num>
  <w:num w:numId="7">
    <w:abstractNumId w:val="4"/>
  </w:num>
  <w:num w:numId="8">
    <w:abstractNumId w:val="5"/>
  </w:num>
  <w:num w:numId="9">
    <w:abstractNumId w:val="3"/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7EBE"/>
    <w:rsid w:val="000267E3"/>
    <w:rsid w:val="00034BFD"/>
    <w:rsid w:val="000466F7"/>
    <w:rsid w:val="00060281"/>
    <w:rsid w:val="00071733"/>
    <w:rsid w:val="00092C0E"/>
    <w:rsid w:val="000950FF"/>
    <w:rsid w:val="00096E44"/>
    <w:rsid w:val="000A0436"/>
    <w:rsid w:val="000A13E3"/>
    <w:rsid w:val="000A779E"/>
    <w:rsid w:val="000B21F7"/>
    <w:rsid w:val="000E5C82"/>
    <w:rsid w:val="00103681"/>
    <w:rsid w:val="00133B79"/>
    <w:rsid w:val="00175AC1"/>
    <w:rsid w:val="00186AE2"/>
    <w:rsid w:val="0019752B"/>
    <w:rsid w:val="001B10BF"/>
    <w:rsid w:val="001D4D35"/>
    <w:rsid w:val="001F1912"/>
    <w:rsid w:val="00207350"/>
    <w:rsid w:val="00214A42"/>
    <w:rsid w:val="00216D70"/>
    <w:rsid w:val="0024171B"/>
    <w:rsid w:val="002500A5"/>
    <w:rsid w:val="00251CE8"/>
    <w:rsid w:val="002819EA"/>
    <w:rsid w:val="00281A8C"/>
    <w:rsid w:val="0028316C"/>
    <w:rsid w:val="002A1027"/>
    <w:rsid w:val="002E6D22"/>
    <w:rsid w:val="003177AB"/>
    <w:rsid w:val="00317A18"/>
    <w:rsid w:val="00344964"/>
    <w:rsid w:val="003574A9"/>
    <w:rsid w:val="003632F1"/>
    <w:rsid w:val="00391C91"/>
    <w:rsid w:val="003A339E"/>
    <w:rsid w:val="003B032D"/>
    <w:rsid w:val="003C0F99"/>
    <w:rsid w:val="003E34FA"/>
    <w:rsid w:val="00413FAC"/>
    <w:rsid w:val="00422014"/>
    <w:rsid w:val="004229DA"/>
    <w:rsid w:val="00450B75"/>
    <w:rsid w:val="004623B1"/>
    <w:rsid w:val="0046712A"/>
    <w:rsid w:val="004A4E5B"/>
    <w:rsid w:val="004D7D33"/>
    <w:rsid w:val="004E576E"/>
    <w:rsid w:val="0052307F"/>
    <w:rsid w:val="00542976"/>
    <w:rsid w:val="0056125F"/>
    <w:rsid w:val="00581C8F"/>
    <w:rsid w:val="005875F7"/>
    <w:rsid w:val="005C78B0"/>
    <w:rsid w:val="00624297"/>
    <w:rsid w:val="006357B8"/>
    <w:rsid w:val="00645A3D"/>
    <w:rsid w:val="00655A0F"/>
    <w:rsid w:val="006662D3"/>
    <w:rsid w:val="006A77F1"/>
    <w:rsid w:val="006B19A0"/>
    <w:rsid w:val="006D2DD1"/>
    <w:rsid w:val="006D310E"/>
    <w:rsid w:val="006F18CD"/>
    <w:rsid w:val="007120FA"/>
    <w:rsid w:val="00734FFC"/>
    <w:rsid w:val="007413BC"/>
    <w:rsid w:val="00747D4E"/>
    <w:rsid w:val="00754820"/>
    <w:rsid w:val="00760905"/>
    <w:rsid w:val="00762445"/>
    <w:rsid w:val="007C03D1"/>
    <w:rsid w:val="007C19A1"/>
    <w:rsid w:val="007D6540"/>
    <w:rsid w:val="007E217D"/>
    <w:rsid w:val="007E7B1E"/>
    <w:rsid w:val="00807A6A"/>
    <w:rsid w:val="008409AB"/>
    <w:rsid w:val="00842011"/>
    <w:rsid w:val="008528CD"/>
    <w:rsid w:val="00861B5D"/>
    <w:rsid w:val="00863A46"/>
    <w:rsid w:val="00863FCD"/>
    <w:rsid w:val="00865473"/>
    <w:rsid w:val="008904DC"/>
    <w:rsid w:val="008F1015"/>
    <w:rsid w:val="00910A68"/>
    <w:rsid w:val="009579CB"/>
    <w:rsid w:val="009761EA"/>
    <w:rsid w:val="00991297"/>
    <w:rsid w:val="009A53EC"/>
    <w:rsid w:val="009A7986"/>
    <w:rsid w:val="009B311B"/>
    <w:rsid w:val="009C51C0"/>
    <w:rsid w:val="00A21BED"/>
    <w:rsid w:val="00A40285"/>
    <w:rsid w:val="00A44F7C"/>
    <w:rsid w:val="00A46B34"/>
    <w:rsid w:val="00A50ABE"/>
    <w:rsid w:val="00A74257"/>
    <w:rsid w:val="00A83091"/>
    <w:rsid w:val="00A97535"/>
    <w:rsid w:val="00AA168F"/>
    <w:rsid w:val="00AF31A4"/>
    <w:rsid w:val="00B13FE5"/>
    <w:rsid w:val="00B42AEB"/>
    <w:rsid w:val="00B479A3"/>
    <w:rsid w:val="00B62044"/>
    <w:rsid w:val="00B73646"/>
    <w:rsid w:val="00B81126"/>
    <w:rsid w:val="00B8447A"/>
    <w:rsid w:val="00B918F8"/>
    <w:rsid w:val="00B938DC"/>
    <w:rsid w:val="00BC349E"/>
    <w:rsid w:val="00BC5A33"/>
    <w:rsid w:val="00BE6F64"/>
    <w:rsid w:val="00CB7626"/>
    <w:rsid w:val="00CC574A"/>
    <w:rsid w:val="00CC7E34"/>
    <w:rsid w:val="00CD531F"/>
    <w:rsid w:val="00CF7C4A"/>
    <w:rsid w:val="00D17839"/>
    <w:rsid w:val="00D2022D"/>
    <w:rsid w:val="00D31A6D"/>
    <w:rsid w:val="00D42907"/>
    <w:rsid w:val="00D456EF"/>
    <w:rsid w:val="00D51849"/>
    <w:rsid w:val="00D72D96"/>
    <w:rsid w:val="00D92F91"/>
    <w:rsid w:val="00D97AD1"/>
    <w:rsid w:val="00DB4632"/>
    <w:rsid w:val="00E06B42"/>
    <w:rsid w:val="00E33883"/>
    <w:rsid w:val="00E7041E"/>
    <w:rsid w:val="00E91CF8"/>
    <w:rsid w:val="00E94955"/>
    <w:rsid w:val="00EA76B3"/>
    <w:rsid w:val="00EB498F"/>
    <w:rsid w:val="00EE02FD"/>
    <w:rsid w:val="00EF74A1"/>
    <w:rsid w:val="00F11F91"/>
    <w:rsid w:val="00F2568C"/>
    <w:rsid w:val="00F37EBE"/>
    <w:rsid w:val="00F468F0"/>
    <w:rsid w:val="00F47515"/>
    <w:rsid w:val="00F6510D"/>
    <w:rsid w:val="00F76FE6"/>
    <w:rsid w:val="00F86547"/>
    <w:rsid w:val="00F913F0"/>
    <w:rsid w:val="00F93305"/>
    <w:rsid w:val="00F945C9"/>
    <w:rsid w:val="00FD3BE3"/>
    <w:rsid w:val="00FF09D1"/>
    <w:rsid w:val="00FF09E8"/>
    <w:rsid w:val="00FF3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C4A"/>
    <w:rPr>
      <w:noProof/>
    </w:rPr>
  </w:style>
  <w:style w:type="paragraph" w:styleId="3">
    <w:name w:val="heading 3"/>
    <w:basedOn w:val="a"/>
    <w:link w:val="30"/>
    <w:uiPriority w:val="9"/>
    <w:qFormat/>
    <w:rsid w:val="00034B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noProof w:val="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3D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44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table" w:styleId="a5">
    <w:name w:val="Table Grid"/>
    <w:basedOn w:val="a1"/>
    <w:uiPriority w:val="59"/>
    <w:rsid w:val="004D7D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4">
    <w:name w:val="Style14"/>
    <w:basedOn w:val="a"/>
    <w:uiPriority w:val="99"/>
    <w:rsid w:val="009A53EC"/>
    <w:pPr>
      <w:widowControl w:val="0"/>
      <w:autoSpaceDE w:val="0"/>
      <w:autoSpaceDN w:val="0"/>
      <w:adjustRightInd w:val="0"/>
      <w:spacing w:after="0" w:line="274" w:lineRule="exact"/>
      <w:jc w:val="right"/>
    </w:pPr>
    <w:rPr>
      <w:rFonts w:ascii="Times New Roman" w:eastAsiaTheme="minorEastAsia" w:hAnsi="Times New Roman" w:cs="Times New Roman"/>
      <w:noProof w:val="0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9A53EC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35">
    <w:name w:val="Font Style35"/>
    <w:basedOn w:val="a0"/>
    <w:uiPriority w:val="99"/>
    <w:rsid w:val="009A53EC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9A53EC"/>
    <w:pPr>
      <w:widowControl w:val="0"/>
      <w:autoSpaceDE w:val="0"/>
      <w:autoSpaceDN w:val="0"/>
      <w:adjustRightInd w:val="0"/>
      <w:spacing w:after="0" w:line="276" w:lineRule="exact"/>
      <w:ind w:firstLine="418"/>
      <w:jc w:val="both"/>
    </w:pPr>
    <w:rPr>
      <w:rFonts w:ascii="Times New Roman" w:eastAsiaTheme="minorEastAsia" w:hAnsi="Times New Roman" w:cs="Times New Roman"/>
      <w:noProof w:val="0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645A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noProof w:val="0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645A3D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Theme="minorEastAsia" w:hAnsi="Times New Roman" w:cs="Times New Roman"/>
      <w:noProof w:val="0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645A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noProof w:val="0"/>
      <w:sz w:val="24"/>
      <w:szCs w:val="24"/>
      <w:lang w:eastAsia="ru-RU"/>
    </w:rPr>
  </w:style>
  <w:style w:type="character" w:customStyle="1" w:styleId="FontStyle33">
    <w:name w:val="Font Style33"/>
    <w:basedOn w:val="a0"/>
    <w:uiPriority w:val="99"/>
    <w:rsid w:val="00645A3D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21">
    <w:name w:val="Style21"/>
    <w:basedOn w:val="a"/>
    <w:uiPriority w:val="99"/>
    <w:rsid w:val="00645A3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noProof w:val="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34BF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034BFD"/>
    <w:rPr>
      <w:b/>
      <w:bCs/>
    </w:rPr>
  </w:style>
  <w:style w:type="character" w:styleId="a7">
    <w:name w:val="Hyperlink"/>
    <w:basedOn w:val="a0"/>
    <w:uiPriority w:val="99"/>
    <w:semiHidden/>
    <w:unhideWhenUsed/>
    <w:rsid w:val="00034BF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91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18F8"/>
    <w:rPr>
      <w:rFonts w:ascii="Tahoma" w:hAnsi="Tahoma" w:cs="Tahoma"/>
      <w:noProof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092C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92C0E"/>
    <w:rPr>
      <w:noProof/>
    </w:rPr>
  </w:style>
  <w:style w:type="paragraph" w:styleId="ac">
    <w:name w:val="footer"/>
    <w:basedOn w:val="a"/>
    <w:link w:val="ad"/>
    <w:uiPriority w:val="99"/>
    <w:unhideWhenUsed/>
    <w:rsid w:val="00092C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92C0E"/>
    <w:rPr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21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59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oisksorta.com/catalog/1002/find/%D0%BE%D1%81%D1%82%D0%B8%D1%81%D1%82%D1%8B%D0%B9" TargetMode="External"/><Relationship Id="rId18" Type="http://schemas.openxmlformats.org/officeDocument/2006/relationships/hyperlink" Target="http://poisksorta.com/catalog/1002/find/%D0%B2%D1%8B%D1%81%D0%BE%D0%BA%D0%B0%D1%8F" TargetMode="External"/><Relationship Id="rId26" Type="http://schemas.openxmlformats.org/officeDocument/2006/relationships/image" Target="media/image7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://poisksorta.com/catalog/1002/find/%D0%91%D0%B5%D0%BB%D0%B3%D0%BE%D1%80%D0%BE%D0%B4" TargetMode="External"/><Relationship Id="rId17" Type="http://schemas.openxmlformats.org/officeDocument/2006/relationships/hyperlink" Target="http://poisksorta.com/catalog/1002/find/%D0%B2%D1%8B%D1%81%D0%BE%D0%BA%D0%B0%D1%8F" TargetMode="External"/><Relationship Id="rId25" Type="http://schemas.openxmlformats.org/officeDocument/2006/relationships/image" Target="media/image6.jpeg"/><Relationship Id="rId33" Type="http://schemas.openxmlformats.org/officeDocument/2006/relationships/chart" Target="charts/chart3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poisksorta.com/catalog/1002/find/%D0%B2%D1%8B%D1%81%D0%BE%D0%BA%D0%B0%D1%8F" TargetMode="External"/><Relationship Id="rId20" Type="http://schemas.openxmlformats.org/officeDocument/2006/relationships/hyperlink" Target="http://poisksorta.com/catalog/1002/find/%D1%84%D0%B8%D0%BB%D0%B5%D1%80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isksorta.com/catalog/1002/find/2008" TargetMode="External"/><Relationship Id="rId24" Type="http://schemas.openxmlformats.org/officeDocument/2006/relationships/image" Target="media/image5.jpeg"/><Relationship Id="rId32" Type="http://schemas.openxmlformats.org/officeDocument/2006/relationships/chart" Target="charts/chart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poisksorta.com/catalog/1002/find/%D1%81%D1%80%D0%B5%D0%B4%D0%BD%D1%8F%D1%8F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footer" Target="footer1.xml"/><Relationship Id="rId10" Type="http://schemas.openxmlformats.org/officeDocument/2006/relationships/hyperlink" Target="http://poisksorta.com/catalog/1002/find/%D0%91%D0%B5%D0%BB%D0%B3%D0%BE%D1%80%D0%BE%D0%B4%D1%81%D0%BA%D0%B8%D0%B9+%D0%9D%D0%98%D0%98%D0%A1%D0%A5" TargetMode="External"/><Relationship Id="rId19" Type="http://schemas.openxmlformats.org/officeDocument/2006/relationships/hyperlink" Target="http://poisksorta.com/catalog/1002/find/%D0%BD%D0%B8%D0%B7%D0%BA%D0%B0%D1%8F" TargetMode="External"/><Relationship Id="rId31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http://poisksorta.com/catalog/1002/find/%D1%80%D0%BE%D1%81%D1%81%D0%B8%D1%8F" TargetMode="External"/><Relationship Id="rId14" Type="http://schemas.openxmlformats.org/officeDocument/2006/relationships/hyperlink" Target="http://poisksorta.com/catalog/1002/find/%D1%81%D1%80%D0%B5%D0%B4%D0%BD%D0%B5%D1%81%D0%BF%D0%B5%D0%BB%D1%8B%D0%B9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val>
            <c:numRef>
              <c:f>Лист1!$A$1:$A$4</c:f>
              <c:numCache>
                <c:formatCode>General</c:formatCode>
                <c:ptCount val="4"/>
                <c:pt idx="0">
                  <c:v>41</c:v>
                </c:pt>
                <c:pt idx="1">
                  <c:v>44.5</c:v>
                </c:pt>
                <c:pt idx="2">
                  <c:v>46</c:v>
                </c:pt>
                <c:pt idx="3">
                  <c:v>56</c:v>
                </c:pt>
              </c:numCache>
            </c:numRef>
          </c:val>
        </c:ser>
        <c:dLbls/>
        <c:shape val="box"/>
        <c:axId val="78295808"/>
        <c:axId val="78297344"/>
        <c:axId val="0"/>
      </c:bar3DChart>
      <c:catAx>
        <c:axId val="78295808"/>
        <c:scaling>
          <c:orientation val="minMax"/>
        </c:scaling>
        <c:axPos val="b"/>
        <c:tickLblPos val="nextTo"/>
        <c:crossAx val="78297344"/>
        <c:crosses val="autoZero"/>
        <c:auto val="1"/>
        <c:lblAlgn val="ctr"/>
        <c:lblOffset val="100"/>
      </c:catAx>
      <c:valAx>
        <c:axId val="78297344"/>
        <c:scaling>
          <c:orientation val="minMax"/>
        </c:scaling>
        <c:axPos val="l"/>
        <c:majorGridlines/>
        <c:numFmt formatCode="General" sourceLinked="1"/>
        <c:tickLblPos val="nextTo"/>
        <c:crossAx val="78295808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val>
            <c:numRef>
              <c:f>Лист2!$A$1:$A$4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6</c:v>
                </c:pt>
              </c:numCache>
            </c:numRef>
          </c:val>
        </c:ser>
        <c:dLbls/>
        <c:shape val="box"/>
        <c:axId val="78346496"/>
        <c:axId val="78352384"/>
        <c:axId val="0"/>
      </c:bar3DChart>
      <c:catAx>
        <c:axId val="78346496"/>
        <c:scaling>
          <c:orientation val="minMax"/>
        </c:scaling>
        <c:axPos val="b"/>
        <c:tickLblPos val="nextTo"/>
        <c:crossAx val="78352384"/>
        <c:crosses val="autoZero"/>
        <c:auto val="1"/>
        <c:lblAlgn val="ctr"/>
        <c:lblOffset val="100"/>
      </c:catAx>
      <c:valAx>
        <c:axId val="78352384"/>
        <c:scaling>
          <c:orientation val="minMax"/>
        </c:scaling>
        <c:axPos val="l"/>
        <c:majorGridlines/>
        <c:numFmt formatCode="General" sourceLinked="1"/>
        <c:tickLblPos val="nextTo"/>
        <c:crossAx val="7834649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val>
            <c:numRef>
              <c:f>Лист3!$A$1:$A$5</c:f>
              <c:numCache>
                <c:formatCode>General</c:formatCode>
                <c:ptCount val="5"/>
                <c:pt idx="0">
                  <c:v>23.8</c:v>
                </c:pt>
                <c:pt idx="1">
                  <c:v>52.5</c:v>
                </c:pt>
                <c:pt idx="2">
                  <c:v>60.9</c:v>
                </c:pt>
                <c:pt idx="3">
                  <c:v>71.400000000000006</c:v>
                </c:pt>
                <c:pt idx="4">
                  <c:v>52.6</c:v>
                </c:pt>
              </c:numCache>
            </c:numRef>
          </c:val>
        </c:ser>
        <c:shape val="box"/>
        <c:axId val="92472064"/>
        <c:axId val="92473600"/>
        <c:axId val="0"/>
      </c:bar3DChart>
      <c:catAx>
        <c:axId val="92472064"/>
        <c:scaling>
          <c:orientation val="minMax"/>
        </c:scaling>
        <c:axPos val="b"/>
        <c:tickLblPos val="nextTo"/>
        <c:crossAx val="92473600"/>
        <c:crosses val="autoZero"/>
        <c:auto val="1"/>
        <c:lblAlgn val="ctr"/>
        <c:lblOffset val="100"/>
      </c:catAx>
      <c:valAx>
        <c:axId val="92473600"/>
        <c:scaling>
          <c:orientation val="minMax"/>
        </c:scaling>
        <c:axPos val="l"/>
        <c:majorGridlines/>
        <c:numFmt formatCode="General" sourceLinked="1"/>
        <c:tickLblPos val="nextTo"/>
        <c:crossAx val="92472064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0.2375</cdr:x>
      <cdr:y>0.01736</cdr:y>
    </cdr:from>
    <cdr:to>
      <cdr:x>0.77708</cdr:x>
      <cdr:y>0.13542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85850" y="47625"/>
          <a:ext cx="246697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0.12325</cdr:x>
      <cdr:y>0</cdr:y>
    </cdr:from>
    <cdr:to>
      <cdr:x>0.6795</cdr:x>
      <cdr:y>0.2071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25952" y="0"/>
          <a:ext cx="1471080" cy="4808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solidFill>
                <a:srgbClr val="FF0000"/>
              </a:solidFill>
            </a:rPr>
            <a:t>Высота пшеницы по площадкам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</cdr:x>
      <cdr:y>0.02083</cdr:y>
    </cdr:from>
    <cdr:to>
      <cdr:x>0.625</cdr:x>
      <cdr:y>0.28472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57200" y="57150"/>
          <a:ext cx="2400300" cy="723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b="1">
              <a:solidFill>
                <a:srgbClr val="FF0000"/>
              </a:solidFill>
            </a:rPr>
            <a:t>Длина</a:t>
          </a:r>
          <a:r>
            <a:rPr lang="ru-RU" sz="1400" b="1" baseline="0">
              <a:solidFill>
                <a:srgbClr val="FF0000"/>
              </a:solidFill>
            </a:rPr>
            <a:t> колоса пшеницы</a:t>
          </a:r>
          <a:endParaRPr lang="ru-RU" sz="1400" b="1">
            <a:solidFill>
              <a:srgbClr val="FF0000"/>
            </a:solidFill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0.11042</cdr:x>
      <cdr:y>0</cdr:y>
    </cdr:from>
    <cdr:to>
      <cdr:x>0.94375</cdr:x>
      <cdr:y>0.14763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04825" y="0"/>
          <a:ext cx="3810000" cy="504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0.09982</cdr:x>
      <cdr:y>0.00251</cdr:y>
    </cdr:from>
    <cdr:to>
      <cdr:x>1</cdr:x>
      <cdr:y>0.30515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70599" y="6167"/>
          <a:ext cx="3336061" cy="7435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solidFill>
                <a:srgbClr val="FF0000"/>
              </a:solidFill>
            </a:rPr>
            <a:t>Биологическая урожайность, ц/га</a:t>
          </a:r>
        </a:p>
      </cdr:txBody>
    </cdr:sp>
  </cdr:relSizeAnchor>
  <cdr:relSizeAnchor xmlns:cdr="http://schemas.openxmlformats.org/drawingml/2006/chartDrawing">
    <cdr:from>
      <cdr:x>0.59131</cdr:x>
      <cdr:y>0.87469</cdr:y>
    </cdr:from>
    <cdr:to>
      <cdr:x>0.94636</cdr:x>
      <cdr:y>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191400" y="2149072"/>
          <a:ext cx="1315815" cy="3078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50" b="1"/>
            <a:t>среднее значение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640227-91AB-48EF-AD54-507CCB1ED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1577</TotalTime>
  <Pages>21</Pages>
  <Words>5015</Words>
  <Characters>28592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15</cp:revision>
  <cp:lastPrinted>2018-10-19T05:44:00Z</cp:lastPrinted>
  <dcterms:created xsi:type="dcterms:W3CDTF">2018-07-21T14:50:00Z</dcterms:created>
  <dcterms:modified xsi:type="dcterms:W3CDTF">2018-10-19T19:22:00Z</dcterms:modified>
</cp:coreProperties>
</file>