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D2E" w:rsidRPr="00AC501E" w:rsidRDefault="00364D2E" w:rsidP="00364D2E">
      <w:pPr>
        <w:pStyle w:val="Standard"/>
        <w:ind w:firstLine="851"/>
        <w:jc w:val="center"/>
        <w:rPr>
          <w:rFonts w:cs="Times New Roman"/>
          <w:sz w:val="28"/>
          <w:szCs w:val="28"/>
        </w:rPr>
      </w:pPr>
      <w:r w:rsidRPr="00AC501E">
        <w:rPr>
          <w:rFonts w:cs="Times New Roman"/>
          <w:sz w:val="28"/>
          <w:szCs w:val="28"/>
        </w:rPr>
        <w:t>Муниципальное бюджетное общеобразовательное учреждение</w:t>
      </w:r>
    </w:p>
    <w:p w:rsidR="00364D2E" w:rsidRPr="00AC501E" w:rsidRDefault="00364D2E" w:rsidP="00364D2E">
      <w:pPr>
        <w:pStyle w:val="Standard"/>
        <w:ind w:firstLine="851"/>
        <w:jc w:val="center"/>
        <w:rPr>
          <w:rFonts w:cs="Times New Roman"/>
          <w:sz w:val="28"/>
          <w:szCs w:val="28"/>
        </w:rPr>
      </w:pPr>
      <w:r w:rsidRPr="00AC501E">
        <w:rPr>
          <w:rFonts w:cs="Times New Roman"/>
          <w:sz w:val="28"/>
          <w:szCs w:val="28"/>
        </w:rPr>
        <w:t>основная общеобразовательная школа №1</w:t>
      </w:r>
    </w:p>
    <w:p w:rsidR="00364D2E" w:rsidRPr="00AC501E" w:rsidRDefault="00364D2E" w:rsidP="00364D2E">
      <w:pPr>
        <w:pStyle w:val="Standard"/>
        <w:ind w:firstLine="851"/>
        <w:jc w:val="center"/>
        <w:rPr>
          <w:rFonts w:cs="Times New Roman"/>
          <w:sz w:val="28"/>
          <w:szCs w:val="28"/>
        </w:rPr>
      </w:pPr>
      <w:r w:rsidRPr="00AC501E">
        <w:rPr>
          <w:rFonts w:cs="Times New Roman"/>
          <w:sz w:val="28"/>
          <w:szCs w:val="28"/>
        </w:rPr>
        <w:t>города-курорта Железноводска Ставропольского края</w:t>
      </w:r>
    </w:p>
    <w:p w:rsidR="00364D2E" w:rsidRPr="00AC501E" w:rsidRDefault="00364D2E" w:rsidP="00364D2E">
      <w:pPr>
        <w:pStyle w:val="Standard"/>
        <w:ind w:firstLine="851"/>
        <w:jc w:val="center"/>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rPr>
      </w:pPr>
    </w:p>
    <w:p w:rsidR="00364D2E" w:rsidRPr="00AC501E" w:rsidRDefault="00364D2E" w:rsidP="00364D2E">
      <w:pPr>
        <w:pStyle w:val="Standard"/>
        <w:ind w:firstLine="851"/>
        <w:jc w:val="both"/>
        <w:rPr>
          <w:rFonts w:cs="Times New Roman"/>
        </w:rPr>
      </w:pPr>
    </w:p>
    <w:p w:rsidR="00364D2E" w:rsidRPr="00AC501E" w:rsidRDefault="00364D2E" w:rsidP="00364D2E">
      <w:pPr>
        <w:pStyle w:val="Standard"/>
        <w:ind w:firstLine="851"/>
        <w:jc w:val="both"/>
        <w:rPr>
          <w:rFonts w:cs="Times New Roman"/>
        </w:rPr>
      </w:pPr>
    </w:p>
    <w:p w:rsidR="00364D2E" w:rsidRPr="00AC501E" w:rsidRDefault="00364D2E" w:rsidP="00364D2E">
      <w:pPr>
        <w:pStyle w:val="Standard"/>
        <w:ind w:firstLine="851"/>
        <w:jc w:val="both"/>
        <w:rPr>
          <w:rFonts w:cs="Times New Roman"/>
          <w:sz w:val="36"/>
          <w:szCs w:val="36"/>
        </w:rPr>
      </w:pPr>
    </w:p>
    <w:p w:rsidR="00364D2E" w:rsidRPr="00AC501E" w:rsidRDefault="00364D2E" w:rsidP="00364D2E">
      <w:pPr>
        <w:pStyle w:val="Standard"/>
        <w:ind w:firstLine="851"/>
        <w:jc w:val="both"/>
        <w:rPr>
          <w:rFonts w:cs="Times New Roman"/>
          <w:sz w:val="36"/>
          <w:szCs w:val="36"/>
        </w:rPr>
      </w:pPr>
    </w:p>
    <w:p w:rsidR="00364D2E" w:rsidRPr="00AC501E" w:rsidRDefault="00364D2E" w:rsidP="00364D2E">
      <w:pPr>
        <w:pStyle w:val="Standard"/>
        <w:ind w:firstLine="851"/>
        <w:jc w:val="both"/>
        <w:rPr>
          <w:rFonts w:cs="Times New Roman"/>
          <w:b/>
          <w:bCs/>
          <w:sz w:val="36"/>
          <w:szCs w:val="36"/>
        </w:rPr>
      </w:pPr>
    </w:p>
    <w:p w:rsidR="00364D2E" w:rsidRPr="00AC501E" w:rsidRDefault="00364D2E" w:rsidP="00364D2E">
      <w:pPr>
        <w:pStyle w:val="Standard"/>
        <w:ind w:firstLine="851"/>
        <w:jc w:val="center"/>
        <w:rPr>
          <w:rFonts w:cs="Times New Roman"/>
          <w:b/>
          <w:bCs/>
          <w:sz w:val="36"/>
          <w:szCs w:val="36"/>
        </w:rPr>
      </w:pPr>
      <w:r w:rsidRPr="00AC501E">
        <w:rPr>
          <w:rFonts w:cs="Times New Roman"/>
          <w:b/>
          <w:bCs/>
          <w:sz w:val="36"/>
          <w:szCs w:val="36"/>
        </w:rPr>
        <w:t>Влияние фитонцидов на развитие микроорганизмов, плесневых грибов и сохранность пищевых продуктов</w:t>
      </w:r>
    </w:p>
    <w:p w:rsidR="00364D2E" w:rsidRPr="00AC501E" w:rsidRDefault="00364D2E" w:rsidP="00364D2E">
      <w:pPr>
        <w:pStyle w:val="Standard"/>
        <w:ind w:firstLine="851"/>
        <w:jc w:val="center"/>
        <w:rPr>
          <w:rFonts w:cs="Times New Roman"/>
          <w:b/>
          <w:bCs/>
          <w:sz w:val="36"/>
          <w:szCs w:val="36"/>
        </w:rPr>
      </w:pPr>
    </w:p>
    <w:p w:rsidR="00364D2E" w:rsidRPr="00AC501E" w:rsidRDefault="00364D2E" w:rsidP="00364D2E">
      <w:pPr>
        <w:pStyle w:val="Standard"/>
        <w:ind w:firstLine="851"/>
        <w:jc w:val="both"/>
        <w:rPr>
          <w:rFonts w:cs="Times New Roman"/>
          <w:b/>
          <w:bCs/>
          <w:sz w:val="40"/>
          <w:szCs w:val="40"/>
        </w:rPr>
      </w:pPr>
    </w:p>
    <w:p w:rsidR="00364D2E" w:rsidRPr="00AC501E" w:rsidRDefault="00364D2E" w:rsidP="00364D2E">
      <w:pPr>
        <w:pStyle w:val="Standard"/>
        <w:ind w:firstLine="851"/>
        <w:jc w:val="both"/>
        <w:rPr>
          <w:rFonts w:cs="Times New Roman"/>
          <w:b/>
          <w:bCs/>
          <w:sz w:val="40"/>
          <w:szCs w:val="40"/>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left="4820"/>
        <w:jc w:val="both"/>
        <w:rPr>
          <w:rFonts w:cs="Times New Roman"/>
          <w:sz w:val="28"/>
        </w:rPr>
      </w:pPr>
      <w:r w:rsidRPr="00AC501E">
        <w:rPr>
          <w:rFonts w:cs="Times New Roman"/>
          <w:sz w:val="28"/>
        </w:rPr>
        <w:t>Работу выполнила:</w:t>
      </w:r>
    </w:p>
    <w:p w:rsidR="00364D2E" w:rsidRPr="00AC501E" w:rsidRDefault="00364D2E" w:rsidP="00364D2E">
      <w:pPr>
        <w:pStyle w:val="Standard"/>
        <w:ind w:left="4820"/>
        <w:jc w:val="both"/>
        <w:rPr>
          <w:rFonts w:cs="Times New Roman"/>
          <w:sz w:val="28"/>
        </w:rPr>
      </w:pPr>
      <w:r w:rsidRPr="00AC501E">
        <w:rPr>
          <w:rFonts w:cs="Times New Roman"/>
          <w:sz w:val="28"/>
        </w:rPr>
        <w:t>ученица 9Д класса МБОУ ООШ №1</w:t>
      </w:r>
    </w:p>
    <w:p w:rsidR="00364D2E" w:rsidRPr="00AC501E" w:rsidRDefault="00364D2E" w:rsidP="00364D2E">
      <w:pPr>
        <w:pStyle w:val="Standard"/>
        <w:ind w:left="4820"/>
        <w:jc w:val="both"/>
        <w:rPr>
          <w:rFonts w:cs="Times New Roman"/>
          <w:sz w:val="28"/>
        </w:rPr>
      </w:pPr>
      <w:r w:rsidRPr="00AC501E">
        <w:rPr>
          <w:rFonts w:cs="Times New Roman"/>
          <w:sz w:val="28"/>
        </w:rPr>
        <w:t>Селивря Александра Александровна</w:t>
      </w:r>
    </w:p>
    <w:p w:rsidR="00364D2E" w:rsidRPr="00AC501E" w:rsidRDefault="00364D2E" w:rsidP="00364D2E">
      <w:pPr>
        <w:pStyle w:val="Standard"/>
        <w:ind w:left="4820"/>
        <w:jc w:val="both"/>
        <w:rPr>
          <w:rFonts w:cs="Times New Roman"/>
          <w:sz w:val="28"/>
        </w:rPr>
      </w:pPr>
    </w:p>
    <w:p w:rsidR="00364D2E" w:rsidRPr="00AC501E" w:rsidRDefault="00364D2E" w:rsidP="00364D2E">
      <w:pPr>
        <w:pStyle w:val="Standard"/>
        <w:ind w:left="4820"/>
        <w:jc w:val="both"/>
        <w:rPr>
          <w:rFonts w:cs="Times New Roman"/>
          <w:sz w:val="28"/>
        </w:rPr>
      </w:pPr>
    </w:p>
    <w:p w:rsidR="00364D2E" w:rsidRPr="00AC501E" w:rsidRDefault="00364D2E" w:rsidP="00364D2E">
      <w:pPr>
        <w:pStyle w:val="Standard"/>
        <w:ind w:left="4820"/>
        <w:jc w:val="both"/>
        <w:rPr>
          <w:rFonts w:cs="Times New Roman"/>
          <w:sz w:val="28"/>
        </w:rPr>
      </w:pPr>
      <w:r w:rsidRPr="00AC501E">
        <w:rPr>
          <w:rFonts w:cs="Times New Roman"/>
          <w:sz w:val="28"/>
        </w:rPr>
        <w:t>Руководитель:</w:t>
      </w:r>
    </w:p>
    <w:p w:rsidR="00364D2E" w:rsidRPr="00AC501E" w:rsidRDefault="00364D2E" w:rsidP="00364D2E">
      <w:pPr>
        <w:pStyle w:val="Standard"/>
        <w:ind w:left="4820"/>
        <w:jc w:val="both"/>
        <w:rPr>
          <w:rFonts w:cs="Times New Roman"/>
          <w:sz w:val="28"/>
        </w:rPr>
      </w:pPr>
      <w:r w:rsidRPr="00AC501E">
        <w:rPr>
          <w:rFonts w:cs="Times New Roman"/>
          <w:sz w:val="28"/>
        </w:rPr>
        <w:t>учитель биологии МБОУ ООШ №1</w:t>
      </w:r>
    </w:p>
    <w:p w:rsidR="00364D2E" w:rsidRPr="00AC501E" w:rsidRDefault="00364D2E" w:rsidP="00364D2E">
      <w:pPr>
        <w:pStyle w:val="Standard"/>
        <w:ind w:left="4820"/>
        <w:jc w:val="both"/>
        <w:rPr>
          <w:rFonts w:cs="Times New Roman"/>
          <w:sz w:val="28"/>
        </w:rPr>
      </w:pPr>
      <w:r w:rsidRPr="00AC501E">
        <w:rPr>
          <w:rFonts w:cs="Times New Roman"/>
          <w:sz w:val="28"/>
        </w:rPr>
        <w:t>Данилова Елизавета Николаевна</w:t>
      </w:r>
    </w:p>
    <w:p w:rsidR="00364D2E" w:rsidRPr="00AC501E" w:rsidRDefault="00364D2E" w:rsidP="00364D2E">
      <w:pPr>
        <w:pStyle w:val="Standard"/>
        <w:ind w:left="4820"/>
        <w:jc w:val="both"/>
        <w:rPr>
          <w:rFonts w:cs="Times New Roman"/>
          <w:sz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center"/>
        <w:rPr>
          <w:rFonts w:cs="Times New Roman"/>
          <w:b/>
          <w:bCs/>
          <w:sz w:val="28"/>
          <w:szCs w:val="28"/>
        </w:rPr>
      </w:pPr>
      <w:r w:rsidRPr="00AC501E">
        <w:rPr>
          <w:rFonts w:cs="Times New Roman"/>
          <w:sz w:val="28"/>
          <w:szCs w:val="28"/>
        </w:rPr>
        <w:t xml:space="preserve">Железноводск, </w:t>
      </w:r>
      <w:r w:rsidRPr="00AC501E">
        <w:rPr>
          <w:rFonts w:cs="Times New Roman"/>
        </w:rPr>
        <w:t>2019</w:t>
      </w:r>
    </w:p>
    <w:p w:rsidR="00364D2E" w:rsidRPr="00AC501E" w:rsidRDefault="00364D2E" w:rsidP="00364D2E">
      <w:pPr>
        <w:spacing w:after="0"/>
        <w:jc w:val="center"/>
        <w:rPr>
          <w:rFonts w:ascii="Times New Roman" w:hAnsi="Times New Roman" w:cs="Times New Roman"/>
          <w:sz w:val="28"/>
          <w:szCs w:val="28"/>
        </w:rPr>
      </w:pPr>
      <w:r w:rsidRPr="00AC501E">
        <w:rPr>
          <w:rFonts w:ascii="Times New Roman" w:hAnsi="Times New Roman" w:cs="Times New Roman"/>
          <w:b/>
          <w:bCs/>
          <w:sz w:val="28"/>
          <w:szCs w:val="28"/>
        </w:rPr>
        <w:lastRenderedPageBreak/>
        <w:t>Содержание</w:t>
      </w:r>
    </w:p>
    <w:tbl>
      <w:tblPr>
        <w:tblW w:w="0" w:type="auto"/>
        <w:tblLayout w:type="fixed"/>
        <w:tblLook w:val="0000"/>
      </w:tblPr>
      <w:tblGrid>
        <w:gridCol w:w="8330"/>
        <w:gridCol w:w="1134"/>
      </w:tblGrid>
      <w:tr w:rsidR="00364D2E" w:rsidRPr="00AC501E" w:rsidTr="007B03C3">
        <w:tc>
          <w:tcPr>
            <w:tcW w:w="8330" w:type="dxa"/>
            <w:shd w:val="clear" w:color="auto" w:fill="auto"/>
          </w:tcPr>
          <w:p w:rsidR="00364D2E" w:rsidRPr="00AC501E" w:rsidRDefault="00364D2E" w:rsidP="007B03C3">
            <w:pPr>
              <w:spacing w:after="0"/>
              <w:jc w:val="both"/>
              <w:rPr>
                <w:rFonts w:ascii="Times New Roman" w:hAnsi="Times New Roman" w:cs="Times New Roman"/>
                <w:sz w:val="28"/>
                <w:szCs w:val="28"/>
              </w:rPr>
            </w:pPr>
            <w:r w:rsidRPr="00AC501E">
              <w:rPr>
                <w:rFonts w:ascii="Times New Roman" w:hAnsi="Times New Roman" w:cs="Times New Roman"/>
                <w:sz w:val="28"/>
                <w:szCs w:val="28"/>
              </w:rPr>
              <w:t>Введение</w:t>
            </w:r>
          </w:p>
        </w:tc>
        <w:tc>
          <w:tcPr>
            <w:tcW w:w="1134" w:type="dxa"/>
            <w:shd w:val="clear" w:color="auto" w:fill="auto"/>
          </w:tcPr>
          <w:p w:rsidR="00364D2E" w:rsidRPr="00AC501E" w:rsidRDefault="00364D2E" w:rsidP="007B03C3">
            <w:pPr>
              <w:spacing w:after="0"/>
              <w:ind w:left="34"/>
              <w:jc w:val="center"/>
              <w:rPr>
                <w:rFonts w:ascii="Times New Roman" w:hAnsi="Times New Roman" w:cs="Times New Roman"/>
              </w:rPr>
            </w:pPr>
            <w:r w:rsidRPr="00AC501E">
              <w:rPr>
                <w:rFonts w:ascii="Times New Roman" w:hAnsi="Times New Roman" w:cs="Times New Roman"/>
                <w:sz w:val="28"/>
                <w:szCs w:val="28"/>
              </w:rPr>
              <w:t>3</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1.Теоретическая часть</w:t>
            </w:r>
          </w:p>
          <w:p w:rsidR="00364D2E" w:rsidRPr="00AC501E" w:rsidRDefault="00364D2E" w:rsidP="007B03C3">
            <w:pPr>
              <w:spacing w:after="0"/>
              <w:jc w:val="both"/>
              <w:rPr>
                <w:rFonts w:ascii="Times New Roman" w:hAnsi="Times New Roman" w:cs="Times New Roman"/>
                <w:sz w:val="28"/>
                <w:szCs w:val="28"/>
              </w:rPr>
            </w:pPr>
            <w:r w:rsidRPr="00AC501E">
              <w:rPr>
                <w:rFonts w:ascii="Times New Roman" w:hAnsi="Times New Roman" w:cs="Times New Roman"/>
                <w:sz w:val="28"/>
                <w:szCs w:val="28"/>
              </w:rPr>
              <w:t>1.1.Что такое фитонциды?</w:t>
            </w:r>
            <w:r w:rsidR="000B45DB">
              <w:rPr>
                <w:rFonts w:ascii="Times New Roman" w:hAnsi="Times New Roman" w:cs="Times New Roman"/>
                <w:sz w:val="28"/>
                <w:szCs w:val="28"/>
              </w:rPr>
              <w:t xml:space="preserve">                                                                                                            </w:t>
            </w:r>
          </w:p>
        </w:tc>
        <w:tc>
          <w:tcPr>
            <w:tcW w:w="1134" w:type="dxa"/>
            <w:shd w:val="clear" w:color="auto" w:fill="auto"/>
          </w:tcPr>
          <w:p w:rsidR="00364D2E" w:rsidRPr="00AC501E" w:rsidRDefault="00734295" w:rsidP="007B03C3">
            <w:pPr>
              <w:spacing w:after="0"/>
              <w:ind w:left="34"/>
              <w:jc w:val="center"/>
              <w:rPr>
                <w:rFonts w:ascii="Times New Roman" w:hAnsi="Times New Roman" w:cs="Times New Roman"/>
              </w:rPr>
            </w:pPr>
            <w:r>
              <w:rPr>
                <w:rFonts w:ascii="Times New Roman" w:hAnsi="Times New Roman" w:cs="Times New Roman"/>
                <w:sz w:val="28"/>
                <w:szCs w:val="28"/>
              </w:rPr>
              <w:t>5</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1.2.История открытия фитонцидов</w:t>
            </w:r>
          </w:p>
        </w:tc>
        <w:tc>
          <w:tcPr>
            <w:tcW w:w="1134" w:type="dxa"/>
            <w:shd w:val="clear" w:color="auto" w:fill="auto"/>
          </w:tcPr>
          <w:p w:rsidR="00364D2E" w:rsidRPr="00AC501E" w:rsidRDefault="000B45DB" w:rsidP="007B03C3">
            <w:pPr>
              <w:spacing w:after="0"/>
              <w:ind w:left="34"/>
              <w:jc w:val="center"/>
              <w:rPr>
                <w:rFonts w:ascii="Times New Roman" w:hAnsi="Times New Roman" w:cs="Times New Roman"/>
              </w:rPr>
            </w:pPr>
            <w:r>
              <w:rPr>
                <w:rFonts w:ascii="Times New Roman" w:hAnsi="Times New Roman" w:cs="Times New Roman"/>
                <w:sz w:val="28"/>
                <w:szCs w:val="28"/>
              </w:rPr>
              <w:t>7</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1.3.Свойства фитонцидов</w:t>
            </w:r>
          </w:p>
        </w:tc>
        <w:tc>
          <w:tcPr>
            <w:tcW w:w="1134" w:type="dxa"/>
            <w:shd w:val="clear" w:color="auto" w:fill="auto"/>
          </w:tcPr>
          <w:p w:rsidR="00364D2E" w:rsidRPr="00AC501E" w:rsidRDefault="000B45DB" w:rsidP="007B03C3">
            <w:pPr>
              <w:spacing w:after="0"/>
              <w:ind w:left="34"/>
              <w:jc w:val="center"/>
              <w:rPr>
                <w:rFonts w:ascii="Times New Roman" w:hAnsi="Times New Roman" w:cs="Times New Roman"/>
              </w:rPr>
            </w:pPr>
            <w:r>
              <w:rPr>
                <w:rFonts w:ascii="Times New Roman" w:hAnsi="Times New Roman" w:cs="Times New Roman"/>
                <w:sz w:val="28"/>
                <w:szCs w:val="28"/>
              </w:rPr>
              <w:t>8</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1.4.Фитонциды для лечения заболеваний</w:t>
            </w:r>
          </w:p>
        </w:tc>
        <w:tc>
          <w:tcPr>
            <w:tcW w:w="1134" w:type="dxa"/>
            <w:shd w:val="clear" w:color="auto" w:fill="auto"/>
          </w:tcPr>
          <w:p w:rsidR="00364D2E" w:rsidRPr="00AC501E" w:rsidRDefault="000B45DB" w:rsidP="007B03C3">
            <w:pPr>
              <w:spacing w:after="0"/>
              <w:ind w:left="34"/>
              <w:jc w:val="center"/>
              <w:rPr>
                <w:rFonts w:ascii="Times New Roman" w:hAnsi="Times New Roman" w:cs="Times New Roman"/>
              </w:rPr>
            </w:pPr>
            <w:r>
              <w:rPr>
                <w:rFonts w:ascii="Times New Roman" w:hAnsi="Times New Roman" w:cs="Times New Roman"/>
                <w:sz w:val="28"/>
                <w:szCs w:val="28"/>
              </w:rPr>
              <w:t>10</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1.5.Химический состав фитонцидов</w:t>
            </w:r>
          </w:p>
        </w:tc>
        <w:tc>
          <w:tcPr>
            <w:tcW w:w="1134" w:type="dxa"/>
            <w:shd w:val="clear" w:color="auto" w:fill="auto"/>
          </w:tcPr>
          <w:p w:rsidR="00364D2E" w:rsidRPr="00AC501E" w:rsidRDefault="00364D2E" w:rsidP="007B03C3">
            <w:pPr>
              <w:spacing w:after="0"/>
              <w:ind w:left="34"/>
              <w:jc w:val="center"/>
              <w:rPr>
                <w:rFonts w:ascii="Times New Roman" w:hAnsi="Times New Roman" w:cs="Times New Roman"/>
              </w:rPr>
            </w:pPr>
            <w:r w:rsidRPr="00AC501E">
              <w:rPr>
                <w:rFonts w:ascii="Times New Roman" w:hAnsi="Times New Roman" w:cs="Times New Roman"/>
                <w:sz w:val="28"/>
                <w:szCs w:val="28"/>
              </w:rPr>
              <w:t>1</w:t>
            </w:r>
            <w:r w:rsidR="000B45DB">
              <w:rPr>
                <w:rFonts w:ascii="Times New Roman" w:hAnsi="Times New Roman" w:cs="Times New Roman"/>
                <w:sz w:val="28"/>
                <w:szCs w:val="28"/>
              </w:rPr>
              <w:t>1</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1.5.1.Фитонциды чеснока</w:t>
            </w:r>
          </w:p>
        </w:tc>
        <w:tc>
          <w:tcPr>
            <w:tcW w:w="1134" w:type="dxa"/>
            <w:shd w:val="clear" w:color="auto" w:fill="auto"/>
          </w:tcPr>
          <w:p w:rsidR="00364D2E" w:rsidRPr="00AC501E" w:rsidRDefault="00364D2E" w:rsidP="007B03C3">
            <w:pPr>
              <w:spacing w:after="0"/>
              <w:ind w:left="34"/>
              <w:jc w:val="center"/>
              <w:rPr>
                <w:rFonts w:ascii="Times New Roman" w:hAnsi="Times New Roman" w:cs="Times New Roman"/>
              </w:rPr>
            </w:pPr>
            <w:r w:rsidRPr="00AC501E">
              <w:rPr>
                <w:rFonts w:ascii="Times New Roman" w:hAnsi="Times New Roman" w:cs="Times New Roman"/>
                <w:sz w:val="28"/>
                <w:szCs w:val="28"/>
              </w:rPr>
              <w:t>1</w:t>
            </w:r>
            <w:r w:rsidR="000B45DB">
              <w:rPr>
                <w:rFonts w:ascii="Times New Roman" w:hAnsi="Times New Roman" w:cs="Times New Roman"/>
                <w:sz w:val="28"/>
                <w:szCs w:val="28"/>
              </w:rPr>
              <w:t>2</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1.5.2.Фитонциды лука</w:t>
            </w:r>
          </w:p>
        </w:tc>
        <w:tc>
          <w:tcPr>
            <w:tcW w:w="1134" w:type="dxa"/>
            <w:shd w:val="clear" w:color="auto" w:fill="auto"/>
          </w:tcPr>
          <w:p w:rsidR="00364D2E" w:rsidRPr="00AC501E" w:rsidRDefault="00364D2E" w:rsidP="007B03C3">
            <w:pPr>
              <w:spacing w:after="0"/>
              <w:ind w:left="34"/>
              <w:jc w:val="center"/>
              <w:rPr>
                <w:rFonts w:ascii="Times New Roman" w:hAnsi="Times New Roman" w:cs="Times New Roman"/>
              </w:rPr>
            </w:pPr>
            <w:r w:rsidRPr="00AC501E">
              <w:rPr>
                <w:rFonts w:ascii="Times New Roman" w:hAnsi="Times New Roman" w:cs="Times New Roman"/>
                <w:sz w:val="28"/>
                <w:szCs w:val="28"/>
              </w:rPr>
              <w:t>1</w:t>
            </w:r>
            <w:r w:rsidR="000B45DB">
              <w:rPr>
                <w:rFonts w:ascii="Times New Roman" w:hAnsi="Times New Roman" w:cs="Times New Roman"/>
                <w:sz w:val="28"/>
                <w:szCs w:val="28"/>
              </w:rPr>
              <w:t>2</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2.Практическое исследование</w:t>
            </w:r>
          </w:p>
        </w:tc>
        <w:tc>
          <w:tcPr>
            <w:tcW w:w="1134" w:type="dxa"/>
            <w:shd w:val="clear" w:color="auto" w:fill="auto"/>
          </w:tcPr>
          <w:p w:rsidR="00364D2E" w:rsidRPr="00AC501E" w:rsidRDefault="00364D2E" w:rsidP="007B03C3">
            <w:pPr>
              <w:spacing w:after="0"/>
              <w:ind w:left="34"/>
              <w:jc w:val="center"/>
              <w:rPr>
                <w:rFonts w:ascii="Times New Roman" w:hAnsi="Times New Roman" w:cs="Times New Roman"/>
              </w:rPr>
            </w:pPr>
            <w:r w:rsidRPr="00AC501E">
              <w:rPr>
                <w:rFonts w:ascii="Times New Roman" w:hAnsi="Times New Roman" w:cs="Times New Roman"/>
                <w:sz w:val="28"/>
                <w:szCs w:val="28"/>
              </w:rPr>
              <w:t>1</w:t>
            </w:r>
            <w:r w:rsidR="000B45DB">
              <w:rPr>
                <w:rFonts w:ascii="Times New Roman" w:hAnsi="Times New Roman" w:cs="Times New Roman"/>
                <w:sz w:val="28"/>
                <w:szCs w:val="28"/>
              </w:rPr>
              <w:t>3</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2.1.Влияние фитонцидов лука и чеснока на развитие плесневых грибов на пищевых продуктах</w:t>
            </w:r>
          </w:p>
        </w:tc>
        <w:tc>
          <w:tcPr>
            <w:tcW w:w="1134" w:type="dxa"/>
            <w:shd w:val="clear" w:color="auto" w:fill="auto"/>
          </w:tcPr>
          <w:p w:rsidR="00364D2E" w:rsidRPr="00AC501E" w:rsidRDefault="00364D2E" w:rsidP="007B03C3">
            <w:pPr>
              <w:spacing w:after="0"/>
              <w:ind w:left="34"/>
              <w:jc w:val="center"/>
              <w:rPr>
                <w:rFonts w:ascii="Times New Roman" w:hAnsi="Times New Roman" w:cs="Times New Roman"/>
              </w:rPr>
            </w:pPr>
            <w:r w:rsidRPr="00AC501E">
              <w:rPr>
                <w:rFonts w:ascii="Times New Roman" w:hAnsi="Times New Roman" w:cs="Times New Roman"/>
                <w:sz w:val="28"/>
                <w:szCs w:val="28"/>
              </w:rPr>
              <w:t>1</w:t>
            </w:r>
            <w:r w:rsidR="000B45DB">
              <w:rPr>
                <w:rFonts w:ascii="Times New Roman" w:hAnsi="Times New Roman" w:cs="Times New Roman"/>
                <w:sz w:val="28"/>
                <w:szCs w:val="28"/>
              </w:rPr>
              <w:t>3</w:t>
            </w:r>
          </w:p>
        </w:tc>
      </w:tr>
      <w:tr w:rsidR="00364D2E" w:rsidRPr="00AC501E" w:rsidTr="007B03C3">
        <w:tc>
          <w:tcPr>
            <w:tcW w:w="8330" w:type="dxa"/>
            <w:shd w:val="clear" w:color="auto" w:fill="auto"/>
          </w:tcPr>
          <w:p w:rsidR="00364D2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Вывод</w:t>
            </w:r>
          </w:p>
          <w:p w:rsidR="00734295" w:rsidRPr="00734295" w:rsidRDefault="00734295" w:rsidP="000B45DB">
            <w:pPr>
              <w:spacing w:after="0"/>
              <w:rPr>
                <w:rFonts w:ascii="Times New Roman" w:hAnsi="Times New Roman" w:cs="Times New Roman"/>
                <w:sz w:val="28"/>
                <w:szCs w:val="28"/>
              </w:rPr>
            </w:pPr>
            <w:r>
              <w:rPr>
                <w:rFonts w:ascii="Times New Roman" w:hAnsi="Times New Roman" w:cs="Times New Roman"/>
                <w:sz w:val="28"/>
                <w:szCs w:val="28"/>
              </w:rPr>
              <w:t>2.2.</w:t>
            </w:r>
            <w:r w:rsidRPr="00AC501E">
              <w:rPr>
                <w:rFonts w:ascii="Times New Roman" w:hAnsi="Times New Roman" w:cs="Times New Roman"/>
                <w:b/>
                <w:sz w:val="28"/>
                <w:szCs w:val="28"/>
              </w:rPr>
              <w:t xml:space="preserve"> </w:t>
            </w:r>
            <w:r w:rsidRPr="00734295">
              <w:rPr>
                <w:rFonts w:ascii="Times New Roman" w:hAnsi="Times New Roman" w:cs="Times New Roman"/>
                <w:sz w:val="28"/>
                <w:szCs w:val="28"/>
              </w:rPr>
              <w:t>Выявление знаний учащихся о растениях фитонцидах, их свойствах и значимости с последующим применением полученных знаний в повседневной жизни.</w:t>
            </w:r>
            <w:r w:rsidR="000B45DB">
              <w:rPr>
                <w:rFonts w:ascii="Times New Roman" w:hAnsi="Times New Roman" w:cs="Times New Roman"/>
                <w:sz w:val="28"/>
                <w:szCs w:val="28"/>
              </w:rPr>
              <w:t xml:space="preserve">                                                                                                                                      </w:t>
            </w:r>
          </w:p>
          <w:p w:rsidR="00734295" w:rsidRPr="00AC501E" w:rsidRDefault="00734295" w:rsidP="007B03C3">
            <w:pPr>
              <w:pStyle w:val="a0"/>
              <w:spacing w:after="0" w:line="240" w:lineRule="auto"/>
              <w:jc w:val="both"/>
              <w:rPr>
                <w:rFonts w:ascii="Times New Roman" w:hAnsi="Times New Roman" w:cs="Times New Roman"/>
                <w:sz w:val="28"/>
                <w:szCs w:val="28"/>
              </w:rPr>
            </w:pPr>
          </w:p>
        </w:tc>
        <w:tc>
          <w:tcPr>
            <w:tcW w:w="1134" w:type="dxa"/>
            <w:shd w:val="clear" w:color="auto" w:fill="auto"/>
          </w:tcPr>
          <w:p w:rsidR="00364D2E" w:rsidRDefault="00364D2E" w:rsidP="007B03C3">
            <w:pPr>
              <w:spacing w:after="0"/>
              <w:ind w:left="34"/>
              <w:jc w:val="center"/>
              <w:rPr>
                <w:rFonts w:ascii="Times New Roman" w:hAnsi="Times New Roman" w:cs="Times New Roman"/>
                <w:sz w:val="28"/>
                <w:szCs w:val="28"/>
              </w:rPr>
            </w:pPr>
            <w:r w:rsidRPr="00AC501E">
              <w:rPr>
                <w:rFonts w:ascii="Times New Roman" w:hAnsi="Times New Roman" w:cs="Times New Roman"/>
                <w:sz w:val="28"/>
                <w:szCs w:val="28"/>
              </w:rPr>
              <w:t>1</w:t>
            </w:r>
            <w:r w:rsidR="000B45DB">
              <w:rPr>
                <w:rFonts w:ascii="Times New Roman" w:hAnsi="Times New Roman" w:cs="Times New Roman"/>
                <w:sz w:val="28"/>
                <w:szCs w:val="28"/>
              </w:rPr>
              <w:t>4</w:t>
            </w:r>
          </w:p>
          <w:p w:rsidR="000B45DB" w:rsidRDefault="000B45DB" w:rsidP="007B03C3">
            <w:pPr>
              <w:spacing w:after="0"/>
              <w:ind w:left="34"/>
              <w:jc w:val="center"/>
              <w:rPr>
                <w:rFonts w:ascii="Times New Roman" w:hAnsi="Times New Roman" w:cs="Times New Roman"/>
                <w:sz w:val="28"/>
                <w:szCs w:val="28"/>
              </w:rPr>
            </w:pPr>
          </w:p>
          <w:p w:rsidR="000B45DB" w:rsidRDefault="000B45DB" w:rsidP="007B03C3">
            <w:pPr>
              <w:spacing w:after="0"/>
              <w:ind w:left="34"/>
              <w:jc w:val="center"/>
              <w:rPr>
                <w:rFonts w:ascii="Times New Roman" w:hAnsi="Times New Roman" w:cs="Times New Roman"/>
                <w:sz w:val="28"/>
                <w:szCs w:val="28"/>
              </w:rPr>
            </w:pPr>
          </w:p>
          <w:p w:rsidR="000B45DB" w:rsidRPr="00AC501E" w:rsidRDefault="000B45DB" w:rsidP="007B03C3">
            <w:pPr>
              <w:spacing w:after="0"/>
              <w:ind w:left="34"/>
              <w:jc w:val="center"/>
              <w:rPr>
                <w:rFonts w:ascii="Times New Roman" w:hAnsi="Times New Roman" w:cs="Times New Roman"/>
              </w:rPr>
            </w:pPr>
            <w:r>
              <w:rPr>
                <w:rFonts w:ascii="Times New Roman" w:hAnsi="Times New Roman" w:cs="Times New Roman"/>
                <w:sz w:val="28"/>
                <w:szCs w:val="28"/>
              </w:rPr>
              <w:t>14</w:t>
            </w: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Заключение</w:t>
            </w:r>
          </w:p>
        </w:tc>
        <w:tc>
          <w:tcPr>
            <w:tcW w:w="1134" w:type="dxa"/>
            <w:shd w:val="clear" w:color="auto" w:fill="auto"/>
          </w:tcPr>
          <w:p w:rsidR="00364D2E" w:rsidRPr="00AC501E" w:rsidRDefault="00364D2E" w:rsidP="007B03C3">
            <w:pPr>
              <w:spacing w:after="0"/>
              <w:ind w:left="34"/>
              <w:jc w:val="center"/>
              <w:rPr>
                <w:rFonts w:ascii="Times New Roman" w:hAnsi="Times New Roman" w:cs="Times New Roman"/>
              </w:rPr>
            </w:pPr>
            <w:r w:rsidRPr="00AC501E">
              <w:rPr>
                <w:rFonts w:ascii="Times New Roman" w:hAnsi="Times New Roman" w:cs="Times New Roman"/>
                <w:sz w:val="28"/>
                <w:szCs w:val="28"/>
              </w:rPr>
              <w:t>1</w:t>
            </w:r>
            <w:r w:rsidR="000B45DB">
              <w:rPr>
                <w:rFonts w:ascii="Times New Roman" w:hAnsi="Times New Roman" w:cs="Times New Roman"/>
                <w:sz w:val="28"/>
                <w:szCs w:val="28"/>
              </w:rPr>
              <w:t>5</w:t>
            </w:r>
          </w:p>
        </w:tc>
      </w:tr>
      <w:tr w:rsidR="00364D2E" w:rsidRPr="00AC501E" w:rsidTr="007B03C3">
        <w:tc>
          <w:tcPr>
            <w:tcW w:w="8330" w:type="dxa"/>
            <w:shd w:val="clear" w:color="auto" w:fill="auto"/>
          </w:tcPr>
          <w:p w:rsidR="00364D2E" w:rsidRDefault="00364D2E" w:rsidP="007B03C3">
            <w:pPr>
              <w:pStyle w:val="a0"/>
              <w:spacing w:after="0" w:line="240" w:lineRule="auto"/>
              <w:jc w:val="both"/>
              <w:rPr>
                <w:rFonts w:ascii="Times New Roman" w:hAnsi="Times New Roman" w:cs="Times New Roman"/>
                <w:sz w:val="28"/>
                <w:szCs w:val="28"/>
              </w:rPr>
            </w:pPr>
            <w:r w:rsidRPr="00AC501E">
              <w:rPr>
                <w:rFonts w:ascii="Times New Roman" w:hAnsi="Times New Roman" w:cs="Times New Roman"/>
                <w:sz w:val="28"/>
                <w:szCs w:val="28"/>
              </w:rPr>
              <w:t>Рекомендации</w:t>
            </w:r>
          </w:p>
          <w:p w:rsidR="000B45DB" w:rsidRDefault="000B45DB" w:rsidP="007B03C3">
            <w:pPr>
              <w:pStyle w:val="a0"/>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Литература</w:t>
            </w:r>
          </w:p>
          <w:p w:rsidR="000B45DB" w:rsidRPr="00AC501E" w:rsidRDefault="000B45DB" w:rsidP="007B03C3">
            <w:pPr>
              <w:pStyle w:val="a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Приложения</w:t>
            </w:r>
          </w:p>
        </w:tc>
        <w:tc>
          <w:tcPr>
            <w:tcW w:w="1134" w:type="dxa"/>
            <w:shd w:val="clear" w:color="auto" w:fill="auto"/>
          </w:tcPr>
          <w:p w:rsidR="00364D2E" w:rsidRDefault="00364D2E" w:rsidP="007B03C3">
            <w:pPr>
              <w:spacing w:after="0"/>
              <w:ind w:left="34"/>
              <w:jc w:val="center"/>
              <w:rPr>
                <w:rFonts w:ascii="Times New Roman" w:hAnsi="Times New Roman" w:cs="Times New Roman"/>
                <w:sz w:val="28"/>
                <w:szCs w:val="28"/>
              </w:rPr>
            </w:pPr>
            <w:r w:rsidRPr="00AC501E">
              <w:rPr>
                <w:rFonts w:ascii="Times New Roman" w:hAnsi="Times New Roman" w:cs="Times New Roman"/>
                <w:sz w:val="28"/>
                <w:szCs w:val="28"/>
              </w:rPr>
              <w:t>1</w:t>
            </w:r>
            <w:r w:rsidR="000B45DB">
              <w:rPr>
                <w:rFonts w:ascii="Times New Roman" w:hAnsi="Times New Roman" w:cs="Times New Roman"/>
                <w:sz w:val="28"/>
                <w:szCs w:val="28"/>
              </w:rPr>
              <w:t>6</w:t>
            </w:r>
          </w:p>
          <w:p w:rsidR="000B45DB" w:rsidRDefault="000B45DB" w:rsidP="007B03C3">
            <w:pPr>
              <w:spacing w:after="0"/>
              <w:ind w:left="34"/>
              <w:jc w:val="center"/>
              <w:rPr>
                <w:rFonts w:ascii="Times New Roman" w:hAnsi="Times New Roman" w:cs="Times New Roman"/>
                <w:sz w:val="28"/>
                <w:szCs w:val="28"/>
              </w:rPr>
            </w:pPr>
            <w:r>
              <w:rPr>
                <w:rFonts w:ascii="Times New Roman" w:hAnsi="Times New Roman" w:cs="Times New Roman"/>
                <w:sz w:val="28"/>
                <w:szCs w:val="28"/>
              </w:rPr>
              <w:t>17</w:t>
            </w:r>
          </w:p>
          <w:p w:rsidR="000B45DB" w:rsidRDefault="000B45DB" w:rsidP="007B03C3">
            <w:pPr>
              <w:spacing w:after="0"/>
              <w:ind w:left="34"/>
              <w:jc w:val="center"/>
              <w:rPr>
                <w:rFonts w:ascii="Times New Roman" w:hAnsi="Times New Roman" w:cs="Times New Roman"/>
                <w:sz w:val="28"/>
                <w:szCs w:val="28"/>
              </w:rPr>
            </w:pPr>
            <w:r>
              <w:rPr>
                <w:rFonts w:ascii="Times New Roman" w:hAnsi="Times New Roman" w:cs="Times New Roman"/>
                <w:sz w:val="28"/>
                <w:szCs w:val="28"/>
              </w:rPr>
              <w:t>18</w:t>
            </w:r>
          </w:p>
          <w:p w:rsidR="000B45DB" w:rsidRPr="00AC501E" w:rsidRDefault="000B45DB" w:rsidP="007B03C3">
            <w:pPr>
              <w:spacing w:after="0"/>
              <w:ind w:left="34"/>
              <w:jc w:val="center"/>
              <w:rPr>
                <w:rFonts w:ascii="Times New Roman" w:hAnsi="Times New Roman" w:cs="Times New Roman"/>
              </w:rPr>
            </w:pPr>
          </w:p>
        </w:tc>
      </w:tr>
      <w:tr w:rsidR="00364D2E" w:rsidRPr="00AC501E" w:rsidTr="007B03C3">
        <w:tc>
          <w:tcPr>
            <w:tcW w:w="8330" w:type="dxa"/>
            <w:shd w:val="clear" w:color="auto" w:fill="auto"/>
          </w:tcPr>
          <w:p w:rsidR="00364D2E" w:rsidRPr="00AC501E" w:rsidRDefault="00364D2E" w:rsidP="007B03C3">
            <w:pPr>
              <w:pStyle w:val="a0"/>
              <w:spacing w:after="0" w:line="240" w:lineRule="auto"/>
              <w:jc w:val="both"/>
              <w:rPr>
                <w:rFonts w:ascii="Times New Roman" w:hAnsi="Times New Roman" w:cs="Times New Roman"/>
                <w:sz w:val="28"/>
                <w:szCs w:val="28"/>
              </w:rPr>
            </w:pPr>
          </w:p>
        </w:tc>
        <w:tc>
          <w:tcPr>
            <w:tcW w:w="1134" w:type="dxa"/>
            <w:shd w:val="clear" w:color="auto" w:fill="auto"/>
          </w:tcPr>
          <w:p w:rsidR="00364D2E" w:rsidRPr="00AC501E" w:rsidRDefault="00364D2E" w:rsidP="007B03C3">
            <w:pPr>
              <w:spacing w:after="0"/>
              <w:ind w:left="34"/>
              <w:jc w:val="center"/>
              <w:rPr>
                <w:rFonts w:ascii="Times New Roman" w:hAnsi="Times New Roman" w:cs="Times New Roman"/>
              </w:rPr>
            </w:pPr>
          </w:p>
        </w:tc>
      </w:tr>
    </w:tbl>
    <w:p w:rsidR="00364D2E" w:rsidRPr="00AC501E" w:rsidRDefault="00364D2E" w:rsidP="00364D2E">
      <w:pPr>
        <w:pStyle w:val="a0"/>
        <w:spacing w:after="0"/>
        <w:ind w:firstLine="851"/>
        <w:jc w:val="both"/>
        <w:rPr>
          <w:rFonts w:ascii="Times New Roman" w:hAnsi="Times New Roman" w:cs="Times New Roman"/>
          <w:sz w:val="24"/>
          <w:szCs w:val="24"/>
        </w:rPr>
      </w:pPr>
    </w:p>
    <w:p w:rsidR="00364D2E" w:rsidRPr="00AC501E" w:rsidRDefault="00364D2E" w:rsidP="00364D2E">
      <w:pPr>
        <w:pStyle w:val="a0"/>
        <w:spacing w:after="0"/>
        <w:ind w:firstLine="851"/>
        <w:jc w:val="both"/>
        <w:rPr>
          <w:rFonts w:ascii="Times New Roman" w:hAnsi="Times New Roman" w:cs="Times New Roman"/>
          <w:b/>
          <w:bCs/>
          <w:sz w:val="28"/>
          <w:szCs w:val="28"/>
        </w:rPr>
      </w:pPr>
    </w:p>
    <w:p w:rsidR="00364D2E" w:rsidRPr="00AC501E" w:rsidRDefault="00364D2E" w:rsidP="00364D2E">
      <w:pPr>
        <w:pStyle w:val="3"/>
        <w:pageBreakBefore/>
        <w:numPr>
          <w:ilvl w:val="2"/>
          <w:numId w:val="1"/>
        </w:numPr>
        <w:tabs>
          <w:tab w:val="clear" w:pos="720"/>
          <w:tab w:val="num" w:pos="0"/>
        </w:tabs>
        <w:spacing w:before="0" w:after="0"/>
        <w:ind w:left="0" w:firstLine="851"/>
        <w:jc w:val="both"/>
        <w:rPr>
          <w:iCs/>
          <w:sz w:val="28"/>
          <w:szCs w:val="28"/>
          <w:shd w:val="clear" w:color="auto" w:fill="FFFFFF"/>
        </w:rPr>
      </w:pPr>
      <w:r w:rsidRPr="00AC501E">
        <w:rPr>
          <w:sz w:val="28"/>
          <w:szCs w:val="28"/>
        </w:rPr>
        <w:lastRenderedPageBreak/>
        <w:t>Введение</w:t>
      </w:r>
    </w:p>
    <w:p w:rsidR="00364D2E" w:rsidRPr="00AC501E" w:rsidRDefault="00364D2E" w:rsidP="00364D2E">
      <w:pPr>
        <w:spacing w:after="0"/>
        <w:ind w:firstLine="851"/>
        <w:jc w:val="both"/>
        <w:rPr>
          <w:rFonts w:ascii="Times New Roman" w:hAnsi="Times New Roman" w:cs="Times New Roman"/>
          <w:iCs/>
          <w:spacing w:val="15"/>
          <w:sz w:val="28"/>
          <w:szCs w:val="28"/>
          <w:shd w:val="clear" w:color="auto" w:fill="FFFFFF"/>
        </w:rPr>
      </w:pPr>
      <w:r w:rsidRPr="00AC501E">
        <w:rPr>
          <w:rFonts w:ascii="Times New Roman" w:hAnsi="Times New Roman" w:cs="Times New Roman"/>
          <w:iCs/>
          <w:sz w:val="28"/>
          <w:szCs w:val="28"/>
          <w:shd w:val="clear" w:color="auto" w:fill="FFFFFF"/>
        </w:rPr>
        <w:t>Фитонциды – универсальное явление в растительном мире. Высокой фитонцидной активностью обладает около 85% растений.</w:t>
      </w:r>
    </w:p>
    <w:p w:rsidR="00364D2E" w:rsidRPr="00AC501E" w:rsidRDefault="00364D2E" w:rsidP="00364D2E">
      <w:pPr>
        <w:spacing w:after="0"/>
        <w:ind w:firstLine="851"/>
        <w:jc w:val="both"/>
        <w:rPr>
          <w:rFonts w:ascii="Times New Roman" w:hAnsi="Times New Roman" w:cs="Times New Roman"/>
          <w:iCs/>
          <w:sz w:val="28"/>
          <w:szCs w:val="28"/>
          <w:shd w:val="clear" w:color="auto" w:fill="FFFFFF"/>
        </w:rPr>
      </w:pPr>
      <w:r w:rsidRPr="00AC501E">
        <w:rPr>
          <w:rFonts w:ascii="Times New Roman" w:hAnsi="Times New Roman" w:cs="Times New Roman"/>
          <w:iCs/>
          <w:spacing w:val="15"/>
          <w:sz w:val="28"/>
          <w:szCs w:val="28"/>
          <w:shd w:val="clear" w:color="auto" w:fill="FFFFFF"/>
        </w:rPr>
        <w:t>Фитонциды</w:t>
      </w:r>
      <w:r w:rsidRPr="00AC501E">
        <w:rPr>
          <w:rFonts w:ascii="Times New Roman" w:hAnsi="Times New Roman" w:cs="Times New Roman"/>
          <w:i/>
          <w:iCs/>
          <w:spacing w:val="15"/>
          <w:sz w:val="28"/>
          <w:szCs w:val="28"/>
          <w:shd w:val="clear" w:color="auto" w:fill="FFFFFF"/>
        </w:rPr>
        <w:t xml:space="preserve"> </w:t>
      </w:r>
      <w:r w:rsidRPr="00AC501E">
        <w:rPr>
          <w:rFonts w:ascii="Times New Roman" w:hAnsi="Times New Roman" w:cs="Times New Roman"/>
          <w:sz w:val="28"/>
          <w:szCs w:val="28"/>
          <w:shd w:val="clear" w:color="auto" w:fill="FFFFFF"/>
        </w:rPr>
        <w:t>(от греч.</w:t>
      </w:r>
      <w:r w:rsidRPr="00AC501E">
        <w:rPr>
          <w:rFonts w:ascii="Times New Roman" w:hAnsi="Times New Roman" w:cs="Times New Roman"/>
          <w:sz w:val="28"/>
          <w:szCs w:val="28"/>
          <w:shd w:val="clear" w:color="auto" w:fill="FFFFFF"/>
          <w:lang w:val="en-US"/>
        </w:rPr>
        <w:t> </w:t>
      </w:r>
      <w:r w:rsidRPr="00AC501E">
        <w:rPr>
          <w:rFonts w:ascii="Times New Roman" w:hAnsi="Times New Roman" w:cs="Times New Roman"/>
          <w:i/>
          <w:iCs/>
          <w:sz w:val="28"/>
          <w:szCs w:val="28"/>
          <w:shd w:val="clear" w:color="auto" w:fill="FFFFFF"/>
          <w:lang w:val="en-US"/>
        </w:rPr>
        <w:t>phiton</w:t>
      </w:r>
      <w:r w:rsidRPr="00AC501E">
        <w:rPr>
          <w:rFonts w:ascii="Times New Roman" w:hAnsi="Times New Roman" w:cs="Times New Roman"/>
          <w:sz w:val="28"/>
          <w:szCs w:val="28"/>
          <w:shd w:val="clear" w:color="auto" w:fill="FFFFFF"/>
        </w:rPr>
        <w:t xml:space="preserve"> - растение и лат.</w:t>
      </w:r>
      <w:r w:rsidRPr="00AC501E">
        <w:rPr>
          <w:rFonts w:ascii="Times New Roman" w:hAnsi="Times New Roman" w:cs="Times New Roman"/>
          <w:sz w:val="28"/>
          <w:szCs w:val="28"/>
          <w:shd w:val="clear" w:color="auto" w:fill="FFFFFF"/>
          <w:lang w:val="en-US"/>
        </w:rPr>
        <w:t> </w:t>
      </w:r>
      <w:r w:rsidRPr="00AC501E">
        <w:rPr>
          <w:rFonts w:ascii="Times New Roman" w:hAnsi="Times New Roman" w:cs="Times New Roman"/>
          <w:i/>
          <w:iCs/>
          <w:sz w:val="28"/>
          <w:szCs w:val="28"/>
          <w:shd w:val="clear" w:color="auto" w:fill="FFFFFF"/>
          <w:lang w:val="en-US"/>
        </w:rPr>
        <w:t>caedo</w:t>
      </w:r>
      <w:r w:rsidRPr="00AC501E">
        <w:rPr>
          <w:rFonts w:ascii="Times New Roman" w:hAnsi="Times New Roman" w:cs="Times New Roman"/>
          <w:sz w:val="28"/>
          <w:szCs w:val="28"/>
          <w:shd w:val="clear" w:color="auto" w:fill="FFFFFF"/>
          <w:lang w:val="en-US"/>
        </w:rPr>
        <w:t> </w:t>
      </w:r>
      <w:r w:rsidRPr="00AC501E">
        <w:rPr>
          <w:rFonts w:ascii="Times New Roman" w:hAnsi="Times New Roman" w:cs="Times New Roman"/>
          <w:sz w:val="28"/>
          <w:szCs w:val="28"/>
          <w:shd w:val="clear" w:color="auto" w:fill="FFFFFF"/>
        </w:rPr>
        <w:t xml:space="preserve">- убиваю) – это образуемые растениями биологически активные вещества, убивающие микроорганизмы или подавляющие их рост и развитие.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iCs/>
          <w:sz w:val="28"/>
          <w:szCs w:val="28"/>
          <w:shd w:val="clear" w:color="auto" w:fill="FFFFFF"/>
        </w:rPr>
        <w:t>На протяжении всей истории человеческого общества, цветущие растения всегда украшали жизнь людей. Комнатные растения - это непросто деталь интерьера, украшающая наш дом, офис, учебный кабинет. Они радуют наш глаз, напоминают о великолепии весны, впечатляют своими живыми и сочными красками. В жизни современного человека комнатные растения имеют большое значение. Общеизвестно сильное эмоциональное и эстетическое воздействие умело подобранных и размещенных в помещении растений, которые играют важную санитарно - гигиеническую роль: растения очищают воздух от углекислоты, пыли, и других вредных веществ</w:t>
      </w:r>
      <w:r w:rsidRPr="00AC501E">
        <w:rPr>
          <w:rStyle w:val="a9"/>
          <w:rFonts w:ascii="Times New Roman" w:hAnsi="Times New Roman" w:cs="Times New Roman"/>
          <w:iCs/>
          <w:sz w:val="28"/>
          <w:szCs w:val="28"/>
          <w:shd w:val="clear" w:color="auto" w:fill="FFFFFF"/>
        </w:rPr>
        <w:footnoteReference w:id="2"/>
      </w:r>
      <w:r w:rsidRPr="00AC501E">
        <w:rPr>
          <w:rFonts w:ascii="Times New Roman" w:hAnsi="Times New Roman" w:cs="Times New Roman"/>
          <w:iCs/>
          <w:sz w:val="28"/>
          <w:szCs w:val="28"/>
          <w:shd w:val="clear" w:color="auto" w:fill="FFFFFF"/>
        </w:rPr>
        <w:t>.</w:t>
      </w:r>
    </w:p>
    <w:p w:rsidR="00364D2E" w:rsidRPr="00AC501E" w:rsidRDefault="00364D2E" w:rsidP="00364D2E">
      <w:pPr>
        <w:pStyle w:val="3"/>
        <w:numPr>
          <w:ilvl w:val="2"/>
          <w:numId w:val="1"/>
        </w:numPr>
        <w:tabs>
          <w:tab w:val="clear" w:pos="720"/>
          <w:tab w:val="num" w:pos="0"/>
        </w:tabs>
        <w:spacing w:before="0" w:after="0"/>
        <w:ind w:left="0" w:firstLine="851"/>
        <w:jc w:val="both"/>
        <w:rPr>
          <w:sz w:val="28"/>
          <w:szCs w:val="28"/>
        </w:rPr>
      </w:pPr>
      <w:r w:rsidRPr="00AC501E">
        <w:rPr>
          <w:sz w:val="28"/>
          <w:szCs w:val="28"/>
        </w:rPr>
        <w:t>Цель работы:</w:t>
      </w:r>
    </w:p>
    <w:p w:rsidR="00364D2E" w:rsidRPr="00AC501E" w:rsidRDefault="00364D2E" w:rsidP="00364D2E">
      <w:pPr>
        <w:pStyle w:val="3"/>
        <w:numPr>
          <w:ilvl w:val="2"/>
          <w:numId w:val="1"/>
        </w:numPr>
        <w:tabs>
          <w:tab w:val="clear" w:pos="720"/>
          <w:tab w:val="num" w:pos="0"/>
        </w:tabs>
        <w:spacing w:before="0" w:after="0"/>
        <w:ind w:left="0" w:firstLine="851"/>
        <w:jc w:val="both"/>
        <w:rPr>
          <w:b w:val="0"/>
          <w:sz w:val="28"/>
          <w:szCs w:val="28"/>
        </w:rPr>
      </w:pPr>
      <w:r w:rsidRPr="00AC501E">
        <w:rPr>
          <w:b w:val="0"/>
          <w:sz w:val="28"/>
          <w:szCs w:val="28"/>
        </w:rPr>
        <w:t>Изучить влияние фитонцидов лука и чеснока на сохранность пищевых продуктов.</w:t>
      </w:r>
    </w:p>
    <w:p w:rsidR="00364D2E" w:rsidRPr="00AC501E" w:rsidRDefault="00364D2E" w:rsidP="00364D2E">
      <w:pPr>
        <w:pStyle w:val="3"/>
        <w:numPr>
          <w:ilvl w:val="2"/>
          <w:numId w:val="1"/>
        </w:numPr>
        <w:tabs>
          <w:tab w:val="clear" w:pos="720"/>
          <w:tab w:val="num" w:pos="0"/>
        </w:tabs>
        <w:spacing w:before="0" w:after="0"/>
        <w:ind w:left="0" w:firstLine="851"/>
        <w:jc w:val="both"/>
        <w:rPr>
          <w:sz w:val="28"/>
          <w:szCs w:val="28"/>
        </w:rPr>
      </w:pPr>
      <w:r w:rsidRPr="00AC501E">
        <w:rPr>
          <w:sz w:val="28"/>
          <w:szCs w:val="28"/>
        </w:rPr>
        <w:t xml:space="preserve">Задачи: </w:t>
      </w:r>
    </w:p>
    <w:p w:rsidR="00364D2E" w:rsidRPr="00AC501E" w:rsidRDefault="00364D2E" w:rsidP="00364D2E">
      <w:pPr>
        <w:numPr>
          <w:ilvl w:val="0"/>
          <w:numId w:val="2"/>
        </w:numPr>
        <w:spacing w:after="0"/>
        <w:ind w:left="0" w:firstLine="851"/>
        <w:jc w:val="both"/>
        <w:rPr>
          <w:rFonts w:ascii="Times New Roman" w:hAnsi="Times New Roman" w:cs="Times New Roman"/>
          <w:sz w:val="28"/>
          <w:szCs w:val="28"/>
        </w:rPr>
      </w:pPr>
      <w:r w:rsidRPr="00AC501E">
        <w:rPr>
          <w:rFonts w:ascii="Times New Roman" w:hAnsi="Times New Roman" w:cs="Times New Roman"/>
          <w:sz w:val="28"/>
          <w:szCs w:val="28"/>
        </w:rPr>
        <w:t>Определить степень влияния фитонцидов лука и чеснока на развитие плесневых грибов на продуктах питания.</w:t>
      </w:r>
    </w:p>
    <w:p w:rsidR="00364D2E" w:rsidRPr="00AC501E" w:rsidRDefault="00364D2E" w:rsidP="00364D2E">
      <w:pPr>
        <w:numPr>
          <w:ilvl w:val="0"/>
          <w:numId w:val="2"/>
        </w:numPr>
        <w:spacing w:after="0"/>
        <w:ind w:left="0" w:firstLine="851"/>
        <w:jc w:val="both"/>
        <w:rPr>
          <w:rFonts w:ascii="Times New Roman" w:hAnsi="Times New Roman" w:cs="Times New Roman"/>
          <w:sz w:val="28"/>
          <w:szCs w:val="28"/>
        </w:rPr>
      </w:pPr>
      <w:r w:rsidRPr="00AC501E">
        <w:rPr>
          <w:rFonts w:ascii="Times New Roman" w:hAnsi="Times New Roman" w:cs="Times New Roman"/>
          <w:sz w:val="28"/>
          <w:szCs w:val="28"/>
        </w:rPr>
        <w:t>Выявить знания учащихся о растениях фитонцидах, их свойствах и значимости с последующим применением полученных знаний в повседневной жизни.</w:t>
      </w:r>
    </w:p>
    <w:p w:rsidR="00364D2E" w:rsidRPr="00AC501E" w:rsidRDefault="00364D2E" w:rsidP="00364D2E">
      <w:pPr>
        <w:pStyle w:val="3"/>
        <w:numPr>
          <w:ilvl w:val="2"/>
          <w:numId w:val="1"/>
        </w:numPr>
        <w:tabs>
          <w:tab w:val="clear" w:pos="720"/>
          <w:tab w:val="num" w:pos="0"/>
        </w:tabs>
        <w:spacing w:before="0" w:after="0"/>
        <w:ind w:left="0" w:firstLine="851"/>
        <w:jc w:val="both"/>
        <w:rPr>
          <w:sz w:val="28"/>
          <w:szCs w:val="28"/>
        </w:rPr>
      </w:pPr>
      <w:r w:rsidRPr="00AC501E">
        <w:rPr>
          <w:sz w:val="28"/>
          <w:szCs w:val="28"/>
        </w:rPr>
        <w:t>Методы исследования:</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1. Изучение и анализ литературы и интернет ресурсов по данной проблеме.</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2. Наблюдение.</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3. Эксперимент.</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4. Социологический опрос учащихся школы.</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5. Статистическая обработка полученных данных.</w:t>
      </w:r>
    </w:p>
    <w:p w:rsidR="00364D2E" w:rsidRPr="00AC501E" w:rsidRDefault="00364D2E" w:rsidP="00364D2E">
      <w:pPr>
        <w:pStyle w:val="3"/>
        <w:numPr>
          <w:ilvl w:val="2"/>
          <w:numId w:val="1"/>
        </w:numPr>
        <w:tabs>
          <w:tab w:val="clear" w:pos="720"/>
          <w:tab w:val="num" w:pos="0"/>
        </w:tabs>
        <w:spacing w:before="0" w:after="0"/>
        <w:ind w:left="0" w:firstLine="851"/>
        <w:jc w:val="both"/>
        <w:rPr>
          <w:sz w:val="28"/>
          <w:szCs w:val="28"/>
        </w:rPr>
      </w:pPr>
      <w:r w:rsidRPr="00AC501E">
        <w:rPr>
          <w:sz w:val="28"/>
          <w:szCs w:val="28"/>
        </w:rPr>
        <w:t xml:space="preserve">Актуальность темы: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Процесс сохранения продуктов питания в домашних условиях является важной проблемой. Общеизвестно, что продукты питания приходят в негодность под влиянием микроорганизмов.</w:t>
      </w:r>
      <w:r w:rsidRPr="00AC501E">
        <w:rPr>
          <w:rFonts w:ascii="Times New Roman" w:eastAsia="Times New Roman" w:hAnsi="Times New Roman" w:cs="Times New Roman"/>
          <w:sz w:val="28"/>
          <w:szCs w:val="28"/>
        </w:rPr>
        <w:t xml:space="preserve"> В хлебнице заплесневел хлеб, появился серый налет, заплесневели фрукты, сыр – все это работа множества микроорганизмов (бактерий, грибов). Человечество научилось </w:t>
      </w:r>
      <w:r w:rsidRPr="00AC501E">
        <w:rPr>
          <w:rFonts w:ascii="Times New Roman" w:eastAsia="Times New Roman" w:hAnsi="Times New Roman" w:cs="Times New Roman"/>
          <w:sz w:val="28"/>
          <w:szCs w:val="28"/>
        </w:rPr>
        <w:lastRenderedPageBreak/>
        <w:t>нейтрализовать действие микроорганизмов и их токсических продуктов жизнедеятельности, прибегая к физическим, термическим и биологическим методам их обработки. Для длительного хранения чаще всего используют тепловую обработку продуктов хранения, которая существенно снижает их пищевую ценность и вкусовые характеристики.</w:t>
      </w:r>
      <w:r w:rsidRPr="00AC501E">
        <w:rPr>
          <w:rFonts w:ascii="Times New Roman" w:hAnsi="Times New Roman" w:cs="Times New Roman"/>
          <w:sz w:val="28"/>
          <w:szCs w:val="28"/>
        </w:rPr>
        <w:t xml:space="preserve"> Решение данной проблемы я вижу в изучении и применении естественных биологических помощников - комнатных растений с активными фитонцидными свойствами. </w:t>
      </w:r>
    </w:p>
    <w:p w:rsidR="00364D2E" w:rsidRPr="00AC501E" w:rsidRDefault="00364D2E" w:rsidP="00364D2E">
      <w:pPr>
        <w:pStyle w:val="3"/>
        <w:numPr>
          <w:ilvl w:val="2"/>
          <w:numId w:val="1"/>
        </w:numPr>
        <w:tabs>
          <w:tab w:val="clear" w:pos="720"/>
          <w:tab w:val="num" w:pos="0"/>
        </w:tabs>
        <w:spacing w:before="0" w:after="0"/>
        <w:ind w:left="0" w:firstLine="851"/>
        <w:jc w:val="both"/>
        <w:rPr>
          <w:b w:val="0"/>
          <w:bCs w:val="0"/>
          <w:sz w:val="28"/>
          <w:szCs w:val="28"/>
        </w:rPr>
      </w:pPr>
      <w:r w:rsidRPr="00AC501E">
        <w:rPr>
          <w:sz w:val="28"/>
          <w:szCs w:val="28"/>
        </w:rPr>
        <w:t>Практическая значимость:</w:t>
      </w:r>
    </w:p>
    <w:p w:rsidR="00364D2E" w:rsidRPr="00AC501E" w:rsidRDefault="00364D2E" w:rsidP="00364D2E">
      <w:pPr>
        <w:pStyle w:val="3"/>
        <w:numPr>
          <w:ilvl w:val="2"/>
          <w:numId w:val="1"/>
        </w:numPr>
        <w:tabs>
          <w:tab w:val="clear" w:pos="720"/>
          <w:tab w:val="num" w:pos="0"/>
        </w:tabs>
        <w:spacing w:before="0" w:after="0"/>
        <w:ind w:left="0" w:firstLine="851"/>
        <w:jc w:val="both"/>
        <w:rPr>
          <w:sz w:val="28"/>
          <w:szCs w:val="28"/>
        </w:rPr>
      </w:pPr>
      <w:r w:rsidRPr="00AC501E">
        <w:rPr>
          <w:b w:val="0"/>
          <w:bCs w:val="0"/>
          <w:sz w:val="28"/>
          <w:szCs w:val="28"/>
        </w:rPr>
        <w:t>1. Выявление влияния фитонцидных свойств растений на сохранность продуктов питания.</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2.</w:t>
      </w:r>
      <w:r>
        <w:rPr>
          <w:rFonts w:ascii="Times New Roman" w:hAnsi="Times New Roman" w:cs="Times New Roman"/>
          <w:sz w:val="28"/>
          <w:szCs w:val="28"/>
        </w:rPr>
        <w:t xml:space="preserve"> П</w:t>
      </w:r>
      <w:r w:rsidRPr="00AC501E">
        <w:rPr>
          <w:rFonts w:ascii="Times New Roman" w:hAnsi="Times New Roman" w:cs="Times New Roman"/>
          <w:sz w:val="28"/>
          <w:szCs w:val="28"/>
        </w:rPr>
        <w:t>риобретение учащимися знаний о растениях фитонцидах, их свойствах и значимости с последующим применением полученных знаний в повседневной жизни.</w:t>
      </w:r>
    </w:p>
    <w:p w:rsidR="00364D2E" w:rsidRPr="00AC501E" w:rsidRDefault="00364D2E" w:rsidP="00364D2E">
      <w:pPr>
        <w:spacing w:after="0"/>
        <w:ind w:firstLine="851"/>
        <w:jc w:val="both"/>
        <w:rPr>
          <w:rFonts w:ascii="Times New Roman" w:hAnsi="Times New Roman" w:cs="Times New Roman"/>
          <w:spacing w:val="5"/>
          <w:sz w:val="28"/>
          <w:szCs w:val="28"/>
        </w:rPr>
      </w:pPr>
      <w:r>
        <w:rPr>
          <w:rFonts w:ascii="Times New Roman" w:hAnsi="Times New Roman" w:cs="Times New Roman"/>
          <w:sz w:val="28"/>
          <w:szCs w:val="28"/>
        </w:rPr>
        <w:t xml:space="preserve">3. </w:t>
      </w:r>
      <w:r w:rsidRPr="00AC501E">
        <w:rPr>
          <w:rFonts w:ascii="Times New Roman" w:hAnsi="Times New Roman" w:cs="Times New Roman"/>
          <w:sz w:val="28"/>
          <w:szCs w:val="28"/>
        </w:rPr>
        <w:t>Применение растений фитонцидов в лечении и профилактике различных заболеваний.</w:t>
      </w:r>
    </w:p>
    <w:p w:rsidR="00364D2E" w:rsidRPr="00AC501E" w:rsidRDefault="00364D2E" w:rsidP="00364D2E">
      <w:pPr>
        <w:spacing w:after="0" w:line="100" w:lineRule="atLeast"/>
        <w:ind w:firstLine="851"/>
        <w:jc w:val="both"/>
        <w:rPr>
          <w:rFonts w:ascii="Times New Roman" w:hAnsi="Times New Roman" w:cs="Times New Roman"/>
          <w:spacing w:val="5"/>
          <w:sz w:val="28"/>
          <w:szCs w:val="28"/>
        </w:rPr>
      </w:pPr>
      <w:r w:rsidRPr="00AC501E">
        <w:rPr>
          <w:rFonts w:ascii="Times New Roman" w:hAnsi="Times New Roman" w:cs="Times New Roman"/>
          <w:spacing w:val="5"/>
          <w:sz w:val="28"/>
          <w:szCs w:val="28"/>
        </w:rPr>
        <w:t>4.</w:t>
      </w:r>
      <w:r>
        <w:rPr>
          <w:rFonts w:ascii="Times New Roman" w:hAnsi="Times New Roman" w:cs="Times New Roman"/>
          <w:spacing w:val="5"/>
          <w:sz w:val="28"/>
          <w:szCs w:val="28"/>
        </w:rPr>
        <w:t xml:space="preserve"> </w:t>
      </w:r>
      <w:r w:rsidRPr="00AC501E">
        <w:rPr>
          <w:rFonts w:ascii="Times New Roman" w:hAnsi="Times New Roman" w:cs="Times New Roman"/>
          <w:spacing w:val="5"/>
          <w:sz w:val="28"/>
          <w:szCs w:val="28"/>
        </w:rPr>
        <w:t>Экономическая выгода в результате сохранения продуктов питания.</w:t>
      </w:r>
    </w:p>
    <w:p w:rsidR="00364D2E" w:rsidRPr="00AC501E" w:rsidRDefault="00364D2E" w:rsidP="00364D2E">
      <w:pPr>
        <w:spacing w:after="0" w:line="100" w:lineRule="atLeast"/>
        <w:ind w:firstLine="851"/>
        <w:jc w:val="both"/>
        <w:rPr>
          <w:rFonts w:ascii="Times New Roman" w:hAnsi="Times New Roman" w:cs="Times New Roman"/>
          <w:spacing w:val="5"/>
          <w:sz w:val="28"/>
          <w:szCs w:val="28"/>
        </w:rPr>
      </w:pPr>
    </w:p>
    <w:p w:rsidR="00364D2E" w:rsidRPr="00AC501E" w:rsidRDefault="00364D2E" w:rsidP="00364D2E">
      <w:pPr>
        <w:spacing w:after="0" w:line="100" w:lineRule="atLeast"/>
        <w:ind w:firstLine="851"/>
        <w:jc w:val="both"/>
        <w:rPr>
          <w:rFonts w:ascii="Times New Roman" w:hAnsi="Times New Roman" w:cs="Times New Roman"/>
          <w:b/>
          <w:spacing w:val="5"/>
          <w:sz w:val="28"/>
          <w:szCs w:val="28"/>
        </w:rPr>
      </w:pPr>
      <w:r w:rsidRPr="00AC501E">
        <w:rPr>
          <w:rFonts w:ascii="Times New Roman" w:hAnsi="Times New Roman" w:cs="Times New Roman"/>
          <w:b/>
          <w:spacing w:val="5"/>
          <w:sz w:val="28"/>
          <w:szCs w:val="28"/>
        </w:rPr>
        <w:t xml:space="preserve">Место проведения: </w:t>
      </w:r>
      <w:r w:rsidRPr="00AC501E">
        <w:rPr>
          <w:rFonts w:ascii="Times New Roman" w:hAnsi="Times New Roman" w:cs="Times New Roman"/>
          <w:spacing w:val="5"/>
          <w:sz w:val="28"/>
          <w:szCs w:val="28"/>
        </w:rPr>
        <w:t>кабинет биологии МБОУ ООШ №1</w:t>
      </w:r>
    </w:p>
    <w:p w:rsidR="00364D2E" w:rsidRPr="00AC501E" w:rsidRDefault="00364D2E" w:rsidP="00364D2E">
      <w:pPr>
        <w:spacing w:after="0" w:line="100" w:lineRule="atLeast"/>
        <w:ind w:firstLine="851"/>
        <w:jc w:val="both"/>
        <w:rPr>
          <w:rFonts w:ascii="Times New Roman" w:hAnsi="Times New Roman" w:cs="Times New Roman"/>
          <w:sz w:val="28"/>
          <w:szCs w:val="28"/>
        </w:rPr>
      </w:pPr>
      <w:r w:rsidRPr="00AC501E">
        <w:rPr>
          <w:rFonts w:ascii="Times New Roman" w:hAnsi="Times New Roman" w:cs="Times New Roman"/>
          <w:b/>
          <w:spacing w:val="5"/>
          <w:sz w:val="28"/>
          <w:szCs w:val="28"/>
        </w:rPr>
        <w:t xml:space="preserve">Время проведения: </w:t>
      </w:r>
      <w:r w:rsidRPr="00AC501E">
        <w:rPr>
          <w:rFonts w:ascii="Times New Roman" w:hAnsi="Times New Roman" w:cs="Times New Roman"/>
          <w:spacing w:val="5"/>
          <w:sz w:val="28"/>
          <w:szCs w:val="28"/>
        </w:rPr>
        <w:t>октябрь 2018 года</w:t>
      </w:r>
    </w:p>
    <w:p w:rsidR="00364D2E" w:rsidRPr="00AC501E" w:rsidRDefault="00364D2E" w:rsidP="00364D2E">
      <w:pPr>
        <w:pStyle w:val="3"/>
        <w:numPr>
          <w:ilvl w:val="2"/>
          <w:numId w:val="1"/>
        </w:numPr>
        <w:tabs>
          <w:tab w:val="clear" w:pos="720"/>
          <w:tab w:val="num" w:pos="0"/>
        </w:tabs>
        <w:spacing w:before="0" w:after="0"/>
        <w:ind w:left="0" w:firstLine="851"/>
        <w:jc w:val="both"/>
        <w:rPr>
          <w:b w:val="0"/>
          <w:sz w:val="28"/>
          <w:szCs w:val="28"/>
        </w:rPr>
      </w:pPr>
    </w:p>
    <w:p w:rsidR="00364D2E" w:rsidRPr="00AC501E" w:rsidRDefault="00364D2E" w:rsidP="00364D2E">
      <w:pPr>
        <w:pStyle w:val="3"/>
        <w:pageBreakBefore/>
        <w:numPr>
          <w:ilvl w:val="2"/>
          <w:numId w:val="1"/>
        </w:numPr>
        <w:tabs>
          <w:tab w:val="clear" w:pos="720"/>
          <w:tab w:val="num" w:pos="0"/>
        </w:tabs>
        <w:spacing w:before="0" w:after="0"/>
        <w:ind w:left="0" w:firstLine="851"/>
        <w:jc w:val="center"/>
        <w:rPr>
          <w:sz w:val="28"/>
          <w:szCs w:val="28"/>
        </w:rPr>
      </w:pPr>
      <w:r w:rsidRPr="00AC501E">
        <w:rPr>
          <w:sz w:val="28"/>
          <w:szCs w:val="28"/>
        </w:rPr>
        <w:lastRenderedPageBreak/>
        <w:t xml:space="preserve">1. Теоретическая часть: </w:t>
      </w:r>
    </w:p>
    <w:p w:rsidR="00364D2E" w:rsidRPr="00AC501E" w:rsidRDefault="00364D2E" w:rsidP="00364D2E">
      <w:pPr>
        <w:spacing w:after="0" w:line="100" w:lineRule="atLeast"/>
        <w:ind w:firstLine="851"/>
        <w:jc w:val="center"/>
        <w:rPr>
          <w:rFonts w:ascii="Times New Roman" w:hAnsi="Times New Roman" w:cs="Times New Roman"/>
          <w:b/>
          <w:bCs/>
          <w:sz w:val="28"/>
          <w:szCs w:val="28"/>
        </w:rPr>
      </w:pPr>
    </w:p>
    <w:p w:rsidR="00364D2E" w:rsidRPr="00AC501E" w:rsidRDefault="00364D2E" w:rsidP="00364D2E">
      <w:pPr>
        <w:spacing w:after="0" w:line="100" w:lineRule="atLeast"/>
        <w:ind w:firstLine="851"/>
        <w:jc w:val="center"/>
        <w:rPr>
          <w:rFonts w:ascii="Times New Roman" w:hAnsi="Times New Roman" w:cs="Times New Roman"/>
          <w:sz w:val="28"/>
          <w:szCs w:val="28"/>
        </w:rPr>
      </w:pPr>
      <w:r w:rsidRPr="00AC501E">
        <w:rPr>
          <w:rFonts w:ascii="Times New Roman" w:hAnsi="Times New Roman" w:cs="Times New Roman"/>
          <w:b/>
          <w:bCs/>
          <w:sz w:val="28"/>
          <w:szCs w:val="28"/>
        </w:rPr>
        <w:t>1.1. Что такое фитонциды?</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 Фитонциды – биологически активные вещества, содержащиеся в высших растениях, губительно действующие на болезнетворные бактерии, низшие грибы (мукор) и простейшие организмы. В наибольшем количестве фитонциды содержатся в луке, чесноке, редьке, томате, хрене, черной смородине, черемухе и чернике. </w:t>
      </w:r>
    </w:p>
    <w:p w:rsidR="00364D2E" w:rsidRPr="00AC501E" w:rsidRDefault="00364D2E" w:rsidP="00364D2E">
      <w:pPr>
        <w:spacing w:after="0"/>
        <w:ind w:firstLine="851"/>
        <w:jc w:val="both"/>
        <w:rPr>
          <w:rFonts w:ascii="Times New Roman" w:hAnsi="Times New Roman" w:cs="Times New Roman"/>
          <w:i/>
          <w:iCs/>
          <w:sz w:val="28"/>
          <w:szCs w:val="28"/>
        </w:rPr>
      </w:pPr>
      <w:r w:rsidRPr="00AC501E">
        <w:rPr>
          <w:rFonts w:ascii="Times New Roman" w:hAnsi="Times New Roman" w:cs="Times New Roman"/>
          <w:sz w:val="28"/>
          <w:szCs w:val="28"/>
        </w:rPr>
        <w:t xml:space="preserve"> Все растения продуцируют фитонциды - </w:t>
      </w:r>
      <w:r w:rsidRPr="00AC501E">
        <w:rPr>
          <w:rFonts w:ascii="Times New Roman" w:hAnsi="Times New Roman" w:cs="Times New Roman"/>
          <w:b/>
          <w:bCs/>
          <w:i/>
          <w:iCs/>
          <w:smallCaps/>
          <w:spacing w:val="5"/>
          <w:sz w:val="28"/>
          <w:szCs w:val="28"/>
        </w:rPr>
        <w:t>«</w:t>
      </w:r>
      <w:r w:rsidRPr="00AC501E">
        <w:rPr>
          <w:rFonts w:ascii="Times New Roman" w:hAnsi="Times New Roman" w:cs="Times New Roman"/>
          <w:b/>
        </w:rPr>
        <w:t>ФИТО</w:t>
      </w:r>
      <w:r w:rsidRPr="00AC501E">
        <w:rPr>
          <w:rFonts w:ascii="Times New Roman" w:hAnsi="Times New Roman" w:cs="Times New Roman"/>
          <w:b/>
          <w:bCs/>
          <w:i/>
          <w:iCs/>
          <w:smallCaps/>
          <w:spacing w:val="5"/>
          <w:sz w:val="28"/>
          <w:szCs w:val="28"/>
        </w:rPr>
        <w:t>»</w:t>
      </w:r>
      <w:r w:rsidRPr="00AC501E">
        <w:rPr>
          <w:rFonts w:ascii="Times New Roman" w:hAnsi="Times New Roman" w:cs="Times New Roman"/>
          <w:i/>
          <w:iCs/>
          <w:sz w:val="28"/>
          <w:szCs w:val="28"/>
        </w:rPr>
        <w:t xml:space="preserve"> - </w:t>
      </w:r>
      <w:r w:rsidRPr="00AC501E">
        <w:rPr>
          <w:rFonts w:ascii="Times New Roman" w:hAnsi="Times New Roman" w:cs="Times New Roman"/>
          <w:iCs/>
          <w:sz w:val="28"/>
          <w:szCs w:val="28"/>
        </w:rPr>
        <w:t>означает растение</w:t>
      </w:r>
      <w:r w:rsidRPr="00AC501E">
        <w:rPr>
          <w:rFonts w:ascii="Times New Roman" w:hAnsi="Times New Roman" w:cs="Times New Roman"/>
          <w:i/>
          <w:iCs/>
          <w:sz w:val="28"/>
          <w:szCs w:val="28"/>
        </w:rPr>
        <w:t xml:space="preserve">, </w:t>
      </w:r>
      <w:r w:rsidRPr="00AC501E">
        <w:rPr>
          <w:rFonts w:ascii="Times New Roman" w:hAnsi="Times New Roman" w:cs="Times New Roman"/>
          <w:b/>
          <w:bCs/>
          <w:i/>
          <w:iCs/>
          <w:smallCaps/>
          <w:spacing w:val="5"/>
          <w:sz w:val="28"/>
          <w:szCs w:val="28"/>
        </w:rPr>
        <w:t>«</w:t>
      </w:r>
      <w:r w:rsidRPr="00AC501E">
        <w:rPr>
          <w:rFonts w:ascii="Times New Roman" w:hAnsi="Times New Roman" w:cs="Times New Roman"/>
          <w:b/>
        </w:rPr>
        <w:t>ЦИДО</w:t>
      </w:r>
      <w:r w:rsidRPr="00AC501E">
        <w:rPr>
          <w:rFonts w:ascii="Times New Roman" w:hAnsi="Times New Roman" w:cs="Times New Roman"/>
          <w:b/>
          <w:bCs/>
          <w:i/>
          <w:iCs/>
          <w:smallCaps/>
          <w:spacing w:val="5"/>
          <w:sz w:val="28"/>
          <w:szCs w:val="28"/>
        </w:rPr>
        <w:t>»</w:t>
      </w:r>
      <w:r w:rsidRPr="00AC501E">
        <w:rPr>
          <w:rFonts w:ascii="Times New Roman" w:hAnsi="Times New Roman" w:cs="Times New Roman"/>
          <w:i/>
          <w:iCs/>
          <w:sz w:val="28"/>
          <w:szCs w:val="28"/>
        </w:rPr>
        <w:t xml:space="preserve"> - </w:t>
      </w:r>
      <w:r w:rsidRPr="00AC501E">
        <w:rPr>
          <w:rFonts w:ascii="Times New Roman" w:hAnsi="Times New Roman" w:cs="Times New Roman"/>
          <w:iCs/>
          <w:sz w:val="28"/>
          <w:szCs w:val="28"/>
        </w:rPr>
        <w:t>убивать.</w:t>
      </w:r>
      <w:r w:rsidRPr="00AC501E">
        <w:rPr>
          <w:rFonts w:ascii="Times New Roman" w:hAnsi="Times New Roman" w:cs="Times New Roman"/>
          <w:sz w:val="28"/>
          <w:szCs w:val="28"/>
        </w:rPr>
        <w:t xml:space="preserve"> Фитонциды являются одним из факторов иммунитета растений. Они выделяются ими в виде летучих веществ и содержатся в тканевых соках. Фитонциды обеспечивают защиту растений от вредных для них микроорганизмов, защищая также от болезнетворных микробов человека и животных. Являясь для них физиологически активными веществами, фитонциды играют важную роль в обмене веществ их организма, в стимуляции его защитных сил. Таким образом, очевидно, как велико значение фитонцидов для растительного и животного мира</w:t>
      </w:r>
      <w:r w:rsidRPr="00AC501E">
        <w:rPr>
          <w:rStyle w:val="aa"/>
          <w:rFonts w:ascii="Times New Roman" w:hAnsi="Times New Roman" w:cs="Times New Roman"/>
          <w:sz w:val="28"/>
          <w:szCs w:val="28"/>
        </w:rPr>
        <w:footnoteReference w:id="3"/>
      </w:r>
      <w:r w:rsidRPr="00AC501E">
        <w:rPr>
          <w:rFonts w:ascii="Times New Roman" w:hAnsi="Times New Roman" w:cs="Times New Roman"/>
          <w:sz w:val="28"/>
          <w:szCs w:val="28"/>
        </w:rPr>
        <w:t>.</w:t>
      </w:r>
      <w:r w:rsidRPr="00AC501E">
        <w:rPr>
          <w:rFonts w:ascii="Times New Roman" w:hAnsi="Times New Roman" w:cs="Times New Roman"/>
          <w:i/>
          <w:iCs/>
          <w:sz w:val="28"/>
          <w:szCs w:val="28"/>
        </w:rPr>
        <w:t xml:space="preserve">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 Большинство растений сохраняют свои уникальные фитонцидные свойства и в высушенном состоянии. Сухие цветки и листья продолжают активно действовать, поражая вредные микроорганизмы и бактерии. Во многих странах высушенные листья целебных растений часто используют как ароматизаторы и лекарственное сырье. Например, при нарушении сна используется лечебная подушка, приготовленная из цветков хмеля. В Китае весьма популярна лечебная подушка из цветков лилий, хризантем, мускатного ореха и сандалового дерева. В Индии предпочитают засыпать на подушках, набитых лепестками роз. В Крыму туристам предлагают подушечки с можжевеловыми ветками и смесью различных трав.</w:t>
      </w:r>
    </w:p>
    <w:p w:rsidR="00364D2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 Фитонциды выделяются не только растениями, но и грибами, в особенности плесневыми. В России с давних пор плесень прикладывали к ранам, используя ее как бактериальное средство. </w:t>
      </w:r>
    </w:p>
    <w:p w:rsidR="00364D2E" w:rsidRPr="00364D2E" w:rsidRDefault="00364D2E" w:rsidP="00364D2E">
      <w:pPr>
        <w:spacing w:after="0"/>
        <w:jc w:val="both"/>
        <w:rPr>
          <w:rFonts w:ascii="Times New Roman" w:hAnsi="Times New Roman" w:cs="Times New Roman"/>
          <w:sz w:val="28"/>
          <w:szCs w:val="28"/>
        </w:rPr>
      </w:pPr>
      <w:r w:rsidRPr="00AC501E">
        <w:rPr>
          <w:rFonts w:ascii="Times New Roman" w:hAnsi="Times New Roman" w:cs="Times New Roman"/>
          <w:sz w:val="28"/>
          <w:szCs w:val="28"/>
        </w:rPr>
        <w:t xml:space="preserve">Английский ученый А. Флеменг в 1929 году установил, что плесневый грибок способен угнетать рост бактерий стафилококка. В 1942 году ученые </w:t>
      </w:r>
      <w:r>
        <w:rPr>
          <w:rFonts w:ascii="Times New Roman" w:hAnsi="Times New Roman" w:cs="Times New Roman"/>
          <w:sz w:val="28"/>
          <w:szCs w:val="28"/>
        </w:rPr>
        <w:t xml:space="preserve"> </w:t>
      </w:r>
      <w:r w:rsidRPr="00AC501E">
        <w:rPr>
          <w:rFonts w:ascii="Times New Roman" w:hAnsi="Times New Roman" w:cs="Times New Roman"/>
          <w:sz w:val="28"/>
          <w:szCs w:val="28"/>
        </w:rPr>
        <w:t>З.Ермолаева и П.Балезина получили от плесени первый советский антибиотик – пенициллин, который получил очень широкое применение.</w:t>
      </w:r>
    </w:p>
    <w:p w:rsidR="00364D2E" w:rsidRPr="00AC501E" w:rsidRDefault="00364D2E" w:rsidP="00364D2E">
      <w:pPr>
        <w:spacing w:after="0"/>
        <w:ind w:firstLine="851"/>
        <w:jc w:val="both"/>
        <w:rPr>
          <w:rFonts w:ascii="Times New Roman" w:hAnsi="Times New Roman" w:cs="Times New Roman"/>
          <w:sz w:val="28"/>
          <w:szCs w:val="28"/>
          <w:shd w:val="clear" w:color="auto" w:fill="FFFFFF"/>
        </w:rPr>
      </w:pPr>
      <w:r w:rsidRPr="00AC501E">
        <w:rPr>
          <w:rFonts w:ascii="Times New Roman" w:hAnsi="Times New Roman" w:cs="Times New Roman"/>
          <w:iCs/>
          <w:sz w:val="28"/>
          <w:szCs w:val="28"/>
          <w:shd w:val="clear" w:color="auto" w:fill="FFFFFF"/>
        </w:rPr>
        <w:t xml:space="preserve">Работая с литературными источниками, я выяснила, что большинство растений, в том числе и комнатные, обладают фитонцидной активностью. В настоящее время ведутся исследования по подбору видов комнатных </w:t>
      </w:r>
      <w:r w:rsidRPr="00AC501E">
        <w:rPr>
          <w:rFonts w:ascii="Times New Roman" w:hAnsi="Times New Roman" w:cs="Times New Roman"/>
          <w:iCs/>
          <w:sz w:val="28"/>
          <w:szCs w:val="28"/>
          <w:shd w:val="clear" w:color="auto" w:fill="FFFFFF"/>
        </w:rPr>
        <w:lastRenderedPageBreak/>
        <w:t xml:space="preserve">растений, обладающих бактерицидными и протистоцидными свойствами, способными вызвать гибель бактерий и одноклеточных организмов. </w:t>
      </w:r>
      <w:r w:rsidRPr="00AC501E">
        <w:rPr>
          <w:rFonts w:ascii="Times New Roman" w:hAnsi="Times New Roman" w:cs="Times New Roman"/>
          <w:bCs/>
          <w:iCs/>
          <w:sz w:val="28"/>
          <w:szCs w:val="28"/>
          <w:shd w:val="clear" w:color="auto" w:fill="FFFFFF"/>
        </w:rPr>
        <w:t>Заинтересовавшись данным вопросом, я решила изучить фитонцидную активность некоторых комнатных растений и определить их влияние на сохранность пищевых продуктов.</w:t>
      </w:r>
      <w:r w:rsidRPr="00AC501E">
        <w:rPr>
          <w:rFonts w:ascii="Times New Roman" w:hAnsi="Times New Roman" w:cs="Times New Roman"/>
          <w:b/>
          <w:bCs/>
          <w:i/>
          <w:iCs/>
          <w:spacing w:val="15"/>
          <w:sz w:val="28"/>
          <w:szCs w:val="28"/>
          <w:shd w:val="clear" w:color="auto" w:fill="FFFFFF"/>
        </w:rPr>
        <w:t xml:space="preserve"> </w:t>
      </w:r>
    </w:p>
    <w:p w:rsidR="00364D2E" w:rsidRPr="00AC501E" w:rsidRDefault="00364D2E" w:rsidP="00364D2E">
      <w:pPr>
        <w:spacing w:after="0"/>
        <w:ind w:firstLine="851"/>
        <w:jc w:val="both"/>
        <w:rPr>
          <w:rFonts w:ascii="Times New Roman" w:hAnsi="Times New Roman" w:cs="Times New Roman"/>
          <w:sz w:val="28"/>
          <w:szCs w:val="28"/>
          <w:shd w:val="clear" w:color="auto" w:fill="FFFFFF"/>
        </w:rPr>
      </w:pPr>
      <w:r w:rsidRPr="00AC501E">
        <w:rPr>
          <w:rFonts w:ascii="Times New Roman" w:hAnsi="Times New Roman" w:cs="Times New Roman"/>
          <w:sz w:val="28"/>
          <w:szCs w:val="28"/>
          <w:shd w:val="clear" w:color="auto" w:fill="FFFFFF"/>
        </w:rPr>
        <w:t>Бактерицидные вещества, убивающие многие бактерии, обнаружены в чесноке, луке, хрене, алоэ и в некоторых водорослях. Фитонциды около 500 видов растений способны убивать одноклеточные организмы. Фитонциды разных растений имеют различный химический состав. Фитонциды одних растений обладают бактерицидными свойствами, т.е. могут убивать бактерии, а фитонциды других растений лишь задерживают рост и размножение микроорганизмов.</w:t>
      </w:r>
    </w:p>
    <w:p w:rsidR="00364D2E" w:rsidRPr="00AC501E" w:rsidRDefault="00364D2E" w:rsidP="00364D2E">
      <w:pPr>
        <w:spacing w:after="0"/>
        <w:ind w:firstLine="851"/>
        <w:jc w:val="both"/>
        <w:rPr>
          <w:rFonts w:ascii="Times New Roman" w:hAnsi="Times New Roman" w:cs="Times New Roman"/>
          <w:sz w:val="28"/>
          <w:szCs w:val="28"/>
          <w:shd w:val="clear" w:color="auto" w:fill="FFFFFF"/>
        </w:rPr>
      </w:pPr>
      <w:r w:rsidRPr="00AC501E">
        <w:rPr>
          <w:rFonts w:ascii="Times New Roman" w:hAnsi="Times New Roman" w:cs="Times New Roman"/>
          <w:sz w:val="28"/>
          <w:szCs w:val="28"/>
          <w:shd w:val="clear" w:color="auto" w:fill="FFFFFF"/>
        </w:rPr>
        <w:t xml:space="preserve">Одна из важнейших особенностей фитонцидов – специфичность их действия. Даже в микроскопических дозах они могут задерживать рост и размножение одних микроорганизмов, стимулировать рост других и играть существенную роль в регулировании состава микрофлоры воздуха, почвы и воды.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shd w:val="clear" w:color="auto" w:fill="FFFFFF"/>
        </w:rPr>
        <w:t>Механизм действия летучих фитонцидов заключается в том, что они вызывают разнообразные изменения микробной клетки: подавляют дыхание, растворяют и разрушают поверхностные слои и составные части цитоплазмы, не позволяют микроорганизмам создавать собственные механизмы защиты</w:t>
      </w:r>
      <w:r w:rsidRPr="00AC501E">
        <w:rPr>
          <w:rStyle w:val="aa"/>
          <w:rFonts w:ascii="Times New Roman" w:hAnsi="Times New Roman" w:cs="Times New Roman"/>
          <w:sz w:val="28"/>
          <w:szCs w:val="28"/>
          <w:shd w:val="clear" w:color="auto" w:fill="FFFFFF"/>
        </w:rPr>
        <w:footnoteReference w:id="4"/>
      </w:r>
      <w:r w:rsidRPr="00AC501E">
        <w:rPr>
          <w:rFonts w:ascii="Times New Roman" w:hAnsi="Times New Roman" w:cs="Times New Roman"/>
          <w:sz w:val="28"/>
          <w:szCs w:val="28"/>
          <w:shd w:val="clear" w:color="auto" w:fill="FFFFFF"/>
        </w:rPr>
        <w:t xml:space="preserve">.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Длительное время предполагалось, что фитонциды представляют собой легко улетучивающиеся эфирные масла растений. Однако при более глубоком изучении фитонцидов выяснилось, что то, что называют пахучестью растений, никоим образом не является показателем наличия или отсутствия фитонцидов. Фитонциды могут быть похожими на эфирные масла и быстро улетучиваться (например, фитонциды лука, чеснока,</w:t>
      </w:r>
      <w:r w:rsidRPr="00AC501E">
        <w:rPr>
          <w:rFonts w:ascii="Times New Roman" w:hAnsi="Times New Roman" w:cs="Times New Roman"/>
          <w:sz w:val="28"/>
          <w:szCs w:val="28"/>
          <w:shd w:val="clear" w:color="auto" w:fill="FFFFFF"/>
        </w:rPr>
        <w:t xml:space="preserve"> мяты, душицы, ромашки), эти растения вырабатывают летучие фитонциды, </w:t>
      </w:r>
      <w:r w:rsidRPr="00AC501E">
        <w:rPr>
          <w:rFonts w:ascii="Times New Roman" w:hAnsi="Times New Roman" w:cs="Times New Roman"/>
          <w:sz w:val="28"/>
          <w:szCs w:val="28"/>
        </w:rPr>
        <w:t>а могут представлять собой особые, не обладающие летучестью вещества.</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Сила и спектр антимикробного действия фитонцидов весьма разнообразны. Фитонциды чеснока, лука, хрена, красного перца убивают многие виды простейших, бактерий и низших грибов, фитонциды пихты убивают коклюшную палочку (возбудителя коклюша); сосновые фитонциды </w:t>
      </w:r>
      <w:r w:rsidRPr="00AC501E">
        <w:rPr>
          <w:rFonts w:ascii="Times New Roman" w:hAnsi="Times New Roman" w:cs="Times New Roman"/>
          <w:sz w:val="28"/>
          <w:szCs w:val="28"/>
        </w:rPr>
        <w:lastRenderedPageBreak/>
        <w:t xml:space="preserve">губительны для палочки Коха (возбудителя туберкулёза) и для кишечной палочки; берёза и тополь поражают микроб золотистого стафилококка </w:t>
      </w:r>
      <w:r w:rsidRPr="00AC501E">
        <w:rPr>
          <w:rStyle w:val="a9"/>
          <w:rFonts w:ascii="Times New Roman" w:hAnsi="Times New Roman" w:cs="Times New Roman"/>
          <w:sz w:val="28"/>
          <w:szCs w:val="28"/>
        </w:rPr>
        <w:footnoteReference w:id="5"/>
      </w:r>
      <w:r w:rsidRPr="00AC501E">
        <w:rPr>
          <w:rFonts w:ascii="Times New Roman" w:hAnsi="Times New Roman" w:cs="Times New Roman"/>
          <w:sz w:val="28"/>
          <w:szCs w:val="28"/>
        </w:rPr>
        <w:t xml:space="preserve">. </w:t>
      </w:r>
    </w:p>
    <w:p w:rsidR="00364D2E" w:rsidRPr="00AC501E" w:rsidRDefault="00364D2E" w:rsidP="00364D2E">
      <w:pPr>
        <w:spacing w:after="0"/>
        <w:ind w:firstLine="851"/>
        <w:jc w:val="both"/>
        <w:rPr>
          <w:rFonts w:ascii="Times New Roman" w:hAnsi="Times New Roman" w:cs="Times New Roman"/>
          <w:sz w:val="28"/>
          <w:szCs w:val="28"/>
          <w:shd w:val="clear" w:color="auto" w:fill="FFFFFF"/>
        </w:rPr>
      </w:pPr>
      <w:r w:rsidRPr="00AC501E">
        <w:rPr>
          <w:rFonts w:ascii="Times New Roman" w:hAnsi="Times New Roman" w:cs="Times New Roman"/>
          <w:sz w:val="28"/>
          <w:szCs w:val="28"/>
        </w:rPr>
        <w:t>Интересны лабораторные опыты влияния фитонцидов на бактерии полости рта. Так, больному дают же</w:t>
      </w:r>
      <w:r>
        <w:rPr>
          <w:rFonts w:ascii="Times New Roman" w:hAnsi="Times New Roman" w:cs="Times New Roman"/>
          <w:sz w:val="28"/>
          <w:szCs w:val="28"/>
        </w:rPr>
        <w:t xml:space="preserve">вать лук и чеснок в течение 2 - </w:t>
      </w:r>
      <w:r w:rsidRPr="00AC501E">
        <w:rPr>
          <w:rFonts w:ascii="Times New Roman" w:hAnsi="Times New Roman" w:cs="Times New Roman"/>
          <w:sz w:val="28"/>
          <w:szCs w:val="28"/>
        </w:rPr>
        <w:t>10 минут, а затем исследуют микрофлору полости рта, и оказывается, что бактерии в полости рта совершенно отсутствуют.</w:t>
      </w:r>
    </w:p>
    <w:p w:rsidR="00364D2E" w:rsidRPr="00AC501E" w:rsidRDefault="00364D2E" w:rsidP="00364D2E">
      <w:pPr>
        <w:spacing w:after="0"/>
        <w:ind w:firstLine="851"/>
        <w:jc w:val="both"/>
        <w:rPr>
          <w:rFonts w:ascii="Times New Roman" w:hAnsi="Times New Roman" w:cs="Times New Roman"/>
          <w:b/>
          <w:bCs/>
          <w:sz w:val="28"/>
          <w:szCs w:val="28"/>
        </w:rPr>
      </w:pPr>
      <w:r w:rsidRPr="00AC501E">
        <w:rPr>
          <w:rFonts w:ascii="Times New Roman" w:hAnsi="Times New Roman" w:cs="Times New Roman"/>
          <w:sz w:val="28"/>
          <w:szCs w:val="28"/>
          <w:shd w:val="clear" w:color="auto" w:fill="FFFFFF"/>
        </w:rPr>
        <w:t xml:space="preserve">Еще более 800 лет назад Низами Гянджеви писал об использовании чеснока как лечебного средства при желудочно-кишечных заболеваниях и заболеваниях полости рта, а лука - при воспалении миндалин в горле. Он рекомендовал также употреблять вареный лук при язвенных процессах. </w:t>
      </w:r>
    </w:p>
    <w:p w:rsidR="00364D2E" w:rsidRPr="00AC501E" w:rsidRDefault="00364D2E" w:rsidP="00364D2E">
      <w:pPr>
        <w:spacing w:after="0"/>
        <w:ind w:firstLine="851"/>
        <w:jc w:val="center"/>
        <w:rPr>
          <w:rFonts w:ascii="Times New Roman" w:hAnsi="Times New Roman" w:cs="Times New Roman"/>
          <w:b/>
          <w:bCs/>
          <w:sz w:val="28"/>
          <w:szCs w:val="28"/>
        </w:rPr>
      </w:pPr>
    </w:p>
    <w:p w:rsidR="00364D2E" w:rsidRPr="00AC501E" w:rsidRDefault="00364D2E" w:rsidP="00364D2E">
      <w:pPr>
        <w:spacing w:after="0"/>
        <w:ind w:firstLine="851"/>
        <w:jc w:val="center"/>
        <w:rPr>
          <w:rFonts w:ascii="Times New Roman" w:hAnsi="Times New Roman" w:cs="Times New Roman"/>
          <w:sz w:val="28"/>
          <w:szCs w:val="28"/>
        </w:rPr>
      </w:pPr>
      <w:r w:rsidRPr="00AC501E">
        <w:rPr>
          <w:rFonts w:ascii="Times New Roman" w:hAnsi="Times New Roman" w:cs="Times New Roman"/>
          <w:b/>
          <w:bCs/>
          <w:sz w:val="28"/>
          <w:szCs w:val="28"/>
        </w:rPr>
        <w:t>1.2. История открытия фитонцидов.</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В 1928 году студент Московского университета</w:t>
      </w:r>
      <w:r w:rsidRPr="00AC501E">
        <w:rPr>
          <w:rFonts w:ascii="Times New Roman" w:hAnsi="Times New Roman" w:cs="Times New Roman"/>
          <w:i/>
          <w:iCs/>
          <w:sz w:val="28"/>
          <w:szCs w:val="28"/>
        </w:rPr>
        <w:t xml:space="preserve">, </w:t>
      </w:r>
      <w:r w:rsidRPr="00AC501E">
        <w:rPr>
          <w:rFonts w:ascii="Times New Roman" w:hAnsi="Times New Roman" w:cs="Times New Roman"/>
          <w:iCs/>
          <w:sz w:val="28"/>
          <w:szCs w:val="28"/>
        </w:rPr>
        <w:t>Борис Токин</w:t>
      </w:r>
      <w:r w:rsidRPr="00AC501E">
        <w:rPr>
          <w:rFonts w:ascii="Times New Roman" w:hAnsi="Times New Roman" w:cs="Times New Roman"/>
          <w:b/>
          <w:bCs/>
          <w:sz w:val="28"/>
          <w:szCs w:val="28"/>
        </w:rPr>
        <w:t xml:space="preserve"> </w:t>
      </w:r>
      <w:r w:rsidRPr="00AC501E">
        <w:rPr>
          <w:rFonts w:ascii="Times New Roman" w:hAnsi="Times New Roman" w:cs="Times New Roman"/>
          <w:sz w:val="28"/>
          <w:szCs w:val="28"/>
        </w:rPr>
        <w:t xml:space="preserve">наблюдал под микроскопом интересную картину: когда он на предметное стекло наносил кашицу из растертого чеснока, а рядом - капельку воды, в которой плавали инфузории, то в течение нескольких минут эти простейшие организмы погибали.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Он провел опыты с другими растениями и убедился, что многие из них, как и чеснок, способны на расстоянии угнетать бактерии. Это явление Б. Токин объяснил тем, что многие растения в целях самозащиты выделяют специальные летучие противомикробные вещества.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Дальнейшие опыты показали, что летучие фракции - лишь первая линия химической обороны растения, а вторая, более мощная - тканевые соки. Так, смешивание тканевого сока лука, чеснока или хрена с суспензией бактерий вызывало быструю, нередко мгновенную гибель бактерий.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Образуемые растениями биологически активные вещества, убивающие или подавляющие рост и развитие бактерий, грибов и простейших, Борис Токин назвал </w:t>
      </w:r>
      <w:r w:rsidRPr="00AC501E">
        <w:rPr>
          <w:rFonts w:ascii="Times New Roman" w:hAnsi="Times New Roman" w:cs="Times New Roman"/>
          <w:iCs/>
          <w:sz w:val="28"/>
          <w:szCs w:val="28"/>
        </w:rPr>
        <w:t>фитонцидами</w:t>
      </w:r>
      <w:r w:rsidRPr="00AC501E">
        <w:rPr>
          <w:rFonts w:ascii="Times New Roman" w:hAnsi="Times New Roman" w:cs="Times New Roman"/>
          <w:sz w:val="28"/>
          <w:szCs w:val="28"/>
        </w:rPr>
        <w:t xml:space="preserve"> </w:t>
      </w:r>
      <w:r w:rsidRPr="00AC501E">
        <w:rPr>
          <w:rFonts w:ascii="Times New Roman" w:hAnsi="Times New Roman" w:cs="Times New Roman"/>
          <w:iCs/>
          <w:sz w:val="28"/>
          <w:szCs w:val="28"/>
        </w:rPr>
        <w:t xml:space="preserve">(от греч. phyton – растение и лат. caedo – убиваю) </w:t>
      </w:r>
      <w:r w:rsidRPr="00AC501E">
        <w:rPr>
          <w:rStyle w:val="a9"/>
          <w:rFonts w:ascii="Times New Roman" w:hAnsi="Times New Roman" w:cs="Times New Roman"/>
          <w:iCs/>
          <w:sz w:val="28"/>
          <w:szCs w:val="28"/>
        </w:rPr>
        <w:footnoteReference w:id="6"/>
      </w:r>
      <w:r w:rsidRPr="00AC501E">
        <w:rPr>
          <w:rFonts w:ascii="Times New Roman" w:hAnsi="Times New Roman" w:cs="Times New Roman"/>
          <w:iCs/>
          <w:sz w:val="28"/>
          <w:szCs w:val="28"/>
        </w:rPr>
        <w:t>.</w:t>
      </w:r>
      <w:r w:rsidRPr="00AC501E">
        <w:rPr>
          <w:rFonts w:ascii="Times New Roman" w:hAnsi="Times New Roman" w:cs="Times New Roman"/>
          <w:sz w:val="28"/>
          <w:szCs w:val="28"/>
        </w:rPr>
        <w:t xml:space="preserve">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На Тайване, в Южной Корее и Японии существует терапевтическая техника, известная, как «купание в лесу», при которой люди активно вдыхают фитонциды, образуемые деревьями и растениями, чтобы улучшить здоровье.</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В нашем регионе многие санатории расположены в </w:t>
      </w:r>
      <w:r w:rsidRPr="00AC501E">
        <w:rPr>
          <w:rFonts w:ascii="Times New Roman" w:eastAsia="Times New Roman" w:hAnsi="Times New Roman" w:cs="Times New Roman"/>
          <w:sz w:val="28"/>
          <w:szCs w:val="28"/>
        </w:rPr>
        <w:t xml:space="preserve">лесопарковых зонах с богатым растительным покровом, что также способствует </w:t>
      </w:r>
      <w:r w:rsidRPr="00AC501E">
        <w:rPr>
          <w:rFonts w:ascii="Times New Roman" w:eastAsia="Times New Roman" w:hAnsi="Times New Roman" w:cs="Times New Roman"/>
          <w:sz w:val="28"/>
          <w:szCs w:val="28"/>
        </w:rPr>
        <w:lastRenderedPageBreak/>
        <w:t>оздоровлению отдыхающих и создает благоприятные условия для проведения оздоровительных рекреационных мероприятий.</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 Еще наши предки хорошо знали о лечебных свойствах отдельных растений. Славяне с незапамятных времен питались, главным образом, черным хлебом с квасом да редькой с чесноком, чем спасали себя от многих эпидемических заболеваний.</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В Древнем Риме чеснок входил в обязательный рацион легионеров, так как, по мнению римлян, кроме целебных свойств он обладал способностью придавать воинам силу и мужество.</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Древние греки, а также славяне в древние и средние века считали чеснок незаменимым средством против укусов ядовитых змей. </w:t>
      </w:r>
    </w:p>
    <w:p w:rsidR="00364D2E" w:rsidRPr="00AC501E" w:rsidRDefault="00364D2E" w:rsidP="00364D2E">
      <w:pPr>
        <w:spacing w:after="0"/>
        <w:ind w:firstLine="851"/>
        <w:jc w:val="both"/>
        <w:rPr>
          <w:rFonts w:ascii="Times New Roman" w:hAnsi="Times New Roman" w:cs="Times New Roman"/>
          <w:b/>
          <w:bCs/>
          <w:sz w:val="28"/>
          <w:szCs w:val="28"/>
        </w:rPr>
      </w:pPr>
      <w:r w:rsidRPr="00AC501E">
        <w:rPr>
          <w:rFonts w:ascii="Times New Roman" w:hAnsi="Times New Roman" w:cs="Times New Roman"/>
          <w:sz w:val="28"/>
          <w:szCs w:val="28"/>
        </w:rPr>
        <w:t>В XIX веке «магическое» действие чеснока объяснил французский микробиолог Луи Пастер. Проведя ряд опытов, ученый обнаружил антисептические свойства сока чеснока. Позже были исследованы фитонциды чеснока.</w:t>
      </w:r>
    </w:p>
    <w:p w:rsidR="00364D2E" w:rsidRPr="00AC501E" w:rsidRDefault="00364D2E" w:rsidP="00364D2E">
      <w:pPr>
        <w:spacing w:after="0"/>
        <w:ind w:firstLine="851"/>
        <w:jc w:val="both"/>
        <w:rPr>
          <w:rFonts w:ascii="Times New Roman" w:hAnsi="Times New Roman" w:cs="Times New Roman"/>
          <w:b/>
          <w:bCs/>
          <w:sz w:val="28"/>
          <w:szCs w:val="28"/>
        </w:rPr>
      </w:pPr>
    </w:p>
    <w:p w:rsidR="00364D2E" w:rsidRPr="00AC501E" w:rsidRDefault="00364D2E" w:rsidP="00364D2E">
      <w:pPr>
        <w:spacing w:after="0"/>
        <w:ind w:firstLine="851"/>
        <w:jc w:val="center"/>
        <w:rPr>
          <w:rFonts w:ascii="Times New Roman" w:hAnsi="Times New Roman" w:cs="Times New Roman"/>
          <w:sz w:val="28"/>
          <w:szCs w:val="28"/>
        </w:rPr>
      </w:pPr>
      <w:r w:rsidRPr="00AC501E">
        <w:rPr>
          <w:rFonts w:ascii="Times New Roman" w:hAnsi="Times New Roman" w:cs="Times New Roman"/>
          <w:b/>
          <w:bCs/>
          <w:sz w:val="28"/>
          <w:szCs w:val="28"/>
        </w:rPr>
        <w:t>1.3 Свойства фитонцидов.</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Практически все растения проявляют противомикробную активность, различия будут лишь в степени ее выраженности. Микробам труднее адаптироваться к действию фитонцидов высших растений, чем к антибиотикам, полученным из микроскопических грибов. Этот важный факт, свидетельствующий о перспективности использования фитонцидных препаратов для профилактики и лечения заболеваний.</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Фитонциды, способствуют усилению иммунологических реакций организма, усиливают восстановительные процессы в тканях. Так, в свое время учеными было показано, что вдыхание летучих веществ пихты стимулирует некоторые формы естественного иммунитета. Стимулируют защитные силы организма также фитонциды зверобоя, чеснока, лука, и многих других растений</w:t>
      </w:r>
      <w:r w:rsidRPr="00AC501E">
        <w:rPr>
          <w:rStyle w:val="aa"/>
          <w:rFonts w:ascii="Times New Roman" w:hAnsi="Times New Roman" w:cs="Times New Roman"/>
          <w:sz w:val="28"/>
          <w:szCs w:val="28"/>
        </w:rPr>
        <w:footnoteReference w:id="7"/>
      </w:r>
      <w:r w:rsidRPr="00AC501E">
        <w:rPr>
          <w:rFonts w:ascii="Times New Roman" w:hAnsi="Times New Roman" w:cs="Times New Roman"/>
          <w:sz w:val="28"/>
          <w:szCs w:val="28"/>
        </w:rPr>
        <w:t xml:space="preserve">.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Фитонциды могут быть летучими, выделяясь в атмосферу, они оказывают действие на расстоянии, а могут содержаться в протоплазме клеток («тканевые соки») и действовать только при непосредственном контакте с возбудителем. Летучие фитонциды оказывают мощное влияние на состояние воздуха в лесах. Научные исследования последних лет доказали, что хвойные деревья выделяют фитонцидов в 2-2,5 раза больше, чем лиственные.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lastRenderedPageBreak/>
        <w:t>В Крыму был проведен эксперимент, который дал уникальные результаты. Оказалось, что один гектар хвойного леса (сосны и кипариса) каждые сутки выделяет в атмосферу до 4 кг летучих веществ. Гектар можжевелового леса насыщает воздух «витаминами здоровья» еще активнее, до 30 кг. В хвойном лесу воздух содержит лишь около 200 - 300 бактериальных клеток на 1 м3, то есть практически стерилен.</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Фитонциды обладают и выраженными профилактическими свойствами. Установлено, что люди, постоянно живущие в лесных районах, в 2- 4 раза меньше болеют острыми респираторными заболеваниями, чем горожане. Пребывание человека в лесу приводит к повышению тонуса, улучшению функции высшей нервной деятельности, нормализации реакции вегетативной нервной системы, улучшению сосудистой реакции кожи.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Очищая воздух от бактерий, фитонциды тем самым способствуют профилактике заболеваний. Однако их обеззараживающие свойства проявляются не только в этом. Летучие фитонциды травянистой бузины, пижмы, черёмухи отпугивают грызунов и насекомых, которые являются переносчиками болезнетворных микроорганизмов. Эвкалиптовые деревья отпугивают комаров.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Летучие фитонциды вызывают разнообразные изменения клетки бактерии: подавляют дыхание, растворяют и разрушают поверхностные слои и составные части протоплазмы. Действие ряда фитонцидов обусловлено их способностью к окислению. В результате жизнедеятельности растений в окружающей среде увеличивается количество озона, который легко распадается на молекулярный и атмосферный кислород соединяясь с водой он образует перекись водорода, которая обладает антисептическими свойствами.</w:t>
      </w:r>
    </w:p>
    <w:p w:rsidR="00364D2E" w:rsidRPr="00AC501E" w:rsidRDefault="00364D2E" w:rsidP="00364D2E">
      <w:pPr>
        <w:spacing w:after="0"/>
        <w:ind w:firstLine="851"/>
        <w:jc w:val="both"/>
        <w:rPr>
          <w:rFonts w:ascii="Times New Roman" w:hAnsi="Times New Roman" w:cs="Times New Roman"/>
          <w:b/>
          <w:bCs/>
          <w:sz w:val="28"/>
          <w:szCs w:val="28"/>
        </w:rPr>
      </w:pPr>
      <w:r w:rsidRPr="00AC501E">
        <w:rPr>
          <w:rFonts w:ascii="Times New Roman" w:hAnsi="Times New Roman" w:cs="Times New Roman"/>
          <w:sz w:val="28"/>
          <w:szCs w:val="28"/>
        </w:rPr>
        <w:t xml:space="preserve">Выделяют фитонциды и цветы, и листья, и корни растения. Вокруг него создается своеобразная химическая среда, служащая растению надежной защитой от болезнетворных микробов, кроме того, она оказывает влияние на развитие соседних растений (тормозит или стимулирует развитие их). Хорошо известно, что далеко не все растения уживаются друг с другом. Виноград, например, не терпит близкого соседства редьки, капусты, лавра. Если поставить рядом букет тюльпанов и незабудок, то цветы быстро вянут, так как сказывают угнетающее влияние друг на друга </w:t>
      </w:r>
      <w:r w:rsidRPr="00AC501E">
        <w:rPr>
          <w:rStyle w:val="a9"/>
          <w:rFonts w:ascii="Times New Roman" w:hAnsi="Times New Roman" w:cs="Times New Roman"/>
          <w:sz w:val="28"/>
          <w:szCs w:val="28"/>
        </w:rPr>
        <w:footnoteReference w:id="8"/>
      </w:r>
      <w:r w:rsidRPr="00AC501E">
        <w:rPr>
          <w:rFonts w:ascii="Times New Roman" w:hAnsi="Times New Roman" w:cs="Times New Roman"/>
          <w:sz w:val="28"/>
          <w:szCs w:val="28"/>
        </w:rPr>
        <w:t xml:space="preserve">. </w:t>
      </w:r>
    </w:p>
    <w:p w:rsidR="00364D2E" w:rsidRPr="00AC501E" w:rsidRDefault="00364D2E" w:rsidP="00364D2E">
      <w:pPr>
        <w:spacing w:after="0"/>
        <w:ind w:firstLine="851"/>
        <w:jc w:val="center"/>
        <w:rPr>
          <w:rFonts w:ascii="Times New Roman" w:hAnsi="Times New Roman" w:cs="Times New Roman"/>
          <w:b/>
          <w:bCs/>
          <w:sz w:val="28"/>
          <w:szCs w:val="28"/>
        </w:rPr>
      </w:pPr>
    </w:p>
    <w:p w:rsidR="00364D2E" w:rsidRPr="00AC501E" w:rsidRDefault="00364D2E" w:rsidP="00364D2E">
      <w:pPr>
        <w:spacing w:after="0"/>
        <w:ind w:firstLine="851"/>
        <w:jc w:val="center"/>
        <w:rPr>
          <w:rFonts w:ascii="Times New Roman" w:hAnsi="Times New Roman" w:cs="Times New Roman"/>
          <w:sz w:val="28"/>
          <w:szCs w:val="28"/>
        </w:rPr>
      </w:pPr>
      <w:r w:rsidRPr="00AC501E">
        <w:rPr>
          <w:rFonts w:ascii="Times New Roman" w:hAnsi="Times New Roman" w:cs="Times New Roman"/>
          <w:b/>
          <w:bCs/>
          <w:sz w:val="28"/>
          <w:szCs w:val="28"/>
        </w:rPr>
        <w:lastRenderedPageBreak/>
        <w:t>1.4. Фитонциды для лечения заболеваний.</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Фитонциды с успехом используют для лечения и профилактики многих заболеваний (фитонцидотерапия). Фитонциды рекомендуется применять внутрь при атеросклерозе, гипертонии, сердечной и бронхиальной астме, хронических гнилостных бронхитах, при катаре кишечника, атониях кишок, метеоризме. При лечении внутренних заболеваний применяют два способа лечения фитонцидами: вдыхание летучих эфирных масел натертой луковицы или дольки чеснока — ингаляционный способ, и прием внутрь экстрактов, спиртовых или водных настоек лука или чеснока. Лечение фитонцидами растений эффективно при гриппе, ангине и других заболеваниях дыхательных путей, болезнях десен и зубов, гнойничковых поражениях кожи, ряде заболеваний пищеварительной системы.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При простудных заболеваниях благоприятное действие оказывают вдыхание паров распаренного шалфея, картофельной кожуры или шелухи овса.</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Фитонциды лука и чеснока убивают практически все виды болезнетворных микробов. Ни один антибиотик не может сравниться с ними по широте своего воздействия. Вдыхание свежеприготовленной кашицы из лука или чеснока (через 10-15 минут она теряет свои свойства) применяются для лечения заболеваний верхних дыхательных путей, острых и хронических воспалений легких. Ее можно прикладывать к трудно заживающим язвам и ранам, при этом фитонциды лука и чеснока способствуют очищению тканей и быстрому заживлению их.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В медицинской практике применяют препараты лука, чеснока, хрена, зверобоя пронзеннолистного (препарат иманин) и других растений, содержащих фитонциды, для лечения гнойных ран, трофических язв. Фитонциды ряда растений стимулируют двигательную и секреторную активность желудочно-кишечного тракта, сердечную деятельность. </w:t>
      </w:r>
    </w:p>
    <w:p w:rsidR="00364D2E" w:rsidRPr="00AC501E" w:rsidRDefault="00364D2E" w:rsidP="00364D2E">
      <w:pPr>
        <w:spacing w:after="0"/>
        <w:ind w:firstLine="851"/>
        <w:rPr>
          <w:rFonts w:ascii="Times New Roman" w:hAnsi="Times New Roman" w:cs="Times New Roman"/>
          <w:sz w:val="28"/>
          <w:szCs w:val="28"/>
        </w:rPr>
      </w:pPr>
      <w:r w:rsidRPr="00AC501E">
        <w:rPr>
          <w:rFonts w:ascii="Times New Roman" w:hAnsi="Times New Roman" w:cs="Times New Roman"/>
          <w:sz w:val="28"/>
          <w:szCs w:val="28"/>
        </w:rPr>
        <w:t xml:space="preserve">Лицам с пониженным артериальным давлением полезным будет вдыхание фитонцидов тополя пирамидального и сирени. Летучие вещества душицы, мелисы и хвои </w:t>
      </w:r>
      <w:r w:rsidR="00DB39F9">
        <w:rPr>
          <w:rFonts w:ascii="Times New Roman" w:hAnsi="Times New Roman" w:cs="Times New Roman"/>
          <w:sz w:val="28"/>
          <w:szCs w:val="28"/>
        </w:rPr>
        <w:t xml:space="preserve"> </w:t>
      </w:r>
      <w:r w:rsidRPr="00AC501E">
        <w:rPr>
          <w:rFonts w:ascii="Times New Roman" w:hAnsi="Times New Roman" w:cs="Times New Roman"/>
          <w:sz w:val="28"/>
          <w:szCs w:val="28"/>
        </w:rPr>
        <w:t>оказывают успокаивающий эффект, вдыхание их способствует снятию стрессовых состояний и весьма полезно при лечении психических заболеваний</w:t>
      </w:r>
      <w:r w:rsidRPr="00AC501E">
        <w:rPr>
          <w:rStyle w:val="aa"/>
          <w:rFonts w:ascii="Times New Roman" w:hAnsi="Times New Roman" w:cs="Times New Roman"/>
          <w:sz w:val="28"/>
          <w:szCs w:val="28"/>
        </w:rPr>
        <w:footnoteReference w:id="9"/>
      </w:r>
      <w:r w:rsidRPr="00AC501E">
        <w:rPr>
          <w:rFonts w:ascii="Times New Roman" w:hAnsi="Times New Roman" w:cs="Times New Roman"/>
          <w:sz w:val="28"/>
          <w:szCs w:val="28"/>
        </w:rPr>
        <w:t xml:space="preserve">.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Известно, что среди жителей гор значительно реже отмечаются перенапряжения нервной системы. Этот факт, видимо, связан с успокаивающим благотворным влиянием летучих фитонцидов, вдыхание которых предупреждает перенапряжение нервной системы, в результате она </w:t>
      </w:r>
      <w:r w:rsidRPr="00AC501E">
        <w:rPr>
          <w:rFonts w:ascii="Times New Roman" w:hAnsi="Times New Roman" w:cs="Times New Roman"/>
          <w:sz w:val="28"/>
          <w:szCs w:val="28"/>
        </w:rPr>
        <w:lastRenderedPageBreak/>
        <w:t>меньше изнашивается, а это в немалой степени способствует долголетию, так как от состояния нервной системы зависят и обменные процессы, и состояние иммунитета, и все остальные функции организма.</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Свои особенности имеют и фитонциды мяты - они оказывают сосудорасширяющий эффект и благодаря этому способствуют снятию головных болей, обусловленных спастическим состоянием сосудов </w:t>
      </w:r>
      <w:r w:rsidRPr="00AC501E">
        <w:rPr>
          <w:rStyle w:val="a9"/>
          <w:rFonts w:ascii="Times New Roman" w:hAnsi="Times New Roman" w:cs="Times New Roman"/>
          <w:sz w:val="28"/>
          <w:szCs w:val="28"/>
        </w:rPr>
        <w:footnoteReference w:id="10"/>
      </w:r>
      <w:r w:rsidRPr="00AC501E">
        <w:rPr>
          <w:rFonts w:ascii="Times New Roman" w:hAnsi="Times New Roman" w:cs="Times New Roman"/>
          <w:sz w:val="28"/>
          <w:szCs w:val="28"/>
        </w:rPr>
        <w:t>.</w:t>
      </w:r>
    </w:p>
    <w:p w:rsidR="00364D2E" w:rsidRPr="00AC501E" w:rsidRDefault="00364D2E" w:rsidP="00364D2E">
      <w:pPr>
        <w:spacing w:after="0"/>
        <w:ind w:firstLine="851"/>
        <w:jc w:val="both"/>
        <w:rPr>
          <w:rFonts w:ascii="Times New Roman" w:hAnsi="Times New Roman" w:cs="Times New Roman"/>
          <w:b/>
          <w:bCs/>
          <w:sz w:val="28"/>
          <w:szCs w:val="28"/>
        </w:rPr>
      </w:pPr>
      <w:r w:rsidRPr="00AC501E">
        <w:rPr>
          <w:rFonts w:ascii="Times New Roman" w:hAnsi="Times New Roman" w:cs="Times New Roman"/>
          <w:sz w:val="28"/>
          <w:szCs w:val="28"/>
        </w:rPr>
        <w:t>Исследуя такое растение как шиитаке, американцы по существу открыли новый женьшень. В этом растении были обнаружены невероятные «грибные» фитонциды, способные проникать в любые вирусы и убивать их. Началось победное шествие по миру шиитаке. Его фитонциды успешно борются с вирусами герпеса, гепатита и даже СПИДа. Исследования японских ученых показывают, что на основе полисахаридов шиитаке в ближайшем будущем может быть создан эффективный противораковый препарат.</w:t>
      </w:r>
    </w:p>
    <w:p w:rsidR="00364D2E" w:rsidRPr="00AC501E" w:rsidRDefault="00364D2E" w:rsidP="00364D2E">
      <w:pPr>
        <w:spacing w:after="0"/>
        <w:ind w:firstLine="851"/>
        <w:jc w:val="both"/>
        <w:rPr>
          <w:rFonts w:ascii="Times New Roman" w:hAnsi="Times New Roman" w:cs="Times New Roman"/>
          <w:b/>
          <w:bCs/>
          <w:sz w:val="28"/>
          <w:szCs w:val="28"/>
        </w:rPr>
      </w:pPr>
    </w:p>
    <w:p w:rsidR="00364D2E" w:rsidRPr="00AC501E" w:rsidRDefault="00364D2E" w:rsidP="00364D2E">
      <w:pPr>
        <w:spacing w:after="0"/>
        <w:ind w:firstLine="851"/>
        <w:jc w:val="center"/>
        <w:rPr>
          <w:rFonts w:ascii="Times New Roman" w:hAnsi="Times New Roman" w:cs="Times New Roman"/>
          <w:sz w:val="28"/>
          <w:szCs w:val="28"/>
        </w:rPr>
      </w:pPr>
      <w:r w:rsidRPr="00AC501E">
        <w:rPr>
          <w:rFonts w:ascii="Times New Roman" w:hAnsi="Times New Roman" w:cs="Times New Roman"/>
          <w:b/>
          <w:bCs/>
          <w:sz w:val="28"/>
          <w:szCs w:val="28"/>
        </w:rPr>
        <w:t>1.5 Химический состав фитонцидов.</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Химический состав фитонцидов чеснока и лука еще точно неизвестен. Выяснено только, что действующие бактерицидные вещества - не белковой природы. По данным И. В. Торопцева и И. Е. Камнева, фитонциды чеснока по своей химической природе близки к глюкозидам - веществам, широко распространенным в растительном мире. Из чеснока выделено вещество, подавляющее бактерии уже в разведении 1: 250 000. Названо оно аллиином, это маслянистая жидкость.</w:t>
      </w:r>
    </w:p>
    <w:p w:rsidR="00364D2E" w:rsidRPr="00AC501E" w:rsidRDefault="00364D2E" w:rsidP="00364D2E">
      <w:pPr>
        <w:spacing w:after="0" w:line="240" w:lineRule="auto"/>
        <w:ind w:firstLine="851"/>
        <w:jc w:val="both"/>
        <w:rPr>
          <w:rFonts w:ascii="Times New Roman" w:hAnsi="Times New Roman" w:cs="Times New Roman"/>
        </w:rPr>
      </w:pPr>
      <w:r w:rsidRPr="00AC501E">
        <w:rPr>
          <w:rFonts w:ascii="Times New Roman" w:hAnsi="Times New Roman" w:cs="Times New Roman"/>
          <w:sz w:val="28"/>
          <w:szCs w:val="28"/>
        </w:rPr>
        <w:t>Гораздо менее разработана химия фитонцидов высших растений, и особенно их летучих фракций. Известно еще не менее десяти попыток химиков разных стран узнать точный состав фитонцидов чеснока. Пока, однако, работа эта еще не завершилась полным успехом. Более десяти препаратов создали из чеснока, но каждый из них отличается друг от друга по химическому составу и по своему действию на микробов, а все они уступают еще по своей противомикробной силе природному тканевому соку чеснока и его летучим фитонцидам. Ясно, что химия фитонцидов разных растений весьма различна. Мы судим об этом по их различному биологическому действию на микро - и макроорганизмы</w:t>
      </w:r>
      <w:r w:rsidRPr="00AC501E">
        <w:rPr>
          <w:rStyle w:val="aa"/>
          <w:rFonts w:ascii="Times New Roman" w:hAnsi="Times New Roman" w:cs="Times New Roman"/>
          <w:sz w:val="28"/>
          <w:szCs w:val="28"/>
        </w:rPr>
        <w:footnoteReference w:id="11"/>
      </w:r>
      <w:r w:rsidRPr="00AC501E">
        <w:rPr>
          <w:rFonts w:ascii="Times New Roman" w:hAnsi="Times New Roman" w:cs="Times New Roman"/>
          <w:sz w:val="28"/>
          <w:szCs w:val="28"/>
        </w:rPr>
        <w:t>.</w:t>
      </w:r>
      <w:r w:rsidRPr="00AC501E">
        <w:rPr>
          <w:rFonts w:ascii="Times New Roman" w:hAnsi="Times New Roman" w:cs="Times New Roman"/>
          <w:b/>
          <w:bCs/>
          <w:sz w:val="28"/>
          <w:szCs w:val="28"/>
        </w:rPr>
        <w:t xml:space="preserve"> </w:t>
      </w:r>
    </w:p>
    <w:p w:rsidR="00364D2E" w:rsidRPr="00AC501E" w:rsidRDefault="00364D2E" w:rsidP="00364D2E">
      <w:pPr>
        <w:spacing w:after="0" w:line="240" w:lineRule="auto"/>
        <w:ind w:firstLine="851"/>
        <w:jc w:val="both"/>
        <w:rPr>
          <w:rFonts w:ascii="Times New Roman" w:hAnsi="Times New Roman" w:cs="Times New Roman"/>
        </w:rPr>
      </w:pPr>
    </w:p>
    <w:p w:rsidR="00364D2E" w:rsidRPr="00AC501E" w:rsidRDefault="00364D2E" w:rsidP="00364D2E">
      <w:pPr>
        <w:spacing w:after="0" w:line="240" w:lineRule="auto"/>
        <w:ind w:firstLine="851"/>
        <w:jc w:val="center"/>
        <w:rPr>
          <w:rFonts w:ascii="Times New Roman" w:hAnsi="Times New Roman" w:cs="Times New Roman"/>
          <w:b/>
          <w:bCs/>
          <w:sz w:val="28"/>
          <w:szCs w:val="28"/>
        </w:rPr>
      </w:pPr>
    </w:p>
    <w:p w:rsidR="00364D2E" w:rsidRDefault="00364D2E" w:rsidP="00364D2E">
      <w:pPr>
        <w:spacing w:after="0" w:line="240" w:lineRule="auto"/>
        <w:ind w:firstLine="851"/>
        <w:jc w:val="center"/>
        <w:rPr>
          <w:rFonts w:ascii="Times New Roman" w:hAnsi="Times New Roman" w:cs="Times New Roman"/>
          <w:b/>
          <w:bCs/>
          <w:sz w:val="28"/>
          <w:szCs w:val="28"/>
        </w:rPr>
      </w:pPr>
    </w:p>
    <w:p w:rsidR="00364D2E" w:rsidRDefault="00364D2E" w:rsidP="00364D2E">
      <w:pPr>
        <w:spacing w:after="0" w:line="240" w:lineRule="auto"/>
        <w:ind w:firstLine="851"/>
        <w:jc w:val="center"/>
        <w:rPr>
          <w:rFonts w:ascii="Times New Roman" w:hAnsi="Times New Roman" w:cs="Times New Roman"/>
          <w:b/>
          <w:bCs/>
          <w:sz w:val="28"/>
          <w:szCs w:val="28"/>
        </w:rPr>
      </w:pPr>
    </w:p>
    <w:p w:rsidR="00364D2E" w:rsidRDefault="00364D2E" w:rsidP="00364D2E">
      <w:pPr>
        <w:spacing w:after="0" w:line="240" w:lineRule="auto"/>
        <w:ind w:firstLine="851"/>
        <w:jc w:val="center"/>
        <w:rPr>
          <w:rFonts w:ascii="Times New Roman" w:hAnsi="Times New Roman" w:cs="Times New Roman"/>
          <w:b/>
          <w:bCs/>
          <w:sz w:val="28"/>
          <w:szCs w:val="28"/>
        </w:rPr>
      </w:pPr>
    </w:p>
    <w:p w:rsidR="00364D2E" w:rsidRPr="00AC501E" w:rsidRDefault="00364D2E" w:rsidP="00364D2E">
      <w:pPr>
        <w:spacing w:after="0" w:line="240" w:lineRule="auto"/>
        <w:ind w:firstLine="851"/>
        <w:jc w:val="center"/>
        <w:rPr>
          <w:rFonts w:ascii="Times New Roman" w:hAnsi="Times New Roman" w:cs="Times New Roman"/>
          <w:sz w:val="28"/>
          <w:szCs w:val="28"/>
        </w:rPr>
      </w:pPr>
      <w:r w:rsidRPr="00AC501E">
        <w:rPr>
          <w:rFonts w:ascii="Times New Roman" w:hAnsi="Times New Roman" w:cs="Times New Roman"/>
          <w:b/>
          <w:bCs/>
          <w:sz w:val="28"/>
          <w:szCs w:val="28"/>
        </w:rPr>
        <w:lastRenderedPageBreak/>
        <w:t>1.5.1 Фитонциды чеснока.</w:t>
      </w:r>
    </w:p>
    <w:p w:rsidR="00364D2E" w:rsidRPr="00AC501E" w:rsidRDefault="00364D2E" w:rsidP="00364D2E">
      <w:pPr>
        <w:spacing w:after="0"/>
        <w:ind w:firstLine="851"/>
        <w:jc w:val="both"/>
        <w:rPr>
          <w:rFonts w:ascii="Times New Roman" w:hAnsi="Times New Roman" w:cs="Times New Roman"/>
          <w:b/>
          <w:bCs/>
          <w:sz w:val="28"/>
          <w:szCs w:val="28"/>
        </w:rPr>
      </w:pPr>
      <w:r w:rsidRPr="00AC501E">
        <w:rPr>
          <w:rFonts w:ascii="Times New Roman" w:hAnsi="Times New Roman" w:cs="Times New Roman"/>
          <w:sz w:val="28"/>
          <w:szCs w:val="28"/>
        </w:rPr>
        <w:t xml:space="preserve">Известно, что огромный вклад в антибактериальную активность чеснока вносит </w:t>
      </w:r>
      <w:r w:rsidRPr="00AC501E">
        <w:rPr>
          <w:rFonts w:ascii="Times New Roman" w:hAnsi="Times New Roman" w:cs="Times New Roman"/>
          <w:iCs/>
          <w:sz w:val="28"/>
          <w:szCs w:val="28"/>
        </w:rPr>
        <w:t>аллицин</w:t>
      </w:r>
      <w:r w:rsidRPr="00AC501E">
        <w:rPr>
          <w:rFonts w:ascii="Times New Roman" w:hAnsi="Times New Roman" w:cs="Times New Roman"/>
          <w:sz w:val="28"/>
          <w:szCs w:val="28"/>
        </w:rPr>
        <w:t xml:space="preserve"> - вещество, ответственное за его специфический запах, </w:t>
      </w:r>
      <w:r w:rsidRPr="00AC501E">
        <w:rPr>
          <w:rFonts w:ascii="Times New Roman" w:hAnsi="Times New Roman" w:cs="Times New Roman"/>
          <w:iCs/>
          <w:sz w:val="28"/>
          <w:szCs w:val="28"/>
        </w:rPr>
        <w:t>обладающее бактерицидным и фунгицидным действием. Аллицин не присутствует в чесноке, а образуется из своего предшественника — аллиина, который, в свою очередь, образуется из аминокислоты цистеина.</w:t>
      </w:r>
      <w:r w:rsidRPr="00AC501E">
        <w:rPr>
          <w:rFonts w:ascii="Times New Roman" w:hAnsi="Times New Roman" w:cs="Times New Roman"/>
          <w:sz w:val="28"/>
          <w:szCs w:val="28"/>
        </w:rPr>
        <w:t xml:space="preserve"> Аллицин способен подавлять рост и развитие бактерий, будучи разведенным даже в тысячи раз. Фитонциды чеснока убивают грамположительные и грамотрицательные бактерии как аэробные, так и анаэробные, а также различные грибы. Под воздействием фитонцидов чеснока холерный вибрион, дифтерийная и дизентерийная палочки, микобактерии туберкулеза, возбудители брюшного типа, газовой гангрены и другие микроорганизмы погибают в течение нескольких минут</w:t>
      </w:r>
      <w:r w:rsidRPr="00AC501E">
        <w:rPr>
          <w:rStyle w:val="aa"/>
          <w:rFonts w:ascii="Times New Roman" w:hAnsi="Times New Roman" w:cs="Times New Roman"/>
          <w:sz w:val="28"/>
          <w:szCs w:val="28"/>
        </w:rPr>
        <w:footnoteReference w:id="12"/>
      </w:r>
      <w:r w:rsidRPr="00AC501E">
        <w:rPr>
          <w:rFonts w:ascii="Times New Roman" w:hAnsi="Times New Roman" w:cs="Times New Roman"/>
          <w:sz w:val="28"/>
          <w:szCs w:val="28"/>
        </w:rPr>
        <w:t>.</w:t>
      </w:r>
      <w:r w:rsidRPr="00AC501E">
        <w:rPr>
          <w:rFonts w:ascii="Times New Roman" w:hAnsi="Times New Roman" w:cs="Times New Roman"/>
          <w:b/>
          <w:bCs/>
          <w:sz w:val="28"/>
          <w:szCs w:val="28"/>
        </w:rPr>
        <w:t xml:space="preserve"> </w:t>
      </w:r>
    </w:p>
    <w:p w:rsidR="00364D2E" w:rsidRPr="00AC501E" w:rsidRDefault="00364D2E" w:rsidP="00364D2E">
      <w:pPr>
        <w:spacing w:after="0"/>
        <w:ind w:firstLine="851"/>
        <w:jc w:val="center"/>
        <w:rPr>
          <w:rFonts w:ascii="Times New Roman" w:hAnsi="Times New Roman" w:cs="Times New Roman"/>
          <w:b/>
          <w:bCs/>
          <w:sz w:val="28"/>
          <w:szCs w:val="28"/>
        </w:rPr>
      </w:pPr>
    </w:p>
    <w:p w:rsidR="00364D2E" w:rsidRPr="00AC501E" w:rsidRDefault="00364D2E" w:rsidP="00364D2E">
      <w:pPr>
        <w:spacing w:after="0"/>
        <w:ind w:firstLine="851"/>
        <w:jc w:val="center"/>
        <w:rPr>
          <w:rFonts w:ascii="Times New Roman" w:hAnsi="Times New Roman" w:cs="Times New Roman"/>
          <w:sz w:val="28"/>
          <w:szCs w:val="28"/>
        </w:rPr>
      </w:pPr>
      <w:r w:rsidRPr="00AC501E">
        <w:rPr>
          <w:rFonts w:ascii="Times New Roman" w:hAnsi="Times New Roman" w:cs="Times New Roman"/>
          <w:b/>
          <w:bCs/>
          <w:sz w:val="28"/>
          <w:szCs w:val="28"/>
        </w:rPr>
        <w:t>1.5.2 Фитонциды лука.</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Целебные свойства лука обусловлены уникальным сочетанием содержащихся в нем веществ помимо фитонцидов - это эфирное масло лука с характерным острым запахом, органические кислоты (лимонная и яблочная) и целый ряд витаминов и минералов, в т.ч. кальций, калий, железо, фосфор, йод, сера, селен. Однако, высокая эффективность применения лука при самых различных заболеваниях объясняется, прежде всего, наличием в нем фитонцидов. Они губительно действуют на многие патогенные бактерии, включая возбудителей дизентерии, дифтерии и туберкулеза, золотистый стафилококк и трихомонады.</w:t>
      </w:r>
    </w:p>
    <w:p w:rsidR="00364D2E" w:rsidRPr="00AC501E" w:rsidRDefault="00364D2E" w:rsidP="00364D2E">
      <w:pPr>
        <w:pStyle w:val="3"/>
        <w:numPr>
          <w:ilvl w:val="2"/>
          <w:numId w:val="1"/>
        </w:numPr>
        <w:tabs>
          <w:tab w:val="clear" w:pos="720"/>
          <w:tab w:val="num" w:pos="0"/>
        </w:tabs>
        <w:spacing w:before="0" w:after="0"/>
        <w:ind w:left="0" w:firstLine="851"/>
        <w:jc w:val="both"/>
        <w:rPr>
          <w:sz w:val="28"/>
          <w:szCs w:val="28"/>
        </w:rPr>
      </w:pPr>
    </w:p>
    <w:p w:rsidR="00364D2E" w:rsidRPr="00AC501E" w:rsidRDefault="00364D2E" w:rsidP="00364D2E">
      <w:pPr>
        <w:pStyle w:val="3"/>
        <w:pageBreakBefore/>
        <w:numPr>
          <w:ilvl w:val="2"/>
          <w:numId w:val="1"/>
        </w:numPr>
        <w:tabs>
          <w:tab w:val="clear" w:pos="720"/>
          <w:tab w:val="num" w:pos="0"/>
        </w:tabs>
        <w:spacing w:before="0" w:after="0"/>
        <w:jc w:val="center"/>
      </w:pPr>
      <w:r w:rsidRPr="00AC501E">
        <w:rPr>
          <w:sz w:val="28"/>
          <w:szCs w:val="28"/>
        </w:rPr>
        <w:lastRenderedPageBreak/>
        <w:t>2. Практическое исследование.</w:t>
      </w:r>
    </w:p>
    <w:p w:rsidR="00364D2E" w:rsidRPr="00AC501E" w:rsidRDefault="00364D2E" w:rsidP="00364D2E">
      <w:pPr>
        <w:pStyle w:val="a0"/>
        <w:rPr>
          <w:rFonts w:ascii="Times New Roman" w:hAnsi="Times New Roman" w:cs="Times New Roman"/>
        </w:rPr>
      </w:pPr>
    </w:p>
    <w:p w:rsidR="00364D2E" w:rsidRPr="00AC501E" w:rsidRDefault="00364D2E" w:rsidP="00364D2E">
      <w:pPr>
        <w:spacing w:after="0" w:line="240" w:lineRule="auto"/>
        <w:jc w:val="center"/>
        <w:rPr>
          <w:rFonts w:ascii="Times New Roman" w:hAnsi="Times New Roman" w:cs="Times New Roman"/>
          <w:bCs/>
          <w:sz w:val="28"/>
          <w:szCs w:val="28"/>
        </w:rPr>
      </w:pPr>
      <w:r w:rsidRPr="00AC501E">
        <w:rPr>
          <w:rFonts w:ascii="Times New Roman" w:hAnsi="Times New Roman" w:cs="Times New Roman"/>
          <w:b/>
          <w:bCs/>
          <w:sz w:val="28"/>
          <w:szCs w:val="28"/>
        </w:rPr>
        <w:t>2.1 Влияние фитонцидов лука и чеснока на развитие плесневых грибов на пищевых продуктах.</w:t>
      </w:r>
    </w:p>
    <w:p w:rsidR="00364D2E" w:rsidRPr="00AC501E" w:rsidRDefault="00364D2E" w:rsidP="00364D2E">
      <w:pPr>
        <w:spacing w:after="0" w:line="240" w:lineRule="auto"/>
        <w:ind w:firstLine="851"/>
        <w:jc w:val="both"/>
        <w:rPr>
          <w:rFonts w:ascii="Times New Roman" w:hAnsi="Times New Roman" w:cs="Times New Roman"/>
          <w:sz w:val="28"/>
          <w:szCs w:val="28"/>
        </w:rPr>
      </w:pPr>
      <w:r w:rsidRPr="00AC501E">
        <w:rPr>
          <w:rFonts w:ascii="Times New Roman" w:hAnsi="Times New Roman" w:cs="Times New Roman"/>
          <w:bCs/>
          <w:sz w:val="28"/>
          <w:szCs w:val="28"/>
        </w:rPr>
        <w:t>В практической части работы я исследовала наиболее часто используемые в быту растения – лук и чеснок.</w:t>
      </w:r>
    </w:p>
    <w:p w:rsidR="00364D2E" w:rsidRPr="00AC501E" w:rsidRDefault="00364D2E" w:rsidP="00364D2E">
      <w:pPr>
        <w:spacing w:after="0" w:line="240" w:lineRule="auto"/>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Исследования проводились в октябре 2018 года в кабинете биологии </w:t>
      </w:r>
      <w:r w:rsidRPr="00AC501E">
        <w:rPr>
          <w:rFonts w:ascii="Times New Roman" w:hAnsi="Times New Roman" w:cs="Times New Roman"/>
          <w:sz w:val="28"/>
          <w:szCs w:val="28"/>
          <w:shd w:val="clear" w:color="auto" w:fill="FFFFFF"/>
        </w:rPr>
        <w:t>МБОУ</w:t>
      </w:r>
      <w:r w:rsidRPr="00AC501E">
        <w:rPr>
          <w:rFonts w:ascii="Times New Roman" w:hAnsi="Times New Roman" w:cs="Times New Roman"/>
          <w:sz w:val="28"/>
          <w:szCs w:val="28"/>
        </w:rPr>
        <w:t xml:space="preserve"> ООШ №1. </w:t>
      </w:r>
    </w:p>
    <w:p w:rsidR="00364D2E" w:rsidRPr="00AC501E" w:rsidRDefault="00364D2E" w:rsidP="00364D2E">
      <w:pPr>
        <w:spacing w:after="0" w:line="240" w:lineRule="auto"/>
        <w:ind w:firstLine="851"/>
        <w:jc w:val="both"/>
        <w:rPr>
          <w:rFonts w:ascii="Times New Roman" w:hAnsi="Times New Roman" w:cs="Times New Roman"/>
          <w:bCs/>
          <w:sz w:val="28"/>
          <w:szCs w:val="28"/>
        </w:rPr>
      </w:pPr>
      <w:r w:rsidRPr="00AC501E">
        <w:rPr>
          <w:rFonts w:ascii="Times New Roman" w:hAnsi="Times New Roman" w:cs="Times New Roman"/>
          <w:sz w:val="28"/>
          <w:szCs w:val="28"/>
        </w:rPr>
        <w:t>Так как фитонциды обладают и фунгицидными свойствами, т.е. оказывают негативное влияние на грибы, я решила провести исследование по выявлению влияния фитонцидов лука и чеснока на развитие плесени.</w:t>
      </w:r>
    </w:p>
    <w:p w:rsidR="00364D2E" w:rsidRPr="00AC501E" w:rsidRDefault="00364D2E" w:rsidP="00364D2E">
      <w:pPr>
        <w:spacing w:after="0" w:line="240" w:lineRule="auto"/>
        <w:ind w:firstLine="851"/>
        <w:jc w:val="both"/>
        <w:rPr>
          <w:rFonts w:ascii="Times New Roman" w:hAnsi="Times New Roman" w:cs="Times New Roman"/>
          <w:bCs/>
          <w:sz w:val="28"/>
          <w:szCs w:val="28"/>
        </w:rPr>
      </w:pPr>
      <w:r w:rsidRPr="00AC501E">
        <w:rPr>
          <w:rFonts w:ascii="Times New Roman" w:hAnsi="Times New Roman" w:cs="Times New Roman"/>
          <w:bCs/>
          <w:sz w:val="28"/>
          <w:szCs w:val="28"/>
        </w:rPr>
        <w:t xml:space="preserve">Был заложен опыт, подтверждающий свойство фитонцидов сдерживать рост микроорганизмов при хранении продуктов питания. </w:t>
      </w:r>
    </w:p>
    <w:p w:rsidR="00364D2E" w:rsidRPr="00AC501E" w:rsidRDefault="00364D2E" w:rsidP="00364D2E">
      <w:pPr>
        <w:spacing w:after="0" w:line="240" w:lineRule="auto"/>
        <w:ind w:firstLine="851"/>
        <w:jc w:val="both"/>
        <w:rPr>
          <w:rFonts w:ascii="Times New Roman" w:hAnsi="Times New Roman" w:cs="Times New Roman"/>
          <w:sz w:val="28"/>
          <w:szCs w:val="28"/>
        </w:rPr>
      </w:pPr>
      <w:r w:rsidRPr="00AC501E">
        <w:rPr>
          <w:rFonts w:ascii="Times New Roman" w:hAnsi="Times New Roman" w:cs="Times New Roman"/>
          <w:bCs/>
          <w:sz w:val="28"/>
          <w:szCs w:val="28"/>
        </w:rPr>
        <w:t>Результаты наблюдения заносила в таблицу (см. табл. 1).</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Для выявления влияния фитонцидов на продукты питания я использовала хлеб и сыр, которые поместила в чашки Петри (фото №1,2). Для наблюдения было заложено три пробы.</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Проба №1 - хлеб и сыр без добавления растений – фитонцидов (лук и чеснок).</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Проба №2 - с добавлением чеснока (хлеб + чеснок), (сыр + чеснок).</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Проба №3 - с добавлением лука (хлеб + лук), (сыр + лук).</w:t>
      </w:r>
    </w:p>
    <w:p w:rsidR="00364D2E" w:rsidRPr="00AC501E" w:rsidRDefault="00364D2E" w:rsidP="00364D2E">
      <w:pPr>
        <w:spacing w:after="0"/>
        <w:ind w:firstLine="851"/>
        <w:jc w:val="both"/>
        <w:rPr>
          <w:rFonts w:ascii="Times New Roman" w:hAnsi="Times New Roman" w:cs="Times New Roman"/>
          <w:bCs/>
          <w:sz w:val="28"/>
          <w:szCs w:val="28"/>
        </w:rPr>
      </w:pPr>
      <w:r w:rsidRPr="00AC501E">
        <w:rPr>
          <w:rFonts w:ascii="Times New Roman" w:hAnsi="Times New Roman" w:cs="Times New Roman"/>
          <w:sz w:val="28"/>
          <w:szCs w:val="28"/>
        </w:rPr>
        <w:t>После заложения опыта ежедневно наблюдала за изменениями в чашках Петри (см. табл. №1).</w:t>
      </w:r>
    </w:p>
    <w:p w:rsidR="00364D2E" w:rsidRPr="00AC501E" w:rsidRDefault="00364D2E" w:rsidP="00364D2E">
      <w:pPr>
        <w:spacing w:after="0"/>
        <w:ind w:firstLine="851"/>
        <w:jc w:val="right"/>
        <w:rPr>
          <w:rFonts w:ascii="Times New Roman" w:hAnsi="Times New Roman" w:cs="Times New Roman"/>
          <w:bCs/>
          <w:sz w:val="28"/>
          <w:szCs w:val="28"/>
        </w:rPr>
      </w:pPr>
      <w:r w:rsidRPr="00AC501E">
        <w:rPr>
          <w:rFonts w:ascii="Times New Roman" w:hAnsi="Times New Roman" w:cs="Times New Roman"/>
          <w:bCs/>
          <w:sz w:val="28"/>
          <w:szCs w:val="28"/>
        </w:rPr>
        <w:t>Таблица №1</w:t>
      </w:r>
    </w:p>
    <w:p w:rsidR="00364D2E" w:rsidRPr="00D266F7" w:rsidRDefault="00364D2E" w:rsidP="00364D2E">
      <w:pPr>
        <w:spacing w:after="0"/>
        <w:ind w:firstLine="851"/>
        <w:jc w:val="center"/>
        <w:rPr>
          <w:rFonts w:ascii="Times New Roman" w:hAnsi="Times New Roman" w:cs="Times New Roman"/>
          <w:sz w:val="28"/>
          <w:szCs w:val="28"/>
        </w:rPr>
      </w:pPr>
      <w:r w:rsidRPr="00D266F7">
        <w:rPr>
          <w:rFonts w:ascii="Times New Roman" w:hAnsi="Times New Roman" w:cs="Times New Roman"/>
          <w:bCs/>
          <w:sz w:val="28"/>
          <w:szCs w:val="28"/>
        </w:rPr>
        <w:t xml:space="preserve">Начало исследования </w:t>
      </w:r>
      <w:r w:rsidRPr="00D266F7">
        <w:rPr>
          <w:rFonts w:ascii="Times New Roman" w:hAnsi="Times New Roman" w:cs="Times New Roman"/>
          <w:sz w:val="28"/>
          <w:szCs w:val="28"/>
        </w:rPr>
        <w:t>по влиянию фитонцидов растений на развитие микроорганизмов</w:t>
      </w:r>
      <w:r w:rsidRPr="00D266F7">
        <w:rPr>
          <w:rFonts w:ascii="Times New Roman" w:hAnsi="Times New Roman" w:cs="Times New Roman"/>
          <w:bCs/>
          <w:sz w:val="28"/>
          <w:szCs w:val="28"/>
        </w:rPr>
        <w:t xml:space="preserve"> (3.10.2018 года).</w:t>
      </w:r>
    </w:p>
    <w:tbl>
      <w:tblPr>
        <w:tblW w:w="0" w:type="auto"/>
        <w:tblInd w:w="59" w:type="dxa"/>
        <w:tblLayout w:type="fixed"/>
        <w:tblLook w:val="0000"/>
      </w:tblPr>
      <w:tblGrid>
        <w:gridCol w:w="1559"/>
        <w:gridCol w:w="2693"/>
        <w:gridCol w:w="3041"/>
        <w:gridCol w:w="2405"/>
      </w:tblGrid>
      <w:tr w:rsidR="00364D2E" w:rsidRPr="00AC501E" w:rsidTr="007B03C3">
        <w:trPr>
          <w:trHeight w:val="1058"/>
        </w:trPr>
        <w:tc>
          <w:tcPr>
            <w:tcW w:w="1559"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b/>
                <w:sz w:val="28"/>
                <w:szCs w:val="28"/>
              </w:rPr>
              <w:t>Дата</w:t>
            </w:r>
          </w:p>
        </w:tc>
        <w:tc>
          <w:tcPr>
            <w:tcW w:w="2693"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Проба №1</w:t>
            </w:r>
          </w:p>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(хлеб,сыр) (контроль)</w:t>
            </w:r>
          </w:p>
        </w:tc>
        <w:tc>
          <w:tcPr>
            <w:tcW w:w="3041"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Проба №2</w:t>
            </w:r>
          </w:p>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(хлеб +чеснок),</w:t>
            </w:r>
          </w:p>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(сыр +чеснок)</w:t>
            </w: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Проба №3</w:t>
            </w:r>
          </w:p>
          <w:p w:rsidR="00D266F7"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 xml:space="preserve">(хлеб +лук), </w:t>
            </w:r>
            <w:r w:rsidR="00D266F7">
              <w:rPr>
                <w:rFonts w:ascii="Times New Roman" w:hAnsi="Times New Roman" w:cs="Times New Roman"/>
                <w:sz w:val="28"/>
                <w:szCs w:val="28"/>
              </w:rPr>
              <w:t xml:space="preserve">  </w:t>
            </w:r>
          </w:p>
          <w:p w:rsidR="00364D2E" w:rsidRPr="00AC501E" w:rsidRDefault="00364D2E" w:rsidP="007B03C3">
            <w:pPr>
              <w:spacing w:after="0" w:line="100" w:lineRule="atLeast"/>
              <w:jc w:val="center"/>
              <w:rPr>
                <w:rFonts w:ascii="Times New Roman" w:hAnsi="Times New Roman" w:cs="Times New Roman"/>
              </w:rPr>
            </w:pPr>
            <w:r w:rsidRPr="00AC501E">
              <w:rPr>
                <w:rFonts w:ascii="Times New Roman" w:hAnsi="Times New Roman" w:cs="Times New Roman"/>
                <w:sz w:val="28"/>
                <w:szCs w:val="28"/>
              </w:rPr>
              <w:t>(сыр +лук)</w:t>
            </w:r>
          </w:p>
        </w:tc>
      </w:tr>
      <w:tr w:rsidR="00364D2E" w:rsidRPr="00AC501E" w:rsidTr="007B03C3">
        <w:trPr>
          <w:trHeight w:val="505"/>
        </w:trPr>
        <w:tc>
          <w:tcPr>
            <w:tcW w:w="1559"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tabs>
                <w:tab w:val="left" w:pos="1704"/>
              </w:tabs>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lang w:val="en-US"/>
              </w:rPr>
              <w:t>3.10.18</w:t>
            </w:r>
          </w:p>
        </w:tc>
        <w:tc>
          <w:tcPr>
            <w:tcW w:w="813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364D2E">
            <w:pPr>
              <w:pStyle w:val="3"/>
              <w:numPr>
                <w:ilvl w:val="2"/>
                <w:numId w:val="1"/>
              </w:numPr>
              <w:tabs>
                <w:tab w:val="clear" w:pos="720"/>
                <w:tab w:val="num" w:pos="0"/>
              </w:tabs>
              <w:spacing w:before="0" w:after="0"/>
              <w:jc w:val="center"/>
            </w:pPr>
            <w:r w:rsidRPr="00AC501E">
              <w:rPr>
                <w:sz w:val="28"/>
                <w:szCs w:val="28"/>
              </w:rPr>
              <w:t>НАЧАЛО ИССЛЕДОВАНИЯ</w:t>
            </w:r>
          </w:p>
        </w:tc>
      </w:tr>
      <w:tr w:rsidR="00364D2E" w:rsidRPr="00AC501E" w:rsidTr="007B03C3">
        <w:trPr>
          <w:trHeight w:val="553"/>
        </w:trPr>
        <w:tc>
          <w:tcPr>
            <w:tcW w:w="1559"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lang w:val="en-US"/>
              </w:rPr>
              <w:t>7.10.18</w:t>
            </w:r>
          </w:p>
        </w:tc>
        <w:tc>
          <w:tcPr>
            <w:tcW w:w="2693"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lang w:val="en-US"/>
              </w:rPr>
            </w:pPr>
            <w:r w:rsidRPr="00AC501E">
              <w:rPr>
                <w:rFonts w:ascii="Times New Roman" w:hAnsi="Times New Roman" w:cs="Times New Roman"/>
                <w:sz w:val="28"/>
                <w:szCs w:val="28"/>
              </w:rPr>
              <w:t>Появление черных пятен</w:t>
            </w:r>
          </w:p>
        </w:tc>
        <w:tc>
          <w:tcPr>
            <w:tcW w:w="3041"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lang w:val="en-US"/>
              </w:rPr>
            </w:pPr>
            <w:r w:rsidRPr="00AC501E">
              <w:rPr>
                <w:rFonts w:ascii="Times New Roman" w:hAnsi="Times New Roman" w:cs="Times New Roman"/>
                <w:sz w:val="28"/>
                <w:szCs w:val="28"/>
              </w:rPr>
              <w:t>Без изменений</w:t>
            </w: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rPr>
            </w:pPr>
            <w:r w:rsidRPr="00AC501E">
              <w:rPr>
                <w:rFonts w:ascii="Times New Roman" w:hAnsi="Times New Roman" w:cs="Times New Roman"/>
                <w:sz w:val="28"/>
                <w:szCs w:val="28"/>
              </w:rPr>
              <w:t>Без изменений</w:t>
            </w:r>
          </w:p>
        </w:tc>
      </w:tr>
      <w:tr w:rsidR="00364D2E" w:rsidRPr="00AC501E" w:rsidTr="007B03C3">
        <w:trPr>
          <w:trHeight w:val="567"/>
        </w:trPr>
        <w:tc>
          <w:tcPr>
            <w:tcW w:w="1559"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lang w:val="en-US"/>
              </w:rPr>
              <w:t>10.10.18</w:t>
            </w:r>
          </w:p>
        </w:tc>
        <w:tc>
          <w:tcPr>
            <w:tcW w:w="2693"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lang w:val="en-US"/>
              </w:rPr>
            </w:pPr>
            <w:r w:rsidRPr="00AC501E">
              <w:rPr>
                <w:rFonts w:ascii="Times New Roman" w:hAnsi="Times New Roman" w:cs="Times New Roman"/>
                <w:sz w:val="28"/>
                <w:szCs w:val="28"/>
              </w:rPr>
              <w:t>Появление плесени</w:t>
            </w:r>
          </w:p>
        </w:tc>
        <w:tc>
          <w:tcPr>
            <w:tcW w:w="3041"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lang w:val="en-US"/>
              </w:rPr>
            </w:pPr>
            <w:r w:rsidRPr="00AC501E">
              <w:rPr>
                <w:rFonts w:ascii="Times New Roman" w:hAnsi="Times New Roman" w:cs="Times New Roman"/>
                <w:sz w:val="28"/>
                <w:szCs w:val="28"/>
              </w:rPr>
              <w:t>Без изменений</w:t>
            </w: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rPr>
            </w:pPr>
            <w:r w:rsidRPr="00AC501E">
              <w:rPr>
                <w:rFonts w:ascii="Times New Roman" w:hAnsi="Times New Roman" w:cs="Times New Roman"/>
                <w:sz w:val="28"/>
                <w:szCs w:val="28"/>
              </w:rPr>
              <w:t>Без изменений</w:t>
            </w:r>
          </w:p>
        </w:tc>
      </w:tr>
      <w:tr w:rsidR="00364D2E" w:rsidRPr="00AC501E" w:rsidTr="007B03C3">
        <w:trPr>
          <w:trHeight w:val="567"/>
        </w:trPr>
        <w:tc>
          <w:tcPr>
            <w:tcW w:w="1559"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lang w:val="en-US"/>
              </w:rPr>
              <w:t>14.10.18</w:t>
            </w:r>
          </w:p>
        </w:tc>
        <w:tc>
          <w:tcPr>
            <w:tcW w:w="2693"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lang w:val="en-US"/>
              </w:rPr>
            </w:pPr>
            <w:r w:rsidRPr="00AC501E">
              <w:rPr>
                <w:rFonts w:ascii="Times New Roman" w:hAnsi="Times New Roman" w:cs="Times New Roman"/>
                <w:sz w:val="28"/>
                <w:szCs w:val="28"/>
              </w:rPr>
              <w:t>Развитие спорангиев со спорами</w:t>
            </w:r>
          </w:p>
        </w:tc>
        <w:tc>
          <w:tcPr>
            <w:tcW w:w="3041"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lang w:val="en-US"/>
              </w:rPr>
            </w:pPr>
            <w:r w:rsidRPr="00AC501E">
              <w:rPr>
                <w:rFonts w:ascii="Times New Roman" w:hAnsi="Times New Roman" w:cs="Times New Roman"/>
                <w:sz w:val="28"/>
                <w:szCs w:val="28"/>
              </w:rPr>
              <w:t>Без изменений</w:t>
            </w: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rPr>
            </w:pPr>
            <w:r w:rsidRPr="00AC501E">
              <w:rPr>
                <w:rFonts w:ascii="Times New Roman" w:hAnsi="Times New Roman" w:cs="Times New Roman"/>
                <w:sz w:val="28"/>
                <w:szCs w:val="28"/>
              </w:rPr>
              <w:t>Без изменений</w:t>
            </w:r>
          </w:p>
        </w:tc>
      </w:tr>
    </w:tbl>
    <w:p w:rsidR="00364D2E" w:rsidRPr="00AC501E" w:rsidRDefault="00364D2E" w:rsidP="00364D2E">
      <w:pPr>
        <w:spacing w:after="0"/>
        <w:ind w:firstLine="851"/>
        <w:jc w:val="both"/>
        <w:rPr>
          <w:rFonts w:ascii="Times New Roman" w:hAnsi="Times New Roman" w:cs="Times New Roman"/>
          <w:sz w:val="28"/>
          <w:szCs w:val="28"/>
        </w:rPr>
      </w:pPr>
    </w:p>
    <w:p w:rsidR="00364D2E" w:rsidRDefault="00364D2E" w:rsidP="00364D2E">
      <w:pPr>
        <w:spacing w:after="0"/>
        <w:ind w:firstLine="851"/>
        <w:jc w:val="both"/>
        <w:rPr>
          <w:rFonts w:ascii="Times New Roman" w:hAnsi="Times New Roman" w:cs="Times New Roman"/>
          <w:sz w:val="28"/>
          <w:szCs w:val="28"/>
        </w:rPr>
      </w:pPr>
    </w:p>
    <w:p w:rsidR="00364D2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lastRenderedPageBreak/>
        <w:t>На четвертые сутки в пробе №1 на хлебе и сыре появились темные пятна, проба №2 и №3 были без изменений.</w:t>
      </w:r>
    </w:p>
    <w:p w:rsidR="00364D2E" w:rsidRPr="00AC501E" w:rsidRDefault="00364D2E" w:rsidP="00364D2E">
      <w:pPr>
        <w:spacing w:after="0"/>
        <w:ind w:firstLine="851"/>
        <w:jc w:val="both"/>
        <w:rPr>
          <w:rFonts w:ascii="Times New Roman" w:hAnsi="Times New Roman" w:cs="Times New Roman"/>
        </w:rPr>
      </w:pPr>
      <w:r w:rsidRPr="00AC501E">
        <w:rPr>
          <w:rFonts w:ascii="Times New Roman" w:hAnsi="Times New Roman" w:cs="Times New Roman"/>
          <w:sz w:val="28"/>
          <w:szCs w:val="28"/>
        </w:rPr>
        <w:t>На седьмые сутки в пробе №1 на хлебе и сыре появился хорошо выраженный гриб мукор (фото №3,4), а проба №2 и №3 остались без изменения (фото №5).</w:t>
      </w:r>
    </w:p>
    <w:p w:rsidR="00364D2E" w:rsidRPr="00AC501E" w:rsidRDefault="00364D2E" w:rsidP="00364D2E">
      <w:pPr>
        <w:spacing w:after="0"/>
        <w:ind w:firstLine="851"/>
        <w:jc w:val="both"/>
        <w:rPr>
          <w:rFonts w:ascii="Times New Roman" w:hAnsi="Times New Roman" w:cs="Times New Roman"/>
        </w:rPr>
      </w:pPr>
    </w:p>
    <w:p w:rsidR="00364D2E" w:rsidRPr="00AC501E" w:rsidRDefault="00364D2E" w:rsidP="00364D2E">
      <w:pPr>
        <w:spacing w:after="0"/>
        <w:jc w:val="both"/>
        <w:rPr>
          <w:rFonts w:ascii="Times New Roman" w:hAnsi="Times New Roman" w:cs="Times New Roman"/>
          <w:sz w:val="28"/>
          <w:szCs w:val="28"/>
        </w:rPr>
      </w:pPr>
      <w:r w:rsidRPr="00AC501E">
        <w:rPr>
          <w:rFonts w:ascii="Times New Roman" w:hAnsi="Times New Roman" w:cs="Times New Roman"/>
          <w:sz w:val="28"/>
          <w:szCs w:val="28"/>
        </w:rPr>
        <w:t xml:space="preserve">            </w:t>
      </w:r>
      <w:r w:rsidRPr="00AC501E">
        <w:rPr>
          <w:rFonts w:ascii="Times New Roman" w:hAnsi="Times New Roman" w:cs="Times New Roman"/>
          <w:b/>
          <w:bCs/>
          <w:sz w:val="28"/>
          <w:szCs w:val="28"/>
        </w:rPr>
        <w:t>Вывод:</w:t>
      </w:r>
    </w:p>
    <w:p w:rsidR="00D266F7" w:rsidRDefault="00364D2E" w:rsidP="00364D2E">
      <w:pPr>
        <w:spacing w:after="0"/>
        <w:jc w:val="both"/>
        <w:rPr>
          <w:rFonts w:ascii="Times New Roman" w:hAnsi="Times New Roman" w:cs="Times New Roman"/>
          <w:sz w:val="28"/>
          <w:szCs w:val="28"/>
        </w:rPr>
      </w:pPr>
      <w:r w:rsidRPr="00AC501E">
        <w:rPr>
          <w:rFonts w:ascii="Times New Roman" w:hAnsi="Times New Roman" w:cs="Times New Roman"/>
          <w:sz w:val="28"/>
          <w:szCs w:val="28"/>
        </w:rPr>
        <w:t xml:space="preserve">         Таким образом, в результате проделанной работы было установлено, что наличие лука и чеснока сдерживают рост плесневых грибов. </w:t>
      </w:r>
    </w:p>
    <w:p w:rsidR="00D266F7" w:rsidRDefault="00364D2E" w:rsidP="00364D2E">
      <w:pPr>
        <w:spacing w:after="0"/>
        <w:jc w:val="both"/>
        <w:rPr>
          <w:rFonts w:ascii="Times New Roman" w:hAnsi="Times New Roman" w:cs="Times New Roman"/>
          <w:sz w:val="28"/>
          <w:szCs w:val="28"/>
        </w:rPr>
      </w:pPr>
      <w:r w:rsidRPr="00AC501E">
        <w:rPr>
          <w:rFonts w:ascii="Times New Roman" w:hAnsi="Times New Roman" w:cs="Times New Roman"/>
          <w:sz w:val="28"/>
          <w:szCs w:val="28"/>
        </w:rPr>
        <w:t xml:space="preserve">В пробе №1 (без растений фитонцидов) развился гриб мукор, а пробы №2 и №3 (с растениями фитонцидами) остались без изменений. </w:t>
      </w:r>
    </w:p>
    <w:p w:rsidR="00364D2E" w:rsidRPr="00AC501E" w:rsidRDefault="00364D2E" w:rsidP="00364D2E">
      <w:pPr>
        <w:spacing w:after="0"/>
        <w:jc w:val="both"/>
        <w:rPr>
          <w:rFonts w:ascii="Times New Roman" w:hAnsi="Times New Roman" w:cs="Times New Roman"/>
          <w:sz w:val="28"/>
          <w:szCs w:val="28"/>
        </w:rPr>
      </w:pPr>
      <w:r w:rsidRPr="00AC501E">
        <w:rPr>
          <w:rFonts w:ascii="Times New Roman" w:hAnsi="Times New Roman" w:cs="Times New Roman"/>
          <w:sz w:val="28"/>
          <w:szCs w:val="28"/>
        </w:rPr>
        <w:t>Следовательно, лук и чеснок влияют на рост плесневых грибов, так как содержат биологически активные вещества - фитонциды, которые убивают или подавляют рост и развитие бактерий, микроскопических грибов и простейших.</w:t>
      </w:r>
    </w:p>
    <w:p w:rsidR="00D266F7"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Для исследования были взяты продукты: сыр, одинаковый по форме и размеру; хлеб, также одного размера и формы. При проведении исследования появился рост колоний гриба мукора в контрольной пробе №1. </w:t>
      </w:r>
    </w:p>
    <w:p w:rsidR="00D266F7" w:rsidRDefault="00364D2E" w:rsidP="00D266F7">
      <w:pPr>
        <w:spacing w:after="0"/>
        <w:jc w:val="both"/>
        <w:rPr>
          <w:rFonts w:ascii="Times New Roman" w:hAnsi="Times New Roman" w:cs="Times New Roman"/>
          <w:sz w:val="28"/>
          <w:szCs w:val="28"/>
        </w:rPr>
      </w:pPr>
      <w:r w:rsidRPr="00AC501E">
        <w:rPr>
          <w:rFonts w:ascii="Times New Roman" w:hAnsi="Times New Roman" w:cs="Times New Roman"/>
          <w:sz w:val="28"/>
          <w:szCs w:val="28"/>
        </w:rPr>
        <w:t xml:space="preserve">При визуальном осмотре площадь покрытия плесенью сыра составляет 50%, хлеба 35%, в пробах с растениями фитонцидами гриб мукор не развился. </w:t>
      </w:r>
    </w:p>
    <w:p w:rsidR="00364D2E" w:rsidRPr="00AC501E" w:rsidRDefault="00364D2E" w:rsidP="00D266F7">
      <w:pPr>
        <w:spacing w:after="0"/>
        <w:jc w:val="both"/>
        <w:rPr>
          <w:rFonts w:ascii="Times New Roman" w:hAnsi="Times New Roman" w:cs="Times New Roman"/>
          <w:b/>
          <w:bCs/>
          <w:sz w:val="28"/>
          <w:szCs w:val="28"/>
        </w:rPr>
      </w:pPr>
      <w:r w:rsidRPr="00AC501E">
        <w:rPr>
          <w:rFonts w:ascii="Times New Roman" w:hAnsi="Times New Roman" w:cs="Times New Roman"/>
          <w:sz w:val="28"/>
          <w:szCs w:val="28"/>
        </w:rPr>
        <w:t>Я предполагаю, что невыраженный рост плесени на исследуемых объектах можно объяснить невысокой температурой  в кабинете в период проведения опыта. В связи с чем данное исследование я планирую повторить весной 2019 года при более высоких температурах, чтобы подтвердить моё предположение о влиянии температуры и растений фитонцидов на рост гриба мукора.</w:t>
      </w:r>
    </w:p>
    <w:p w:rsidR="00364D2E" w:rsidRPr="00AC501E" w:rsidRDefault="00364D2E" w:rsidP="00364D2E">
      <w:pPr>
        <w:spacing w:after="0"/>
        <w:jc w:val="both"/>
        <w:rPr>
          <w:rFonts w:ascii="Times New Roman" w:hAnsi="Times New Roman" w:cs="Times New Roman"/>
          <w:b/>
          <w:bCs/>
          <w:sz w:val="28"/>
          <w:szCs w:val="28"/>
        </w:rPr>
      </w:pPr>
      <w:r w:rsidRPr="00AC501E">
        <w:rPr>
          <w:rFonts w:ascii="Times New Roman" w:hAnsi="Times New Roman" w:cs="Times New Roman"/>
          <w:b/>
          <w:bCs/>
          <w:sz w:val="28"/>
          <w:szCs w:val="28"/>
        </w:rPr>
        <w:t xml:space="preserve">      </w:t>
      </w:r>
    </w:p>
    <w:p w:rsidR="00364D2E" w:rsidRPr="00AC501E" w:rsidRDefault="00364D2E" w:rsidP="00364D2E">
      <w:pPr>
        <w:spacing w:after="0"/>
        <w:jc w:val="both"/>
        <w:rPr>
          <w:rFonts w:ascii="Times New Roman" w:hAnsi="Times New Roman" w:cs="Times New Roman"/>
          <w:b/>
          <w:sz w:val="28"/>
          <w:szCs w:val="28"/>
        </w:rPr>
      </w:pPr>
      <w:r w:rsidRPr="00AC501E">
        <w:rPr>
          <w:rFonts w:ascii="Times New Roman" w:hAnsi="Times New Roman" w:cs="Times New Roman"/>
          <w:b/>
          <w:bCs/>
          <w:sz w:val="28"/>
          <w:szCs w:val="28"/>
        </w:rPr>
        <w:t xml:space="preserve">      2.2. </w:t>
      </w:r>
      <w:r w:rsidRPr="00AC501E">
        <w:rPr>
          <w:rFonts w:ascii="Times New Roman" w:hAnsi="Times New Roman" w:cs="Times New Roman"/>
          <w:b/>
          <w:sz w:val="28"/>
          <w:szCs w:val="28"/>
        </w:rPr>
        <w:t>Выявление знаний учащихся о растениях фитонцидах, их свойствах и значимости с последующим применением полученных знаний в повседневной жизни.</w:t>
      </w:r>
    </w:p>
    <w:p w:rsidR="00364D2E" w:rsidRPr="00AC501E" w:rsidRDefault="00364D2E" w:rsidP="00364D2E">
      <w:pPr>
        <w:spacing w:after="0"/>
        <w:ind w:firstLine="851"/>
        <w:jc w:val="both"/>
        <w:rPr>
          <w:rFonts w:ascii="Times New Roman" w:hAnsi="Times New Roman" w:cs="Times New Roman"/>
          <w:b/>
          <w:sz w:val="28"/>
          <w:szCs w:val="28"/>
        </w:rPr>
      </w:pP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С целью выявления знаний у учащихся о растениях фитонцидах я провела а</w:t>
      </w:r>
      <w:r>
        <w:rPr>
          <w:rFonts w:ascii="Times New Roman" w:hAnsi="Times New Roman" w:cs="Times New Roman"/>
          <w:sz w:val="28"/>
          <w:szCs w:val="28"/>
        </w:rPr>
        <w:t>нкетирование среди учащихся 9-</w:t>
      </w:r>
      <w:r w:rsidRPr="00AC501E">
        <w:rPr>
          <w:rFonts w:ascii="Times New Roman" w:hAnsi="Times New Roman" w:cs="Times New Roman"/>
          <w:sz w:val="28"/>
          <w:szCs w:val="28"/>
        </w:rPr>
        <w:t>х классов (фото №6).</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После обработки данных анкетирования были получены следующие результаты (см. табл. №2).</w:t>
      </w:r>
    </w:p>
    <w:p w:rsidR="00364D2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                                                                                               </w:t>
      </w:r>
    </w:p>
    <w:p w:rsidR="00364D2E" w:rsidRDefault="00364D2E" w:rsidP="00364D2E">
      <w:pPr>
        <w:spacing w:after="0"/>
        <w:ind w:firstLine="851"/>
        <w:jc w:val="both"/>
        <w:rPr>
          <w:rFonts w:ascii="Times New Roman" w:hAnsi="Times New Roman" w:cs="Times New Roman"/>
          <w:sz w:val="28"/>
          <w:szCs w:val="28"/>
        </w:rPr>
      </w:pPr>
    </w:p>
    <w:p w:rsidR="00364D2E" w:rsidRDefault="00364D2E" w:rsidP="00364D2E">
      <w:pPr>
        <w:spacing w:after="0"/>
        <w:ind w:firstLine="851"/>
        <w:jc w:val="both"/>
        <w:rPr>
          <w:rFonts w:ascii="Times New Roman" w:hAnsi="Times New Roman" w:cs="Times New Roman"/>
          <w:sz w:val="28"/>
          <w:szCs w:val="28"/>
        </w:rPr>
      </w:pPr>
    </w:p>
    <w:p w:rsidR="00364D2E" w:rsidRDefault="00364D2E" w:rsidP="00364D2E">
      <w:pPr>
        <w:spacing w:after="0"/>
        <w:ind w:firstLine="851"/>
        <w:jc w:val="both"/>
        <w:rPr>
          <w:rFonts w:ascii="Times New Roman" w:hAnsi="Times New Roman" w:cs="Times New Roman"/>
          <w:sz w:val="28"/>
          <w:szCs w:val="28"/>
        </w:rPr>
      </w:pPr>
    </w:p>
    <w:p w:rsidR="00364D2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right"/>
        <w:rPr>
          <w:rFonts w:ascii="Times New Roman" w:hAnsi="Times New Roman" w:cs="Times New Roman"/>
          <w:sz w:val="28"/>
          <w:szCs w:val="28"/>
        </w:rPr>
      </w:pPr>
      <w:r w:rsidRPr="00AC501E">
        <w:rPr>
          <w:rFonts w:ascii="Times New Roman" w:hAnsi="Times New Roman" w:cs="Times New Roman"/>
          <w:sz w:val="28"/>
          <w:szCs w:val="28"/>
        </w:rPr>
        <w:t>Таблица №2</w:t>
      </w:r>
    </w:p>
    <w:p w:rsidR="00364D2E" w:rsidRPr="00D266F7" w:rsidRDefault="00364D2E" w:rsidP="00364D2E">
      <w:pPr>
        <w:spacing w:after="0"/>
        <w:ind w:firstLine="851"/>
        <w:jc w:val="both"/>
        <w:rPr>
          <w:rFonts w:ascii="Times New Roman" w:hAnsi="Times New Roman" w:cs="Times New Roman"/>
          <w:sz w:val="28"/>
          <w:szCs w:val="28"/>
        </w:rPr>
      </w:pPr>
      <w:r w:rsidRPr="00D266F7">
        <w:rPr>
          <w:rFonts w:ascii="Times New Roman" w:hAnsi="Times New Roman" w:cs="Times New Roman"/>
          <w:sz w:val="28"/>
          <w:szCs w:val="28"/>
        </w:rPr>
        <w:t xml:space="preserve">                       Результаты анкетирования учащихся.        </w:t>
      </w:r>
    </w:p>
    <w:tbl>
      <w:tblPr>
        <w:tblW w:w="0" w:type="auto"/>
        <w:tblInd w:w="59" w:type="dxa"/>
        <w:tblLayout w:type="fixed"/>
        <w:tblLook w:val="0000"/>
      </w:tblPr>
      <w:tblGrid>
        <w:gridCol w:w="3190"/>
        <w:gridCol w:w="1811"/>
        <w:gridCol w:w="1984"/>
        <w:gridCol w:w="2368"/>
      </w:tblGrid>
      <w:tr w:rsidR="00364D2E" w:rsidRPr="00AC501E" w:rsidTr="007B03C3">
        <w:trPr>
          <w:trHeight w:val="397"/>
        </w:trPr>
        <w:tc>
          <w:tcPr>
            <w:tcW w:w="3190"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b/>
                <w:sz w:val="28"/>
                <w:szCs w:val="28"/>
              </w:rPr>
            </w:pPr>
            <w:r w:rsidRPr="00AC501E">
              <w:rPr>
                <w:rFonts w:ascii="Times New Roman" w:hAnsi="Times New Roman" w:cs="Times New Roman"/>
                <w:b/>
                <w:sz w:val="28"/>
                <w:szCs w:val="28"/>
              </w:rPr>
              <w:t>Вопросы</w:t>
            </w:r>
          </w:p>
        </w:tc>
        <w:tc>
          <w:tcPr>
            <w:tcW w:w="3795" w:type="dxa"/>
            <w:gridSpan w:val="2"/>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b/>
                <w:sz w:val="28"/>
                <w:szCs w:val="28"/>
              </w:rPr>
            </w:pPr>
            <w:r w:rsidRPr="00AC501E">
              <w:rPr>
                <w:rFonts w:ascii="Times New Roman" w:hAnsi="Times New Roman" w:cs="Times New Roman"/>
                <w:b/>
                <w:sz w:val="28"/>
                <w:szCs w:val="28"/>
              </w:rPr>
              <w:t>Знают</w:t>
            </w:r>
          </w:p>
        </w:tc>
        <w:tc>
          <w:tcPr>
            <w:tcW w:w="23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rPr>
            </w:pPr>
            <w:r w:rsidRPr="00AC501E">
              <w:rPr>
                <w:rFonts w:ascii="Times New Roman" w:hAnsi="Times New Roman" w:cs="Times New Roman"/>
                <w:b/>
                <w:sz w:val="28"/>
                <w:szCs w:val="28"/>
              </w:rPr>
              <w:t>Не знают</w:t>
            </w:r>
          </w:p>
        </w:tc>
      </w:tr>
      <w:tr w:rsidR="00364D2E" w:rsidRPr="00AC501E" w:rsidTr="007B03C3">
        <w:trPr>
          <w:trHeight w:val="403"/>
        </w:trPr>
        <w:tc>
          <w:tcPr>
            <w:tcW w:w="3190"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Что значит «фитонциды»?</w:t>
            </w:r>
          </w:p>
        </w:tc>
        <w:tc>
          <w:tcPr>
            <w:tcW w:w="3795" w:type="dxa"/>
            <w:gridSpan w:val="2"/>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36 учеников</w:t>
            </w:r>
          </w:p>
        </w:tc>
        <w:tc>
          <w:tcPr>
            <w:tcW w:w="23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rPr>
            </w:pPr>
            <w:r w:rsidRPr="00AC501E">
              <w:rPr>
                <w:rFonts w:ascii="Times New Roman" w:hAnsi="Times New Roman" w:cs="Times New Roman"/>
                <w:sz w:val="28"/>
                <w:szCs w:val="28"/>
              </w:rPr>
              <w:t>54 ученика</w:t>
            </w:r>
          </w:p>
        </w:tc>
      </w:tr>
      <w:tr w:rsidR="00364D2E" w:rsidRPr="00AC501E" w:rsidTr="007B03C3">
        <w:trPr>
          <w:trHeight w:val="424"/>
        </w:trPr>
        <w:tc>
          <w:tcPr>
            <w:tcW w:w="3190" w:type="dxa"/>
            <w:vMerge w:val="restart"/>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Какие растения</w:t>
            </w:r>
            <w:r w:rsidRPr="00AC501E">
              <w:rPr>
                <w:rFonts w:ascii="Times New Roman" w:hAnsi="Times New Roman" w:cs="Times New Roman"/>
                <w:b/>
                <w:sz w:val="28"/>
                <w:szCs w:val="28"/>
              </w:rPr>
              <w:t xml:space="preserve"> </w:t>
            </w:r>
            <w:r w:rsidRPr="00AC501E">
              <w:rPr>
                <w:rFonts w:ascii="Times New Roman" w:hAnsi="Times New Roman" w:cs="Times New Roman"/>
                <w:sz w:val="28"/>
                <w:szCs w:val="28"/>
              </w:rPr>
              <w:t>фитонциды вы знаете?</w:t>
            </w:r>
          </w:p>
        </w:tc>
        <w:tc>
          <w:tcPr>
            <w:tcW w:w="1811"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знают 2-5 растений</w:t>
            </w:r>
          </w:p>
        </w:tc>
        <w:tc>
          <w:tcPr>
            <w:tcW w:w="1984"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lang w:val="en-US"/>
              </w:rPr>
            </w:pPr>
            <w:r w:rsidRPr="00AC501E">
              <w:rPr>
                <w:rFonts w:ascii="Times New Roman" w:hAnsi="Times New Roman" w:cs="Times New Roman"/>
                <w:sz w:val="28"/>
                <w:szCs w:val="28"/>
              </w:rPr>
              <w:t>знают более 5 растений</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rPr>
            </w:pPr>
            <w:r w:rsidRPr="00AC501E">
              <w:rPr>
                <w:rFonts w:ascii="Times New Roman" w:hAnsi="Times New Roman" w:cs="Times New Roman"/>
                <w:sz w:val="28"/>
                <w:szCs w:val="28"/>
                <w:lang w:val="en-US"/>
              </w:rPr>
              <w:t>45</w:t>
            </w:r>
            <w:r w:rsidRPr="00AC501E">
              <w:rPr>
                <w:rFonts w:ascii="Times New Roman" w:hAnsi="Times New Roman" w:cs="Times New Roman"/>
                <w:sz w:val="28"/>
                <w:szCs w:val="28"/>
              </w:rPr>
              <w:t xml:space="preserve"> учеников</w:t>
            </w:r>
          </w:p>
        </w:tc>
      </w:tr>
      <w:tr w:rsidR="00364D2E" w:rsidRPr="00AC501E" w:rsidTr="007B03C3">
        <w:trPr>
          <w:trHeight w:val="427"/>
        </w:trPr>
        <w:tc>
          <w:tcPr>
            <w:tcW w:w="3190" w:type="dxa"/>
            <w:vMerge/>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napToGrid w:val="0"/>
              <w:spacing w:after="0"/>
              <w:jc w:val="center"/>
              <w:rPr>
                <w:rFonts w:ascii="Times New Roman" w:hAnsi="Times New Roman" w:cs="Times New Roman"/>
                <w:sz w:val="28"/>
                <w:szCs w:val="28"/>
                <w:lang w:val="en-US"/>
              </w:rPr>
            </w:pPr>
          </w:p>
        </w:tc>
        <w:tc>
          <w:tcPr>
            <w:tcW w:w="1811"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lang w:val="en-US"/>
              </w:rPr>
            </w:pPr>
            <w:r w:rsidRPr="00AC501E">
              <w:rPr>
                <w:rFonts w:ascii="Times New Roman" w:hAnsi="Times New Roman" w:cs="Times New Roman"/>
                <w:sz w:val="28"/>
                <w:szCs w:val="28"/>
                <w:lang w:val="en-US"/>
              </w:rPr>
              <w:t>36</w:t>
            </w:r>
            <w:r w:rsidRPr="00AC501E">
              <w:rPr>
                <w:rFonts w:ascii="Times New Roman" w:hAnsi="Times New Roman" w:cs="Times New Roman"/>
                <w:sz w:val="28"/>
                <w:szCs w:val="28"/>
              </w:rPr>
              <w:t xml:space="preserve"> учеников</w:t>
            </w:r>
          </w:p>
        </w:tc>
        <w:tc>
          <w:tcPr>
            <w:tcW w:w="1984"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lang w:val="en-US"/>
              </w:rPr>
            </w:pPr>
            <w:r w:rsidRPr="00AC501E">
              <w:rPr>
                <w:rFonts w:ascii="Times New Roman" w:hAnsi="Times New Roman" w:cs="Times New Roman"/>
                <w:sz w:val="28"/>
                <w:szCs w:val="28"/>
                <w:lang w:val="en-US"/>
              </w:rPr>
              <w:t>9</w:t>
            </w:r>
            <w:r w:rsidRPr="00AC501E">
              <w:rPr>
                <w:rFonts w:ascii="Times New Roman" w:hAnsi="Times New Roman" w:cs="Times New Roman"/>
                <w:sz w:val="28"/>
                <w:szCs w:val="28"/>
              </w:rPr>
              <w:t xml:space="preserve"> учеников</w:t>
            </w: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7B03C3">
            <w:pPr>
              <w:snapToGrid w:val="0"/>
              <w:spacing w:after="0"/>
              <w:jc w:val="center"/>
              <w:rPr>
                <w:rFonts w:ascii="Times New Roman" w:hAnsi="Times New Roman" w:cs="Times New Roman"/>
                <w:sz w:val="28"/>
                <w:szCs w:val="28"/>
                <w:lang w:val="en-US"/>
              </w:rPr>
            </w:pPr>
          </w:p>
        </w:tc>
      </w:tr>
      <w:tr w:rsidR="00364D2E" w:rsidRPr="00AC501E" w:rsidTr="007B03C3">
        <w:trPr>
          <w:trHeight w:val="407"/>
        </w:trPr>
        <w:tc>
          <w:tcPr>
            <w:tcW w:w="3190" w:type="dxa"/>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Применение растений фитонцидов.</w:t>
            </w:r>
          </w:p>
        </w:tc>
        <w:tc>
          <w:tcPr>
            <w:tcW w:w="3795" w:type="dxa"/>
            <w:gridSpan w:val="2"/>
            <w:tcBorders>
              <w:top w:val="single" w:sz="4" w:space="0" w:color="000000"/>
              <w:left w:val="single" w:sz="4" w:space="0" w:color="000000"/>
              <w:bottom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sz w:val="28"/>
                <w:szCs w:val="28"/>
              </w:rPr>
            </w:pPr>
            <w:r w:rsidRPr="00AC501E">
              <w:rPr>
                <w:rFonts w:ascii="Times New Roman" w:hAnsi="Times New Roman" w:cs="Times New Roman"/>
                <w:sz w:val="28"/>
                <w:szCs w:val="28"/>
              </w:rPr>
              <w:t>27 учеников</w:t>
            </w:r>
          </w:p>
        </w:tc>
        <w:tc>
          <w:tcPr>
            <w:tcW w:w="23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D2E" w:rsidRPr="00AC501E" w:rsidRDefault="00364D2E" w:rsidP="007B03C3">
            <w:pPr>
              <w:spacing w:after="0" w:line="100" w:lineRule="atLeast"/>
              <w:jc w:val="center"/>
              <w:rPr>
                <w:rFonts w:ascii="Times New Roman" w:hAnsi="Times New Roman" w:cs="Times New Roman"/>
              </w:rPr>
            </w:pPr>
            <w:r w:rsidRPr="00AC501E">
              <w:rPr>
                <w:rFonts w:ascii="Times New Roman" w:hAnsi="Times New Roman" w:cs="Times New Roman"/>
                <w:sz w:val="28"/>
                <w:szCs w:val="28"/>
              </w:rPr>
              <w:t>63 ученика</w:t>
            </w:r>
          </w:p>
        </w:tc>
      </w:tr>
    </w:tbl>
    <w:p w:rsidR="00364D2E" w:rsidRPr="00AC501E" w:rsidRDefault="00364D2E" w:rsidP="00364D2E">
      <w:pPr>
        <w:spacing w:after="0"/>
        <w:ind w:firstLine="851"/>
        <w:jc w:val="both"/>
        <w:rPr>
          <w:rFonts w:ascii="Times New Roman" w:hAnsi="Times New Roman" w:cs="Times New Roman"/>
          <w:b/>
          <w:bCs/>
          <w:sz w:val="28"/>
          <w:szCs w:val="28"/>
        </w:rPr>
      </w:pPr>
      <w:r w:rsidRPr="00183C95">
        <w:rPr>
          <w:rFonts w:ascii="Times New Roman" w:hAnsi="Times New Roman" w:cs="Times New Roman"/>
          <w:sz w:val="28"/>
          <w:szCs w:val="28"/>
        </w:rPr>
        <w:t xml:space="preserve">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b/>
          <w:bCs/>
          <w:sz w:val="28"/>
          <w:szCs w:val="28"/>
        </w:rPr>
        <w:t>Вывод:</w:t>
      </w:r>
    </w:p>
    <w:p w:rsidR="00364D2E" w:rsidRPr="00AC501E" w:rsidRDefault="00364D2E" w:rsidP="00364D2E">
      <w:pPr>
        <w:spacing w:after="0"/>
        <w:ind w:firstLine="851"/>
        <w:jc w:val="both"/>
        <w:rPr>
          <w:rFonts w:ascii="Times New Roman" w:hAnsi="Times New Roman" w:cs="Times New Roman"/>
          <w:sz w:val="28"/>
          <w:szCs w:val="28"/>
        </w:rPr>
      </w:pPr>
      <w:r>
        <w:rPr>
          <w:rFonts w:ascii="Times New Roman" w:hAnsi="Times New Roman" w:cs="Times New Roman"/>
          <w:sz w:val="28"/>
          <w:szCs w:val="28"/>
        </w:rPr>
        <w:t>Мною были рассмотрены показатели таблицы №2</w:t>
      </w:r>
      <w:r w:rsidRPr="00AC501E">
        <w:rPr>
          <w:rFonts w:ascii="Times New Roman" w:hAnsi="Times New Roman" w:cs="Times New Roman"/>
          <w:sz w:val="28"/>
          <w:szCs w:val="28"/>
        </w:rPr>
        <w:t>,</w:t>
      </w:r>
      <w:r>
        <w:rPr>
          <w:rFonts w:ascii="Times New Roman" w:hAnsi="Times New Roman" w:cs="Times New Roman"/>
          <w:sz w:val="28"/>
          <w:szCs w:val="28"/>
        </w:rPr>
        <w:t xml:space="preserve"> проведен анализ, в результате которого</w:t>
      </w:r>
      <w:r w:rsidRPr="00AC501E">
        <w:rPr>
          <w:rFonts w:ascii="Times New Roman" w:hAnsi="Times New Roman" w:cs="Times New Roman"/>
          <w:sz w:val="28"/>
          <w:szCs w:val="28"/>
        </w:rPr>
        <w:t xml:space="preserve"> можно дать оценку </w:t>
      </w:r>
      <w:r>
        <w:rPr>
          <w:rFonts w:ascii="Times New Roman" w:hAnsi="Times New Roman" w:cs="Times New Roman"/>
          <w:sz w:val="28"/>
          <w:szCs w:val="28"/>
        </w:rPr>
        <w:t xml:space="preserve">уровня </w:t>
      </w:r>
      <w:r w:rsidRPr="00AC501E">
        <w:rPr>
          <w:rFonts w:ascii="Times New Roman" w:hAnsi="Times New Roman" w:cs="Times New Roman"/>
          <w:sz w:val="28"/>
          <w:szCs w:val="28"/>
        </w:rPr>
        <w:t>знани</w:t>
      </w:r>
      <w:r>
        <w:rPr>
          <w:rFonts w:ascii="Times New Roman" w:hAnsi="Times New Roman" w:cs="Times New Roman"/>
          <w:sz w:val="28"/>
          <w:szCs w:val="28"/>
        </w:rPr>
        <w:t>й учащихся о растениях-</w:t>
      </w:r>
      <w:r w:rsidRPr="00AC501E">
        <w:rPr>
          <w:rFonts w:ascii="Times New Roman" w:hAnsi="Times New Roman" w:cs="Times New Roman"/>
          <w:sz w:val="28"/>
          <w:szCs w:val="28"/>
        </w:rPr>
        <w:t>фитонцидах.</w:t>
      </w:r>
      <w:r>
        <w:rPr>
          <w:rFonts w:ascii="Times New Roman" w:hAnsi="Times New Roman" w:cs="Times New Roman"/>
          <w:sz w:val="28"/>
          <w:szCs w:val="28"/>
        </w:rPr>
        <w:t xml:space="preserve"> Более половины участников тестирования </w:t>
      </w:r>
      <w:r w:rsidRPr="00AC501E">
        <w:rPr>
          <w:rFonts w:ascii="Times New Roman" w:hAnsi="Times New Roman" w:cs="Times New Roman"/>
          <w:sz w:val="28"/>
          <w:szCs w:val="28"/>
        </w:rPr>
        <w:t xml:space="preserve"> </w:t>
      </w:r>
      <w:r>
        <w:rPr>
          <w:rFonts w:ascii="Times New Roman" w:hAnsi="Times New Roman" w:cs="Times New Roman"/>
          <w:sz w:val="28"/>
          <w:szCs w:val="28"/>
        </w:rPr>
        <w:t>не владеют информацией о таких растениях.</w:t>
      </w:r>
    </w:p>
    <w:p w:rsidR="00364D2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Всего в опросе </w:t>
      </w:r>
      <w:r>
        <w:rPr>
          <w:rFonts w:ascii="Times New Roman" w:hAnsi="Times New Roman" w:cs="Times New Roman"/>
          <w:sz w:val="28"/>
          <w:szCs w:val="28"/>
        </w:rPr>
        <w:t>участвовали 90 учеников, из них</w:t>
      </w:r>
      <w:r w:rsidRPr="00AC501E">
        <w:rPr>
          <w:rFonts w:ascii="Times New Roman" w:hAnsi="Times New Roman" w:cs="Times New Roman"/>
          <w:sz w:val="28"/>
          <w:szCs w:val="28"/>
        </w:rPr>
        <w:t xml:space="preserve">: </w:t>
      </w:r>
    </w:p>
    <w:p w:rsidR="00364D2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40% </w:t>
      </w:r>
      <w:r>
        <w:rPr>
          <w:rFonts w:ascii="Times New Roman" w:hAnsi="Times New Roman" w:cs="Times New Roman"/>
          <w:sz w:val="28"/>
          <w:szCs w:val="28"/>
        </w:rPr>
        <w:t>известно</w:t>
      </w:r>
      <w:r w:rsidRPr="00AC501E">
        <w:rPr>
          <w:rFonts w:ascii="Times New Roman" w:hAnsi="Times New Roman" w:cs="Times New Roman"/>
          <w:sz w:val="28"/>
          <w:szCs w:val="28"/>
        </w:rPr>
        <w:t xml:space="preserve"> понятие «фитонциды», </w:t>
      </w:r>
    </w:p>
    <w:p w:rsidR="00364D2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60% не знают о его значении;  </w:t>
      </w:r>
    </w:p>
    <w:p w:rsidR="00364D2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40% </w:t>
      </w:r>
      <w:r>
        <w:rPr>
          <w:rFonts w:ascii="Times New Roman" w:hAnsi="Times New Roman" w:cs="Times New Roman"/>
          <w:sz w:val="28"/>
          <w:szCs w:val="28"/>
        </w:rPr>
        <w:t>могут назвать</w:t>
      </w:r>
      <w:r w:rsidRPr="00AC501E">
        <w:rPr>
          <w:rFonts w:ascii="Times New Roman" w:hAnsi="Times New Roman" w:cs="Times New Roman"/>
          <w:sz w:val="28"/>
          <w:szCs w:val="28"/>
        </w:rPr>
        <w:t xml:space="preserve"> 2-5 растений фитонцидов, </w:t>
      </w:r>
    </w:p>
    <w:p w:rsidR="00364D2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10% </w:t>
      </w:r>
      <w:r>
        <w:rPr>
          <w:rFonts w:ascii="Times New Roman" w:hAnsi="Times New Roman" w:cs="Times New Roman"/>
          <w:sz w:val="28"/>
          <w:szCs w:val="28"/>
        </w:rPr>
        <w:t>назвали</w:t>
      </w:r>
      <w:r w:rsidRPr="00AC501E">
        <w:rPr>
          <w:rFonts w:ascii="Times New Roman" w:hAnsi="Times New Roman" w:cs="Times New Roman"/>
          <w:sz w:val="28"/>
          <w:szCs w:val="28"/>
        </w:rPr>
        <w:t xml:space="preserve"> более 5 растений,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остальные 50% не зн</w:t>
      </w:r>
      <w:r>
        <w:rPr>
          <w:rFonts w:ascii="Times New Roman" w:hAnsi="Times New Roman" w:cs="Times New Roman"/>
          <w:sz w:val="28"/>
          <w:szCs w:val="28"/>
        </w:rPr>
        <w:t>ают никаких растений фитонцидов.</w:t>
      </w:r>
      <w:r w:rsidRPr="00AC501E">
        <w:rPr>
          <w:rFonts w:ascii="Times New Roman" w:hAnsi="Times New Roman" w:cs="Times New Roman"/>
          <w:sz w:val="28"/>
          <w:szCs w:val="28"/>
        </w:rPr>
        <w:t xml:space="preserve">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О применен</w:t>
      </w:r>
      <w:r>
        <w:rPr>
          <w:rFonts w:ascii="Times New Roman" w:hAnsi="Times New Roman" w:cs="Times New Roman"/>
          <w:sz w:val="28"/>
          <w:szCs w:val="28"/>
        </w:rPr>
        <w:t>ии растений-фитонцидов известно 30</w:t>
      </w:r>
      <w:r w:rsidRPr="00AC501E">
        <w:rPr>
          <w:rFonts w:ascii="Times New Roman" w:hAnsi="Times New Roman" w:cs="Times New Roman"/>
          <w:sz w:val="28"/>
          <w:szCs w:val="28"/>
        </w:rPr>
        <w:t xml:space="preserve">% учащихся, а 70% </w:t>
      </w:r>
      <w:r>
        <w:rPr>
          <w:rFonts w:ascii="Times New Roman" w:hAnsi="Times New Roman" w:cs="Times New Roman"/>
          <w:sz w:val="28"/>
          <w:szCs w:val="28"/>
        </w:rPr>
        <w:t xml:space="preserve">опрошенных </w:t>
      </w:r>
      <w:r w:rsidRPr="00AC501E">
        <w:rPr>
          <w:rFonts w:ascii="Times New Roman" w:hAnsi="Times New Roman" w:cs="Times New Roman"/>
          <w:sz w:val="28"/>
          <w:szCs w:val="28"/>
        </w:rPr>
        <w:t>ничего не знают о</w:t>
      </w:r>
      <w:r>
        <w:rPr>
          <w:rFonts w:ascii="Times New Roman" w:hAnsi="Times New Roman" w:cs="Times New Roman"/>
          <w:sz w:val="28"/>
          <w:szCs w:val="28"/>
        </w:rPr>
        <w:t>б</w:t>
      </w:r>
      <w:r w:rsidRPr="00AC501E">
        <w:rPr>
          <w:rFonts w:ascii="Times New Roman" w:hAnsi="Times New Roman" w:cs="Times New Roman"/>
          <w:sz w:val="28"/>
          <w:szCs w:val="28"/>
        </w:rPr>
        <w:t xml:space="preserve"> </w:t>
      </w:r>
      <w:r>
        <w:rPr>
          <w:rFonts w:ascii="Times New Roman" w:hAnsi="Times New Roman" w:cs="Times New Roman"/>
          <w:sz w:val="28"/>
          <w:szCs w:val="28"/>
        </w:rPr>
        <w:t>этом</w:t>
      </w:r>
      <w:r w:rsidRPr="00AC501E">
        <w:rPr>
          <w:rFonts w:ascii="Times New Roman" w:hAnsi="Times New Roman" w:cs="Times New Roman"/>
          <w:sz w:val="28"/>
          <w:szCs w:val="28"/>
        </w:rPr>
        <w:t>.</w:t>
      </w:r>
    </w:p>
    <w:p w:rsidR="00364D2E" w:rsidRPr="00AC501E" w:rsidRDefault="00364D2E" w:rsidP="00364D2E">
      <w:pPr>
        <w:shd w:val="clear" w:color="auto" w:fill="FFFFFF"/>
        <w:spacing w:after="0" w:line="100" w:lineRule="atLeast"/>
        <w:jc w:val="both"/>
        <w:rPr>
          <w:rFonts w:ascii="Times New Roman" w:hAnsi="Times New Roman" w:cs="Times New Roman"/>
          <w:b/>
          <w:sz w:val="28"/>
          <w:szCs w:val="28"/>
        </w:rPr>
      </w:pPr>
      <w:r w:rsidRPr="00AC501E">
        <w:rPr>
          <w:rFonts w:ascii="Times New Roman" w:hAnsi="Times New Roman" w:cs="Times New Roman"/>
          <w:sz w:val="28"/>
          <w:szCs w:val="28"/>
        </w:rPr>
        <w:t xml:space="preserve">            </w:t>
      </w:r>
      <w:r>
        <w:rPr>
          <w:rFonts w:ascii="Times New Roman" w:hAnsi="Times New Roman" w:cs="Times New Roman"/>
          <w:sz w:val="28"/>
          <w:szCs w:val="28"/>
        </w:rPr>
        <w:t xml:space="preserve">Положительным эффектом проведенного тестирования считаю появление интереса у обучающихся к изучению растений-фитонцидов, их значения и практического применения. </w:t>
      </w:r>
    </w:p>
    <w:p w:rsidR="00364D2E" w:rsidRDefault="00364D2E" w:rsidP="00364D2E">
      <w:pPr>
        <w:shd w:val="clear" w:color="auto" w:fill="FFFFFF"/>
        <w:spacing w:after="0" w:line="100" w:lineRule="atLeast"/>
        <w:jc w:val="both"/>
        <w:rPr>
          <w:rFonts w:ascii="Times New Roman" w:hAnsi="Times New Roman" w:cs="Times New Roman"/>
          <w:b/>
          <w:sz w:val="28"/>
          <w:szCs w:val="28"/>
        </w:rPr>
      </w:pPr>
      <w:r w:rsidRPr="00AC501E">
        <w:rPr>
          <w:rFonts w:ascii="Times New Roman" w:hAnsi="Times New Roman" w:cs="Times New Roman"/>
          <w:b/>
          <w:sz w:val="28"/>
          <w:szCs w:val="28"/>
        </w:rPr>
        <w:t xml:space="preserve">           </w:t>
      </w:r>
    </w:p>
    <w:p w:rsidR="00364D2E" w:rsidRPr="00AC501E" w:rsidRDefault="00364D2E" w:rsidP="00364D2E">
      <w:pPr>
        <w:shd w:val="clear" w:color="auto" w:fill="FFFFFF"/>
        <w:spacing w:after="0" w:line="100" w:lineRule="atLeast"/>
        <w:jc w:val="both"/>
        <w:rPr>
          <w:rFonts w:ascii="Times New Roman" w:hAnsi="Times New Roman" w:cs="Times New Roman"/>
          <w:sz w:val="28"/>
          <w:szCs w:val="28"/>
        </w:rPr>
      </w:pPr>
      <w:r>
        <w:rPr>
          <w:rFonts w:ascii="Times New Roman" w:hAnsi="Times New Roman" w:cs="Times New Roman"/>
          <w:b/>
          <w:sz w:val="28"/>
          <w:szCs w:val="28"/>
        </w:rPr>
        <w:tab/>
      </w:r>
      <w:r w:rsidRPr="00AC501E">
        <w:rPr>
          <w:rFonts w:ascii="Times New Roman" w:hAnsi="Times New Roman" w:cs="Times New Roman"/>
          <w:b/>
          <w:sz w:val="28"/>
          <w:szCs w:val="28"/>
        </w:rPr>
        <w:t xml:space="preserve"> Заключение</w:t>
      </w:r>
    </w:p>
    <w:p w:rsidR="00364D2E" w:rsidRPr="00AC501E" w:rsidRDefault="00364D2E" w:rsidP="00364D2E">
      <w:pPr>
        <w:shd w:val="clear" w:color="auto" w:fill="FFFFFF"/>
        <w:spacing w:after="0" w:line="100" w:lineRule="atLeast"/>
        <w:ind w:firstLine="851"/>
        <w:jc w:val="both"/>
        <w:rPr>
          <w:rFonts w:ascii="Times New Roman" w:eastAsia="Times New Roman" w:hAnsi="Times New Roman" w:cs="Times New Roman"/>
          <w:sz w:val="28"/>
          <w:szCs w:val="28"/>
        </w:rPr>
      </w:pPr>
      <w:r w:rsidRPr="00AC501E">
        <w:rPr>
          <w:rFonts w:ascii="Times New Roman" w:hAnsi="Times New Roman" w:cs="Times New Roman"/>
          <w:sz w:val="28"/>
          <w:szCs w:val="28"/>
        </w:rPr>
        <w:t xml:space="preserve">Фитонциды - вещества, высших растений, губительно действующие на бактерии, низшие грибы и простейшие организмы. </w:t>
      </w:r>
      <w:r w:rsidRPr="00AC501E">
        <w:rPr>
          <w:rFonts w:ascii="Times New Roman" w:eastAsia="Times New Roman" w:hAnsi="Times New Roman" w:cs="Times New Roman"/>
          <w:sz w:val="28"/>
          <w:szCs w:val="28"/>
        </w:rPr>
        <w:t>Знания о свойствах фитонцидов и умение их правильно применять поможет защитить помещение и окружающую среду от вредного влияния микроорганизмов, что в свою очередь позволит укрепить защитные свойства организма человека.</w:t>
      </w:r>
    </w:p>
    <w:p w:rsidR="00364D2E" w:rsidRPr="00AC501E" w:rsidRDefault="00364D2E" w:rsidP="00364D2E">
      <w:pPr>
        <w:spacing w:after="0"/>
        <w:ind w:firstLine="851"/>
        <w:jc w:val="both"/>
        <w:rPr>
          <w:rFonts w:ascii="Times New Roman" w:eastAsia="Times New Roman" w:hAnsi="Times New Roman" w:cs="Times New Roman"/>
          <w:sz w:val="28"/>
          <w:szCs w:val="28"/>
        </w:rPr>
      </w:pPr>
      <w:r w:rsidRPr="00AC501E">
        <w:rPr>
          <w:rFonts w:ascii="Times New Roman" w:eastAsia="Times New Roman" w:hAnsi="Times New Roman" w:cs="Times New Roman"/>
          <w:sz w:val="28"/>
          <w:szCs w:val="28"/>
        </w:rPr>
        <w:t xml:space="preserve"> Поэтому для оздоровления воздуха в помещении полезно держать такие растения, как хлорофитум, мирт, розмарин, аглаонему. Водно - газовый обмен в квартире способны улучшить растения с крупными листьями - диффенбахия, антуриум, филодендроны.</w:t>
      </w:r>
    </w:p>
    <w:p w:rsidR="00364D2E" w:rsidRPr="00AC501E" w:rsidRDefault="00364D2E" w:rsidP="00364D2E">
      <w:pPr>
        <w:spacing w:after="0"/>
        <w:ind w:firstLine="851"/>
        <w:jc w:val="both"/>
        <w:rPr>
          <w:rFonts w:ascii="Times New Roman" w:hAnsi="Times New Roman" w:cs="Times New Roman"/>
          <w:b/>
          <w:sz w:val="28"/>
          <w:szCs w:val="28"/>
        </w:rPr>
      </w:pPr>
      <w:r w:rsidRPr="00AC501E">
        <w:rPr>
          <w:rFonts w:ascii="Times New Roman" w:eastAsia="Times New Roman" w:hAnsi="Times New Roman" w:cs="Times New Roman"/>
          <w:sz w:val="28"/>
          <w:szCs w:val="28"/>
        </w:rPr>
        <w:lastRenderedPageBreak/>
        <w:t xml:space="preserve"> </w:t>
      </w:r>
      <w:r w:rsidRPr="00AC501E">
        <w:rPr>
          <w:rFonts w:ascii="Times New Roman" w:hAnsi="Times New Roman" w:cs="Times New Roman"/>
          <w:sz w:val="28"/>
          <w:szCs w:val="28"/>
        </w:rPr>
        <w:t>Научно - практическое использование результатов работы по фитонцидной защите продуктов питания может найти применение в пищевой промышленности (особенно на овощных базах) при хранении большого количества овощей и фруктов, в качестве дополнительной защиты в холодильных витринах, ларях, которые предназначены для недлительного хранения продуктов, в супермаркетах, магазинах и в домашних условиях.</w:t>
      </w:r>
    </w:p>
    <w:p w:rsidR="00364D2E" w:rsidRDefault="00364D2E" w:rsidP="00364D2E">
      <w:pPr>
        <w:spacing w:after="0"/>
        <w:ind w:firstLine="851"/>
        <w:jc w:val="both"/>
        <w:rPr>
          <w:rFonts w:ascii="Times New Roman" w:hAnsi="Times New Roman" w:cs="Times New Roman"/>
          <w:b/>
          <w:sz w:val="28"/>
          <w:szCs w:val="28"/>
        </w:rPr>
      </w:pP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b/>
          <w:sz w:val="28"/>
          <w:szCs w:val="28"/>
        </w:rPr>
        <w:t>Рекомендации</w:t>
      </w:r>
      <w:r w:rsidRPr="00AC501E">
        <w:rPr>
          <w:rFonts w:ascii="Times New Roman" w:hAnsi="Times New Roman" w:cs="Times New Roman"/>
          <w:sz w:val="28"/>
          <w:szCs w:val="28"/>
        </w:rPr>
        <w:t xml:space="preserve">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Умело подобранные и правильно размещенные в помещении растения играют важную роль не только в эстетике, но и имеют санитарно - гигиеническое значение. </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Помните, что «фитодизайн» - это не только использование растений для украшения среды обитания в искусственных системах, но и сохранение здоровья. Озеленяйте помещения, в которых вы проводите большую часть времени, комнатными растениями, имеющими высокую фитонцидную активность, пусть вашими спутниками станут герань душистая, пеларгония зональная, коланхоэ, хлорофитум, фикусы, хризантемы, циперусы, традесканции, алоэ и фиалки, бегонии и лимоны.</w:t>
      </w:r>
    </w:p>
    <w:p w:rsidR="00364D2E" w:rsidRPr="00AC501E" w:rsidRDefault="00364D2E" w:rsidP="00364D2E">
      <w:pPr>
        <w:spacing w:after="0"/>
        <w:ind w:firstLine="851"/>
        <w:jc w:val="both"/>
        <w:rPr>
          <w:rFonts w:ascii="Times New Roman" w:hAnsi="Times New Roman" w:cs="Times New Roman"/>
          <w:b/>
          <w:bCs/>
          <w:sz w:val="28"/>
          <w:szCs w:val="28"/>
        </w:rPr>
      </w:pPr>
      <w:r w:rsidRPr="00AC501E">
        <w:rPr>
          <w:rFonts w:ascii="Times New Roman" w:hAnsi="Times New Roman" w:cs="Times New Roman"/>
          <w:sz w:val="28"/>
          <w:szCs w:val="28"/>
        </w:rPr>
        <w:t>Будьте всегда здоровы, а в этом вам помогут комнатные растения!</w:t>
      </w:r>
    </w:p>
    <w:p w:rsidR="00364D2E" w:rsidRPr="00AC501E" w:rsidRDefault="00364D2E" w:rsidP="00364D2E">
      <w:pPr>
        <w:pageBreakBefore/>
        <w:spacing w:after="0"/>
        <w:ind w:firstLine="851"/>
        <w:jc w:val="center"/>
        <w:rPr>
          <w:rFonts w:ascii="Times New Roman" w:hAnsi="Times New Roman" w:cs="Times New Roman"/>
          <w:sz w:val="28"/>
          <w:szCs w:val="28"/>
        </w:rPr>
      </w:pPr>
      <w:r w:rsidRPr="00AC501E">
        <w:rPr>
          <w:rFonts w:ascii="Times New Roman" w:hAnsi="Times New Roman" w:cs="Times New Roman"/>
          <w:b/>
          <w:bCs/>
          <w:sz w:val="28"/>
          <w:szCs w:val="28"/>
        </w:rPr>
        <w:lastRenderedPageBreak/>
        <w:t>Литература</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1.Токин Б.П. Целебные яды растений. Повесть о фитонцидах. –           Л.: издательство университета, 1980.</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2. Вердерский Д.Д.</w:t>
      </w:r>
      <w:r w:rsidRPr="00AC501E">
        <w:rPr>
          <w:rFonts w:ascii="Times New Roman" w:hAnsi="Times New Roman" w:cs="Times New Roman"/>
          <w:sz w:val="28"/>
          <w:szCs w:val="28"/>
          <w:lang w:val="en-US"/>
        </w:rPr>
        <w:t> </w:t>
      </w:r>
      <w:r w:rsidRPr="00AC501E">
        <w:rPr>
          <w:rFonts w:ascii="Times New Roman" w:hAnsi="Times New Roman" w:cs="Times New Roman"/>
          <w:sz w:val="28"/>
          <w:szCs w:val="28"/>
        </w:rPr>
        <w:t>Иммунитет растений к паразитарным болезням. – М.: Сельхозиздат, 1959.</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3. Летучие биологически активные соединения биогенного происхождения. Отв. редакторы М.М. Телитченко и А.Х. Тамбиев. –                 М.: Издательство МГУ, 1971.</w:t>
      </w:r>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4. </w:t>
      </w:r>
      <w:hyperlink r:id="rId7" w:history="1">
        <w:r w:rsidRPr="00AC501E">
          <w:rPr>
            <w:rStyle w:val="a8"/>
            <w:rFonts w:ascii="Times New Roman" w:hAnsi="Times New Roman" w:cs="Times New Roman"/>
            <w:sz w:val="28"/>
            <w:szCs w:val="28"/>
            <w:lang w:val="en-US"/>
          </w:rPr>
          <w:t>http</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vestishki</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ru</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content</w:t>
        </w:r>
        <w:r w:rsidRPr="00AC501E">
          <w:rPr>
            <w:rStyle w:val="a8"/>
            <w:rFonts w:ascii="Times New Roman" w:hAnsi="Times New Roman" w:cs="Times New Roman"/>
            <w:sz w:val="28"/>
            <w:szCs w:val="28"/>
          </w:rPr>
          <w:t>/что-такое-фитонциды-и-как-их-применяют-в-медицине</w:t>
        </w:r>
      </w:hyperlink>
    </w:p>
    <w:p w:rsidR="00364D2E" w:rsidRPr="00AC501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5. </w:t>
      </w:r>
      <w:hyperlink r:id="rId8" w:history="1">
        <w:r w:rsidRPr="00AC501E">
          <w:rPr>
            <w:rStyle w:val="a8"/>
            <w:rFonts w:ascii="Times New Roman" w:hAnsi="Times New Roman" w:cs="Times New Roman"/>
            <w:sz w:val="28"/>
            <w:szCs w:val="28"/>
            <w:lang w:val="en-US"/>
          </w:rPr>
          <w:t>http</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io</w:t>
        </w:r>
        <w:r w:rsidRPr="00AC501E">
          <w:rPr>
            <w:rStyle w:val="a8"/>
            <w:rFonts w:ascii="Times New Roman" w:hAnsi="Times New Roman" w:cs="Times New Roman"/>
            <w:sz w:val="28"/>
            <w:szCs w:val="28"/>
          </w:rPr>
          <w:t>2.</w:t>
        </w:r>
        <w:r w:rsidRPr="00AC501E">
          <w:rPr>
            <w:rStyle w:val="a8"/>
            <w:rFonts w:ascii="Times New Roman" w:hAnsi="Times New Roman" w:cs="Times New Roman"/>
            <w:sz w:val="28"/>
            <w:szCs w:val="28"/>
            <w:lang w:val="en-US"/>
          </w:rPr>
          <w:t>nios</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ru</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index</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php</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rel</w:t>
        </w:r>
        <w:r w:rsidRPr="00AC501E">
          <w:rPr>
            <w:rStyle w:val="a8"/>
            <w:rFonts w:ascii="Times New Roman" w:hAnsi="Times New Roman" w:cs="Times New Roman"/>
            <w:sz w:val="28"/>
            <w:szCs w:val="28"/>
          </w:rPr>
          <w:t>=50</w:t>
        </w:r>
        <w:r w:rsidRPr="00AC501E">
          <w:rPr>
            <w:rStyle w:val="a8"/>
            <w:rFonts w:ascii="Times New Roman" w:hAnsi="Times New Roman" w:cs="Times New Roman"/>
            <w:vanish/>
            <w:sz w:val="28"/>
            <w:szCs w:val="28"/>
            <w:lang w:val="en-US"/>
          </w:rPr>
          <w:t>HYPERLINK</w:t>
        </w:r>
        <w:r w:rsidRPr="00AC501E">
          <w:rPr>
            <w:rStyle w:val="a8"/>
            <w:rFonts w:ascii="Times New Roman" w:hAnsi="Times New Roman" w:cs="Times New Roman"/>
            <w:vanish/>
            <w:sz w:val="28"/>
            <w:szCs w:val="28"/>
          </w:rPr>
          <w:t xml:space="preserve"> "</w:t>
        </w:r>
        <w:r w:rsidRPr="00AC501E">
          <w:rPr>
            <w:rStyle w:val="a8"/>
            <w:rFonts w:ascii="Times New Roman" w:hAnsi="Times New Roman" w:cs="Times New Roman"/>
            <w:vanish/>
            <w:sz w:val="28"/>
            <w:szCs w:val="28"/>
            <w:lang w:val="en-US"/>
          </w:rPr>
          <w:t>http</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io</w:t>
        </w:r>
        <w:r w:rsidRPr="00AC501E">
          <w:rPr>
            <w:rStyle w:val="a8"/>
            <w:rFonts w:ascii="Times New Roman" w:hAnsi="Times New Roman" w:cs="Times New Roman"/>
            <w:vanish/>
            <w:sz w:val="28"/>
            <w:szCs w:val="28"/>
          </w:rPr>
          <w:t>2.</w:t>
        </w:r>
        <w:r w:rsidRPr="00AC501E">
          <w:rPr>
            <w:rStyle w:val="a8"/>
            <w:rFonts w:ascii="Times New Roman" w:hAnsi="Times New Roman" w:cs="Times New Roman"/>
            <w:vanish/>
            <w:sz w:val="28"/>
            <w:szCs w:val="28"/>
            <w:lang w:val="en-US"/>
          </w:rPr>
          <w:t>nios</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ru</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index</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php</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rel</w:t>
        </w:r>
        <w:r w:rsidRPr="00AC501E">
          <w:rPr>
            <w:rStyle w:val="a8"/>
            <w:rFonts w:ascii="Times New Roman" w:hAnsi="Times New Roman" w:cs="Times New Roman"/>
            <w:vanish/>
            <w:sz w:val="28"/>
            <w:szCs w:val="28"/>
          </w:rPr>
          <w:t>=50&amp;</w:t>
        </w:r>
        <w:r w:rsidRPr="00AC501E">
          <w:rPr>
            <w:rStyle w:val="a8"/>
            <w:rFonts w:ascii="Times New Roman" w:hAnsi="Times New Roman" w:cs="Times New Roman"/>
            <w:vanish/>
            <w:sz w:val="28"/>
            <w:szCs w:val="28"/>
            <w:lang w:val="en-US"/>
          </w:rPr>
          <w:t>point</w:t>
        </w:r>
        <w:r w:rsidRPr="00AC501E">
          <w:rPr>
            <w:rStyle w:val="a8"/>
            <w:rFonts w:ascii="Times New Roman" w:hAnsi="Times New Roman" w:cs="Times New Roman"/>
            <w:vanish/>
            <w:sz w:val="28"/>
            <w:szCs w:val="28"/>
          </w:rPr>
          <w:t>=6&amp;</w:t>
        </w:r>
        <w:r w:rsidRPr="00AC501E">
          <w:rPr>
            <w:rStyle w:val="a8"/>
            <w:rFonts w:ascii="Times New Roman" w:hAnsi="Times New Roman" w:cs="Times New Roman"/>
            <w:vanish/>
            <w:sz w:val="28"/>
            <w:szCs w:val="28"/>
            <w:lang w:val="en-US"/>
          </w:rPr>
          <w:t>art</w:t>
        </w:r>
        <w:r w:rsidRPr="00AC501E">
          <w:rPr>
            <w:rStyle w:val="a8"/>
            <w:rFonts w:ascii="Times New Roman" w:hAnsi="Times New Roman" w:cs="Times New Roman"/>
            <w:vanish/>
            <w:sz w:val="28"/>
            <w:szCs w:val="28"/>
          </w:rPr>
          <w:t>=2741"</w:t>
        </w:r>
        <w:r w:rsidRPr="00AC501E">
          <w:rPr>
            <w:rStyle w:val="a8"/>
            <w:rFonts w:ascii="Times New Roman" w:hAnsi="Times New Roman" w:cs="Times New Roman"/>
            <w:sz w:val="28"/>
            <w:szCs w:val="28"/>
          </w:rPr>
          <w:t>&amp;</w:t>
        </w:r>
        <w:r w:rsidRPr="00AC501E">
          <w:rPr>
            <w:rStyle w:val="a8"/>
            <w:rFonts w:ascii="Times New Roman" w:hAnsi="Times New Roman" w:cs="Times New Roman"/>
            <w:vanish/>
            <w:sz w:val="28"/>
            <w:szCs w:val="28"/>
            <w:lang w:val="en-US"/>
          </w:rPr>
          <w:t>HYPERLINK</w:t>
        </w:r>
        <w:r w:rsidRPr="00AC501E">
          <w:rPr>
            <w:rStyle w:val="a8"/>
            <w:rFonts w:ascii="Times New Roman" w:hAnsi="Times New Roman" w:cs="Times New Roman"/>
            <w:vanish/>
            <w:sz w:val="28"/>
            <w:szCs w:val="28"/>
          </w:rPr>
          <w:t xml:space="preserve"> "</w:t>
        </w:r>
        <w:r w:rsidRPr="00AC501E">
          <w:rPr>
            <w:rStyle w:val="a8"/>
            <w:rFonts w:ascii="Times New Roman" w:hAnsi="Times New Roman" w:cs="Times New Roman"/>
            <w:vanish/>
            <w:sz w:val="28"/>
            <w:szCs w:val="28"/>
            <w:lang w:val="en-US"/>
          </w:rPr>
          <w:t>http</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io</w:t>
        </w:r>
        <w:r w:rsidRPr="00AC501E">
          <w:rPr>
            <w:rStyle w:val="a8"/>
            <w:rFonts w:ascii="Times New Roman" w:hAnsi="Times New Roman" w:cs="Times New Roman"/>
            <w:vanish/>
            <w:sz w:val="28"/>
            <w:szCs w:val="28"/>
          </w:rPr>
          <w:t>2.</w:t>
        </w:r>
        <w:r w:rsidRPr="00AC501E">
          <w:rPr>
            <w:rStyle w:val="a8"/>
            <w:rFonts w:ascii="Times New Roman" w:hAnsi="Times New Roman" w:cs="Times New Roman"/>
            <w:vanish/>
            <w:sz w:val="28"/>
            <w:szCs w:val="28"/>
            <w:lang w:val="en-US"/>
          </w:rPr>
          <w:t>nios</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ru</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index</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php</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rel</w:t>
        </w:r>
        <w:r w:rsidRPr="00AC501E">
          <w:rPr>
            <w:rStyle w:val="a8"/>
            <w:rFonts w:ascii="Times New Roman" w:hAnsi="Times New Roman" w:cs="Times New Roman"/>
            <w:vanish/>
            <w:sz w:val="28"/>
            <w:szCs w:val="28"/>
          </w:rPr>
          <w:t>=50&amp;</w:t>
        </w:r>
        <w:r w:rsidRPr="00AC501E">
          <w:rPr>
            <w:rStyle w:val="a8"/>
            <w:rFonts w:ascii="Times New Roman" w:hAnsi="Times New Roman" w:cs="Times New Roman"/>
            <w:vanish/>
            <w:sz w:val="28"/>
            <w:szCs w:val="28"/>
            <w:lang w:val="en-US"/>
          </w:rPr>
          <w:t>point</w:t>
        </w:r>
        <w:r w:rsidRPr="00AC501E">
          <w:rPr>
            <w:rStyle w:val="a8"/>
            <w:rFonts w:ascii="Times New Roman" w:hAnsi="Times New Roman" w:cs="Times New Roman"/>
            <w:vanish/>
            <w:sz w:val="28"/>
            <w:szCs w:val="28"/>
          </w:rPr>
          <w:t>=6&amp;</w:t>
        </w:r>
        <w:r w:rsidRPr="00AC501E">
          <w:rPr>
            <w:rStyle w:val="a8"/>
            <w:rFonts w:ascii="Times New Roman" w:hAnsi="Times New Roman" w:cs="Times New Roman"/>
            <w:vanish/>
            <w:sz w:val="28"/>
            <w:szCs w:val="28"/>
            <w:lang w:val="en-US"/>
          </w:rPr>
          <w:t>art</w:t>
        </w:r>
        <w:r w:rsidRPr="00AC501E">
          <w:rPr>
            <w:rStyle w:val="a8"/>
            <w:rFonts w:ascii="Times New Roman" w:hAnsi="Times New Roman" w:cs="Times New Roman"/>
            <w:vanish/>
            <w:sz w:val="28"/>
            <w:szCs w:val="28"/>
          </w:rPr>
          <w:t>=2741"</w:t>
        </w:r>
        <w:r w:rsidRPr="00AC501E">
          <w:rPr>
            <w:rStyle w:val="a8"/>
            <w:rFonts w:ascii="Times New Roman" w:hAnsi="Times New Roman" w:cs="Times New Roman"/>
            <w:sz w:val="28"/>
            <w:szCs w:val="28"/>
            <w:lang w:val="en-US"/>
          </w:rPr>
          <w:t>point</w:t>
        </w:r>
        <w:r w:rsidRPr="00AC501E">
          <w:rPr>
            <w:rStyle w:val="a8"/>
            <w:rFonts w:ascii="Times New Roman" w:hAnsi="Times New Roman" w:cs="Times New Roman"/>
            <w:sz w:val="28"/>
            <w:szCs w:val="28"/>
          </w:rPr>
          <w:t>=6</w:t>
        </w:r>
        <w:r w:rsidRPr="00AC501E">
          <w:rPr>
            <w:rStyle w:val="a8"/>
            <w:rFonts w:ascii="Times New Roman" w:hAnsi="Times New Roman" w:cs="Times New Roman"/>
            <w:vanish/>
            <w:sz w:val="28"/>
            <w:szCs w:val="28"/>
            <w:lang w:val="en-US"/>
          </w:rPr>
          <w:t>HYPERLINK</w:t>
        </w:r>
        <w:r w:rsidRPr="00AC501E">
          <w:rPr>
            <w:rStyle w:val="a8"/>
            <w:rFonts w:ascii="Times New Roman" w:hAnsi="Times New Roman" w:cs="Times New Roman"/>
            <w:vanish/>
            <w:sz w:val="28"/>
            <w:szCs w:val="28"/>
          </w:rPr>
          <w:t xml:space="preserve"> "</w:t>
        </w:r>
        <w:r w:rsidRPr="00AC501E">
          <w:rPr>
            <w:rStyle w:val="a8"/>
            <w:rFonts w:ascii="Times New Roman" w:hAnsi="Times New Roman" w:cs="Times New Roman"/>
            <w:vanish/>
            <w:sz w:val="28"/>
            <w:szCs w:val="28"/>
            <w:lang w:val="en-US"/>
          </w:rPr>
          <w:t>http</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io</w:t>
        </w:r>
        <w:r w:rsidRPr="00AC501E">
          <w:rPr>
            <w:rStyle w:val="a8"/>
            <w:rFonts w:ascii="Times New Roman" w:hAnsi="Times New Roman" w:cs="Times New Roman"/>
            <w:vanish/>
            <w:sz w:val="28"/>
            <w:szCs w:val="28"/>
          </w:rPr>
          <w:t>2.</w:t>
        </w:r>
        <w:r w:rsidRPr="00AC501E">
          <w:rPr>
            <w:rStyle w:val="a8"/>
            <w:rFonts w:ascii="Times New Roman" w:hAnsi="Times New Roman" w:cs="Times New Roman"/>
            <w:vanish/>
            <w:sz w:val="28"/>
            <w:szCs w:val="28"/>
            <w:lang w:val="en-US"/>
          </w:rPr>
          <w:t>nios</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ru</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index</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php</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rel</w:t>
        </w:r>
        <w:r w:rsidRPr="00AC501E">
          <w:rPr>
            <w:rStyle w:val="a8"/>
            <w:rFonts w:ascii="Times New Roman" w:hAnsi="Times New Roman" w:cs="Times New Roman"/>
            <w:vanish/>
            <w:sz w:val="28"/>
            <w:szCs w:val="28"/>
          </w:rPr>
          <w:t>=50&amp;</w:t>
        </w:r>
        <w:r w:rsidRPr="00AC501E">
          <w:rPr>
            <w:rStyle w:val="a8"/>
            <w:rFonts w:ascii="Times New Roman" w:hAnsi="Times New Roman" w:cs="Times New Roman"/>
            <w:vanish/>
            <w:sz w:val="28"/>
            <w:szCs w:val="28"/>
            <w:lang w:val="en-US"/>
          </w:rPr>
          <w:t>point</w:t>
        </w:r>
        <w:r w:rsidRPr="00AC501E">
          <w:rPr>
            <w:rStyle w:val="a8"/>
            <w:rFonts w:ascii="Times New Roman" w:hAnsi="Times New Roman" w:cs="Times New Roman"/>
            <w:vanish/>
            <w:sz w:val="28"/>
            <w:szCs w:val="28"/>
          </w:rPr>
          <w:t>=6&amp;</w:t>
        </w:r>
        <w:r w:rsidRPr="00AC501E">
          <w:rPr>
            <w:rStyle w:val="a8"/>
            <w:rFonts w:ascii="Times New Roman" w:hAnsi="Times New Roman" w:cs="Times New Roman"/>
            <w:vanish/>
            <w:sz w:val="28"/>
            <w:szCs w:val="28"/>
            <w:lang w:val="en-US"/>
          </w:rPr>
          <w:t>art</w:t>
        </w:r>
        <w:r w:rsidRPr="00AC501E">
          <w:rPr>
            <w:rStyle w:val="a8"/>
            <w:rFonts w:ascii="Times New Roman" w:hAnsi="Times New Roman" w:cs="Times New Roman"/>
            <w:vanish/>
            <w:sz w:val="28"/>
            <w:szCs w:val="28"/>
          </w:rPr>
          <w:t>=2741"</w:t>
        </w:r>
        <w:r w:rsidRPr="00AC501E">
          <w:rPr>
            <w:rStyle w:val="a8"/>
            <w:rFonts w:ascii="Times New Roman" w:hAnsi="Times New Roman" w:cs="Times New Roman"/>
            <w:sz w:val="28"/>
            <w:szCs w:val="28"/>
          </w:rPr>
          <w:t>&amp;</w:t>
        </w:r>
        <w:r w:rsidRPr="00AC501E">
          <w:rPr>
            <w:rStyle w:val="a8"/>
            <w:rFonts w:ascii="Times New Roman" w:hAnsi="Times New Roman" w:cs="Times New Roman"/>
            <w:vanish/>
            <w:sz w:val="28"/>
            <w:szCs w:val="28"/>
            <w:lang w:val="en-US"/>
          </w:rPr>
          <w:t>HYPERLINK</w:t>
        </w:r>
        <w:r w:rsidRPr="00AC501E">
          <w:rPr>
            <w:rStyle w:val="a8"/>
            <w:rFonts w:ascii="Times New Roman" w:hAnsi="Times New Roman" w:cs="Times New Roman"/>
            <w:vanish/>
            <w:sz w:val="28"/>
            <w:szCs w:val="28"/>
          </w:rPr>
          <w:t xml:space="preserve"> "</w:t>
        </w:r>
        <w:r w:rsidRPr="00AC501E">
          <w:rPr>
            <w:rStyle w:val="a8"/>
            <w:rFonts w:ascii="Times New Roman" w:hAnsi="Times New Roman" w:cs="Times New Roman"/>
            <w:vanish/>
            <w:sz w:val="28"/>
            <w:szCs w:val="28"/>
            <w:lang w:val="en-US"/>
          </w:rPr>
          <w:t>http</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io</w:t>
        </w:r>
        <w:r w:rsidRPr="00AC501E">
          <w:rPr>
            <w:rStyle w:val="a8"/>
            <w:rFonts w:ascii="Times New Roman" w:hAnsi="Times New Roman" w:cs="Times New Roman"/>
            <w:vanish/>
            <w:sz w:val="28"/>
            <w:szCs w:val="28"/>
          </w:rPr>
          <w:t>2.</w:t>
        </w:r>
        <w:r w:rsidRPr="00AC501E">
          <w:rPr>
            <w:rStyle w:val="a8"/>
            <w:rFonts w:ascii="Times New Roman" w:hAnsi="Times New Roman" w:cs="Times New Roman"/>
            <w:vanish/>
            <w:sz w:val="28"/>
            <w:szCs w:val="28"/>
            <w:lang w:val="en-US"/>
          </w:rPr>
          <w:t>nios</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ru</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index</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php</w:t>
        </w:r>
        <w:r w:rsidRPr="00AC501E">
          <w:rPr>
            <w:rStyle w:val="a8"/>
            <w:rFonts w:ascii="Times New Roman" w:hAnsi="Times New Roman" w:cs="Times New Roman"/>
            <w:vanish/>
            <w:sz w:val="28"/>
            <w:szCs w:val="28"/>
          </w:rPr>
          <w:t>?</w:t>
        </w:r>
        <w:r w:rsidRPr="00AC501E">
          <w:rPr>
            <w:rStyle w:val="a8"/>
            <w:rFonts w:ascii="Times New Roman" w:hAnsi="Times New Roman" w:cs="Times New Roman"/>
            <w:vanish/>
            <w:sz w:val="28"/>
            <w:szCs w:val="28"/>
            <w:lang w:val="en-US"/>
          </w:rPr>
          <w:t>rel</w:t>
        </w:r>
        <w:r w:rsidRPr="00AC501E">
          <w:rPr>
            <w:rStyle w:val="a8"/>
            <w:rFonts w:ascii="Times New Roman" w:hAnsi="Times New Roman" w:cs="Times New Roman"/>
            <w:vanish/>
            <w:sz w:val="28"/>
            <w:szCs w:val="28"/>
          </w:rPr>
          <w:t>=50&amp;</w:t>
        </w:r>
        <w:r w:rsidRPr="00AC501E">
          <w:rPr>
            <w:rStyle w:val="a8"/>
            <w:rFonts w:ascii="Times New Roman" w:hAnsi="Times New Roman" w:cs="Times New Roman"/>
            <w:vanish/>
            <w:sz w:val="28"/>
            <w:szCs w:val="28"/>
            <w:lang w:val="en-US"/>
          </w:rPr>
          <w:t>point</w:t>
        </w:r>
        <w:r w:rsidRPr="00AC501E">
          <w:rPr>
            <w:rStyle w:val="a8"/>
            <w:rFonts w:ascii="Times New Roman" w:hAnsi="Times New Roman" w:cs="Times New Roman"/>
            <w:vanish/>
            <w:sz w:val="28"/>
            <w:szCs w:val="28"/>
          </w:rPr>
          <w:t>=6&amp;</w:t>
        </w:r>
        <w:r w:rsidRPr="00AC501E">
          <w:rPr>
            <w:rStyle w:val="a8"/>
            <w:rFonts w:ascii="Times New Roman" w:hAnsi="Times New Roman" w:cs="Times New Roman"/>
            <w:vanish/>
            <w:sz w:val="28"/>
            <w:szCs w:val="28"/>
            <w:lang w:val="en-US"/>
          </w:rPr>
          <w:t>art</w:t>
        </w:r>
        <w:r w:rsidRPr="00AC501E">
          <w:rPr>
            <w:rStyle w:val="a8"/>
            <w:rFonts w:ascii="Times New Roman" w:hAnsi="Times New Roman" w:cs="Times New Roman"/>
            <w:vanish/>
            <w:sz w:val="28"/>
            <w:szCs w:val="28"/>
          </w:rPr>
          <w:t>=2741"</w:t>
        </w:r>
        <w:r w:rsidRPr="00AC501E">
          <w:rPr>
            <w:rStyle w:val="a8"/>
            <w:rFonts w:ascii="Times New Roman" w:hAnsi="Times New Roman" w:cs="Times New Roman"/>
            <w:sz w:val="28"/>
            <w:szCs w:val="28"/>
            <w:lang w:val="en-US"/>
          </w:rPr>
          <w:t>art</w:t>
        </w:r>
        <w:r w:rsidRPr="00AC501E">
          <w:rPr>
            <w:rStyle w:val="a8"/>
            <w:rFonts w:ascii="Times New Roman" w:hAnsi="Times New Roman" w:cs="Times New Roman"/>
            <w:sz w:val="28"/>
            <w:szCs w:val="28"/>
          </w:rPr>
          <w:t>=2741</w:t>
        </w:r>
      </w:hyperlink>
    </w:p>
    <w:p w:rsidR="00364D2E" w:rsidRPr="00AC501E" w:rsidRDefault="00364D2E" w:rsidP="00364D2E">
      <w:pPr>
        <w:tabs>
          <w:tab w:val="left" w:pos="1134"/>
          <w:tab w:val="left" w:pos="1276"/>
        </w:tabs>
        <w:spacing w:after="0"/>
        <w:ind w:firstLine="851"/>
        <w:jc w:val="both"/>
        <w:rPr>
          <w:rFonts w:ascii="Times New Roman" w:eastAsia="Times New Roman" w:hAnsi="Times New Roman" w:cs="Times New Roman"/>
          <w:sz w:val="28"/>
          <w:szCs w:val="28"/>
        </w:rPr>
      </w:pPr>
      <w:r w:rsidRPr="00AC501E">
        <w:rPr>
          <w:rFonts w:ascii="Times New Roman" w:hAnsi="Times New Roman" w:cs="Times New Roman"/>
          <w:sz w:val="28"/>
          <w:szCs w:val="28"/>
        </w:rPr>
        <w:t>6.</w:t>
      </w:r>
      <w:hyperlink r:id="rId9" w:history="1">
        <w:r w:rsidRPr="00AC501E">
          <w:rPr>
            <w:rStyle w:val="a8"/>
            <w:rFonts w:ascii="Times New Roman" w:hAnsi="Times New Roman" w:cs="Times New Roman"/>
            <w:sz w:val="28"/>
            <w:szCs w:val="28"/>
            <w:lang w:val="en-US"/>
          </w:rPr>
          <w:t>http</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pharmacologylib</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ru</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books</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item</w:t>
        </w:r>
        <w:r w:rsidRPr="00AC501E">
          <w:rPr>
            <w:rStyle w:val="a8"/>
            <w:rFonts w:ascii="Times New Roman" w:hAnsi="Times New Roman" w:cs="Times New Roman"/>
            <w:sz w:val="28"/>
            <w:szCs w:val="28"/>
          </w:rPr>
          <w:t>/</w:t>
        </w:r>
        <w:r w:rsidRPr="00AC501E">
          <w:rPr>
            <w:rStyle w:val="a8"/>
            <w:rFonts w:ascii="Times New Roman" w:hAnsi="Times New Roman" w:cs="Times New Roman"/>
            <w:sz w:val="28"/>
            <w:szCs w:val="28"/>
            <w:lang w:val="en-US"/>
          </w:rPr>
          <w:t>f</w:t>
        </w:r>
        <w:r w:rsidRPr="00AC501E">
          <w:rPr>
            <w:rStyle w:val="a8"/>
            <w:rFonts w:ascii="Times New Roman" w:hAnsi="Times New Roman" w:cs="Times New Roman"/>
            <w:sz w:val="28"/>
            <w:szCs w:val="28"/>
          </w:rPr>
          <w:t>00/</w:t>
        </w:r>
        <w:r w:rsidRPr="00AC501E">
          <w:rPr>
            <w:rStyle w:val="a8"/>
            <w:rFonts w:ascii="Times New Roman" w:hAnsi="Times New Roman" w:cs="Times New Roman"/>
            <w:sz w:val="28"/>
            <w:szCs w:val="28"/>
            <w:lang w:val="en-US"/>
          </w:rPr>
          <w:t>s</w:t>
        </w:r>
        <w:r w:rsidRPr="00AC501E">
          <w:rPr>
            <w:rStyle w:val="a8"/>
            <w:rFonts w:ascii="Times New Roman" w:hAnsi="Times New Roman" w:cs="Times New Roman"/>
            <w:sz w:val="28"/>
            <w:szCs w:val="28"/>
          </w:rPr>
          <w:t>00/</w:t>
        </w:r>
        <w:r w:rsidRPr="00AC501E">
          <w:rPr>
            <w:rStyle w:val="a8"/>
            <w:rFonts w:ascii="Times New Roman" w:hAnsi="Times New Roman" w:cs="Times New Roman"/>
            <w:sz w:val="28"/>
            <w:szCs w:val="28"/>
            <w:lang w:val="en-US"/>
          </w:rPr>
          <w:t>z</w:t>
        </w:r>
        <w:r w:rsidRPr="00AC501E">
          <w:rPr>
            <w:rStyle w:val="a8"/>
            <w:rFonts w:ascii="Times New Roman" w:hAnsi="Times New Roman" w:cs="Times New Roman"/>
            <w:sz w:val="28"/>
            <w:szCs w:val="28"/>
          </w:rPr>
          <w:t>0000007/</w:t>
        </w:r>
        <w:r w:rsidRPr="00AC501E">
          <w:rPr>
            <w:rStyle w:val="a8"/>
            <w:rFonts w:ascii="Times New Roman" w:hAnsi="Times New Roman" w:cs="Times New Roman"/>
            <w:sz w:val="28"/>
            <w:szCs w:val="28"/>
            <w:lang w:val="en-US"/>
          </w:rPr>
          <w:t>st</w:t>
        </w:r>
        <w:r w:rsidRPr="00AC501E">
          <w:rPr>
            <w:rStyle w:val="a8"/>
            <w:rFonts w:ascii="Times New Roman" w:hAnsi="Times New Roman" w:cs="Times New Roman"/>
            <w:sz w:val="28"/>
            <w:szCs w:val="28"/>
          </w:rPr>
          <w:t>005.</w:t>
        </w:r>
        <w:r w:rsidRPr="00AC501E">
          <w:rPr>
            <w:rStyle w:val="a8"/>
            <w:rFonts w:ascii="Times New Roman" w:hAnsi="Times New Roman" w:cs="Times New Roman"/>
            <w:sz w:val="28"/>
            <w:szCs w:val="28"/>
            <w:lang w:val="en-US"/>
          </w:rPr>
          <w:t>shtml</w:t>
        </w:r>
      </w:hyperlink>
      <w:r w:rsidRPr="00AC501E">
        <w:rPr>
          <w:rFonts w:ascii="Times New Roman" w:hAnsi="Times New Roman" w:cs="Times New Roman"/>
          <w:sz w:val="28"/>
          <w:szCs w:val="28"/>
        </w:rPr>
        <w:br/>
      </w:r>
      <w:r w:rsidRPr="00AC501E">
        <w:rPr>
          <w:rFonts w:ascii="Times New Roman" w:eastAsia="Times New Roman" w:hAnsi="Times New Roman" w:cs="Times New Roman"/>
          <w:sz w:val="28"/>
          <w:szCs w:val="28"/>
        </w:rPr>
        <w:t xml:space="preserve">7. Орехов К. Н. «Проблемы экологии человека», Ставрополь, 1998 год. </w:t>
      </w:r>
    </w:p>
    <w:p w:rsidR="00364D2E" w:rsidRPr="00AC501E" w:rsidRDefault="00364D2E" w:rsidP="00364D2E">
      <w:pPr>
        <w:spacing w:after="0"/>
        <w:ind w:firstLine="851"/>
        <w:jc w:val="both"/>
        <w:rPr>
          <w:rFonts w:ascii="Times New Roman" w:eastAsia="Times New Roman" w:hAnsi="Times New Roman" w:cs="Times New Roman"/>
          <w:sz w:val="28"/>
          <w:szCs w:val="28"/>
        </w:rPr>
      </w:pPr>
      <w:r w:rsidRPr="00AC501E">
        <w:rPr>
          <w:rFonts w:ascii="Times New Roman" w:eastAsia="Times New Roman" w:hAnsi="Times New Roman" w:cs="Times New Roman"/>
          <w:sz w:val="28"/>
          <w:szCs w:val="28"/>
        </w:rPr>
        <w:t>8. Агоджанян Н.А., Горшин В.И. «Экология человека», Избранные лекции, Москва, 1994 год.</w:t>
      </w:r>
    </w:p>
    <w:p w:rsidR="00364D2E" w:rsidRPr="00AC501E" w:rsidRDefault="00364D2E" w:rsidP="00364D2E">
      <w:pPr>
        <w:spacing w:after="0"/>
        <w:ind w:firstLine="851"/>
        <w:jc w:val="both"/>
        <w:rPr>
          <w:rFonts w:ascii="Times New Roman" w:hAnsi="Times New Roman" w:cs="Times New Roman"/>
          <w:b/>
          <w:sz w:val="28"/>
          <w:szCs w:val="28"/>
        </w:rPr>
      </w:pPr>
      <w:r w:rsidRPr="00AC501E">
        <w:rPr>
          <w:rFonts w:ascii="Times New Roman" w:eastAsia="Times New Roman" w:hAnsi="Times New Roman" w:cs="Times New Roman"/>
          <w:sz w:val="28"/>
          <w:szCs w:val="28"/>
        </w:rPr>
        <w:t xml:space="preserve">9.. Гортинский Г. Б., Яковлев Г.П. «Целебные растения в комнате», Москва, 1993год. </w:t>
      </w:r>
    </w:p>
    <w:p w:rsidR="00364D2E" w:rsidRDefault="00364D2E" w:rsidP="00364D2E">
      <w:pPr>
        <w:spacing w:after="0"/>
        <w:ind w:firstLine="851"/>
        <w:jc w:val="both"/>
        <w:rPr>
          <w:rFonts w:ascii="Times New Roman" w:hAnsi="Times New Roman" w:cs="Times New Roman"/>
          <w:sz w:val="28"/>
          <w:szCs w:val="28"/>
        </w:rPr>
      </w:pPr>
      <w:r w:rsidRPr="00AC501E">
        <w:rPr>
          <w:rFonts w:ascii="Times New Roman" w:hAnsi="Times New Roman" w:cs="Times New Roman"/>
          <w:sz w:val="28"/>
          <w:szCs w:val="28"/>
        </w:rPr>
        <w:t xml:space="preserve">10. https://public.wikireading.ru/216 Фитонциды - уникальные «Айболиты» природы. </w:t>
      </w: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pageBreakBefore/>
        <w:spacing w:after="0"/>
        <w:ind w:firstLine="851"/>
        <w:jc w:val="center"/>
        <w:rPr>
          <w:rFonts w:ascii="Times New Roman" w:hAnsi="Times New Roman" w:cs="Times New Roman"/>
          <w:sz w:val="28"/>
          <w:szCs w:val="28"/>
        </w:rPr>
      </w:pPr>
      <w:r w:rsidRPr="00AC501E">
        <w:rPr>
          <w:rFonts w:ascii="Times New Roman" w:hAnsi="Times New Roman" w:cs="Times New Roman"/>
          <w:b/>
          <w:sz w:val="28"/>
          <w:szCs w:val="28"/>
        </w:rPr>
        <w:lastRenderedPageBreak/>
        <w:t>Приложение:</w:t>
      </w: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4763135" cy="3578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63135" cy="3578225"/>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ind w:firstLine="851"/>
        <w:jc w:val="both"/>
        <w:rPr>
          <w:rFonts w:ascii="Times New Roman" w:hAnsi="Times New Roman" w:cs="Times New Roman"/>
          <w:b/>
          <w:sz w:val="28"/>
          <w:szCs w:val="28"/>
        </w:rPr>
      </w:pPr>
      <w:r w:rsidRPr="00AC501E">
        <w:rPr>
          <w:rFonts w:ascii="Times New Roman" w:hAnsi="Times New Roman" w:cs="Times New Roman"/>
          <w:b/>
          <w:sz w:val="28"/>
          <w:szCs w:val="28"/>
        </w:rPr>
        <w:t>Фото №1. Подготовка к исследованию.</w:t>
      </w:r>
    </w:p>
    <w:p w:rsidR="00364D2E" w:rsidRPr="00AC501E" w:rsidRDefault="00364D2E" w:rsidP="00364D2E">
      <w:pPr>
        <w:spacing w:after="0"/>
        <w:ind w:firstLine="851"/>
        <w:rPr>
          <w:rFonts w:ascii="Times New Roman" w:hAnsi="Times New Roman" w:cs="Times New Roman"/>
        </w:rPr>
      </w:pPr>
      <w:r w:rsidRPr="00AC501E">
        <w:rPr>
          <w:rFonts w:ascii="Times New Roman" w:hAnsi="Times New Roman" w:cs="Times New Roman"/>
          <w:b/>
          <w:sz w:val="28"/>
          <w:szCs w:val="28"/>
        </w:rPr>
        <w:t xml:space="preserve">                              </w:t>
      </w:r>
    </w:p>
    <w:p w:rsidR="00364D2E" w:rsidRPr="00AC501E" w:rsidRDefault="00364D2E" w:rsidP="00364D2E">
      <w:pPr>
        <w:spacing w:after="0"/>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4349115" cy="37928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49115" cy="3792855"/>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jc w:val="both"/>
        <w:rPr>
          <w:rFonts w:ascii="Times New Roman" w:hAnsi="Times New Roman" w:cs="Times New Roman"/>
          <w:sz w:val="28"/>
          <w:szCs w:val="28"/>
        </w:rPr>
      </w:pPr>
      <w:r w:rsidRPr="00AC501E">
        <w:rPr>
          <w:rFonts w:ascii="Times New Roman" w:hAnsi="Times New Roman" w:cs="Times New Roman"/>
          <w:b/>
          <w:sz w:val="28"/>
          <w:szCs w:val="28"/>
        </w:rPr>
        <w:t xml:space="preserve">           Фото №2. Начало исследования.</w:t>
      </w: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extent cx="4810760" cy="3697605"/>
            <wp:effectExtent l="1905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810760" cy="3697605"/>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ind w:firstLine="851"/>
        <w:jc w:val="both"/>
        <w:rPr>
          <w:rFonts w:ascii="Times New Roman" w:hAnsi="Times New Roman" w:cs="Times New Roman"/>
        </w:rPr>
      </w:pPr>
      <w:r w:rsidRPr="00AC501E">
        <w:rPr>
          <w:rFonts w:ascii="Times New Roman" w:hAnsi="Times New Roman" w:cs="Times New Roman"/>
          <w:b/>
          <w:sz w:val="28"/>
          <w:szCs w:val="28"/>
        </w:rPr>
        <w:t>Фото №3. Рост колоний гриба мукора на хлебе.</w:t>
      </w:r>
    </w:p>
    <w:p w:rsidR="00364D2E" w:rsidRPr="00AC501E" w:rsidRDefault="00364D2E" w:rsidP="00364D2E">
      <w:pPr>
        <w:spacing w:after="0"/>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4874260" cy="354647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874260" cy="3546475"/>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jc w:val="both"/>
        <w:rPr>
          <w:rFonts w:ascii="Times New Roman" w:hAnsi="Times New Roman" w:cs="Times New Roman"/>
          <w:b/>
          <w:sz w:val="28"/>
          <w:szCs w:val="28"/>
        </w:rPr>
      </w:pPr>
      <w:r w:rsidRPr="00AC501E">
        <w:rPr>
          <w:rFonts w:ascii="Times New Roman" w:hAnsi="Times New Roman" w:cs="Times New Roman"/>
          <w:b/>
          <w:sz w:val="28"/>
          <w:szCs w:val="28"/>
        </w:rPr>
        <w:t xml:space="preserve">           Фото №4. Рост колоний гриба мукора на сыре.</w:t>
      </w:r>
    </w:p>
    <w:p w:rsidR="00364D2E" w:rsidRPr="00AC501E" w:rsidRDefault="00364D2E" w:rsidP="00364D2E">
      <w:pPr>
        <w:spacing w:after="0"/>
        <w:jc w:val="both"/>
        <w:rPr>
          <w:rFonts w:ascii="Times New Roman" w:hAnsi="Times New Roman" w:cs="Times New Roman"/>
          <w:b/>
          <w:sz w:val="28"/>
          <w:szCs w:val="28"/>
        </w:rPr>
      </w:pPr>
    </w:p>
    <w:p w:rsidR="00364D2E" w:rsidRPr="00AC501E" w:rsidRDefault="00364D2E" w:rsidP="00364D2E">
      <w:pPr>
        <w:spacing w:after="0"/>
        <w:jc w:val="both"/>
        <w:rPr>
          <w:rFonts w:ascii="Times New Roman" w:hAnsi="Times New Roman" w:cs="Times New Roman"/>
          <w:b/>
          <w:sz w:val="28"/>
          <w:szCs w:val="28"/>
        </w:rPr>
      </w:pPr>
      <w:r w:rsidRPr="00AC501E">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4881880" cy="385635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881880" cy="3856355"/>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jc w:val="both"/>
        <w:rPr>
          <w:rFonts w:ascii="Times New Roman" w:hAnsi="Times New Roman" w:cs="Times New Roman"/>
          <w:b/>
          <w:sz w:val="28"/>
          <w:szCs w:val="28"/>
        </w:rPr>
      </w:pPr>
      <w:r w:rsidRPr="00AC501E">
        <w:rPr>
          <w:rFonts w:ascii="Times New Roman" w:hAnsi="Times New Roman" w:cs="Times New Roman"/>
          <w:b/>
          <w:sz w:val="28"/>
          <w:szCs w:val="28"/>
        </w:rPr>
        <w:t xml:space="preserve">           Фото №5. Окончание исследования по влиянию фитонцидов лука         </w:t>
      </w:r>
    </w:p>
    <w:p w:rsidR="00364D2E" w:rsidRPr="00AC501E" w:rsidRDefault="00364D2E" w:rsidP="00364D2E">
      <w:pPr>
        <w:tabs>
          <w:tab w:val="left" w:pos="840"/>
        </w:tabs>
        <w:spacing w:after="0"/>
        <w:jc w:val="both"/>
        <w:rPr>
          <w:rFonts w:ascii="Times New Roman" w:hAnsi="Times New Roman" w:cs="Times New Roman"/>
          <w:sz w:val="28"/>
          <w:szCs w:val="28"/>
        </w:rPr>
      </w:pPr>
      <w:r w:rsidRPr="00AC501E">
        <w:rPr>
          <w:rFonts w:ascii="Times New Roman" w:hAnsi="Times New Roman" w:cs="Times New Roman"/>
          <w:b/>
          <w:sz w:val="28"/>
          <w:szCs w:val="28"/>
        </w:rPr>
        <w:t xml:space="preserve">           и чеснока на развитие гриба мукора.</w:t>
      </w: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rPr>
      </w:pPr>
      <w:r>
        <w:rPr>
          <w:rFonts w:ascii="Times New Roman" w:hAnsi="Times New Roman" w:cs="Times New Roman"/>
          <w:noProof/>
          <w:sz w:val="28"/>
          <w:szCs w:val="28"/>
          <w:lang w:eastAsia="ru-RU"/>
        </w:rPr>
        <w:lastRenderedPageBreak/>
        <w:drawing>
          <wp:inline distT="0" distB="0" distL="0" distR="0">
            <wp:extent cx="4262120" cy="2385695"/>
            <wp:effectExtent l="1905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262120" cy="2385695"/>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ind w:firstLine="851"/>
        <w:jc w:val="both"/>
        <w:rPr>
          <w:rFonts w:ascii="Times New Roman" w:hAnsi="Times New Roman" w:cs="Times New Roman"/>
        </w:rPr>
      </w:pPr>
      <w:r>
        <w:rPr>
          <w:rFonts w:ascii="Times New Roman" w:hAnsi="Times New Roman" w:cs="Times New Roman"/>
          <w:noProof/>
          <w:sz w:val="28"/>
          <w:szCs w:val="28"/>
          <w:lang w:eastAsia="ru-RU"/>
        </w:rPr>
        <w:drawing>
          <wp:inline distT="0" distB="0" distL="0" distR="0">
            <wp:extent cx="4269740" cy="249682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269740" cy="2496820"/>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4269740" cy="239331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269740" cy="2393315"/>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ind w:firstLine="851"/>
        <w:jc w:val="both"/>
        <w:rPr>
          <w:rFonts w:ascii="Times New Roman" w:hAnsi="Times New Roman" w:cs="Times New Roman"/>
        </w:rPr>
      </w:pPr>
      <w:r w:rsidRPr="00AC501E">
        <w:rPr>
          <w:rFonts w:ascii="Times New Roman" w:hAnsi="Times New Roman" w:cs="Times New Roman"/>
          <w:b/>
          <w:sz w:val="28"/>
          <w:szCs w:val="28"/>
        </w:rPr>
        <w:t>Фото №6. Анкеты учащихся 9 - х классов.</w:t>
      </w:r>
    </w:p>
    <w:p w:rsidR="004344F4" w:rsidRDefault="004344F4"/>
    <w:sectPr w:rsidR="004344F4">
      <w:footerReference w:type="default" r:id="rId18"/>
      <w:pgSz w:w="11906" w:h="16838"/>
      <w:pgMar w:top="1134" w:right="849" w:bottom="1134" w:left="1701" w:header="720" w:footer="720"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358" w:rsidRDefault="00E96358" w:rsidP="00364D2E">
      <w:pPr>
        <w:spacing w:after="0" w:line="240" w:lineRule="auto"/>
      </w:pPr>
      <w:r>
        <w:separator/>
      </w:r>
    </w:p>
  </w:endnote>
  <w:endnote w:type="continuationSeparator" w:id="1">
    <w:p w:rsidR="00E96358" w:rsidRDefault="00E96358" w:rsidP="00364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font185">
    <w:altName w:val="Times New Roman"/>
    <w:charset w:val="CC"/>
    <w:family w:val="auto"/>
    <w:pitch w:val="variable"/>
    <w:sig w:usb0="00000000" w:usb1="00000000" w:usb2="00000000" w:usb3="00000000" w:csb0="00000000" w:csb1="00000000"/>
  </w:font>
  <w:font w:name="font188">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17F" w:rsidRDefault="00E96358">
    <w:pPr>
      <w:pStyle w:val="ab"/>
      <w:jc w:val="right"/>
    </w:pPr>
    <w:r>
      <w:fldChar w:fldCharType="begin"/>
    </w:r>
    <w:r>
      <w:instrText xml:space="preserve"> PAGE </w:instrText>
    </w:r>
    <w:r>
      <w:fldChar w:fldCharType="separate"/>
    </w:r>
    <w:r w:rsidR="000B45DB">
      <w:rPr>
        <w:noProof/>
      </w:rPr>
      <w:t>21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358" w:rsidRDefault="00E96358" w:rsidP="00364D2E">
      <w:pPr>
        <w:spacing w:after="0" w:line="240" w:lineRule="auto"/>
      </w:pPr>
      <w:r>
        <w:separator/>
      </w:r>
    </w:p>
  </w:footnote>
  <w:footnote w:type="continuationSeparator" w:id="1">
    <w:p w:rsidR="00E96358" w:rsidRDefault="00E96358" w:rsidP="00364D2E">
      <w:pPr>
        <w:spacing w:after="0" w:line="240" w:lineRule="auto"/>
      </w:pPr>
      <w:r>
        <w:continuationSeparator/>
      </w:r>
    </w:p>
  </w:footnote>
  <w:footnote w:id="2">
    <w:p w:rsidR="00364D2E" w:rsidRPr="00183C95" w:rsidRDefault="00364D2E" w:rsidP="00364D2E">
      <w:pPr>
        <w:pStyle w:val="ad"/>
        <w:spacing w:line="240" w:lineRule="auto"/>
        <w:rPr>
          <w:rFonts w:ascii="Times New Roman" w:hAnsi="Times New Roman" w:cs="Times New Roman"/>
          <w:szCs w:val="24"/>
        </w:rPr>
      </w:pPr>
      <w:r w:rsidRPr="00183C95">
        <w:rPr>
          <w:rStyle w:val="a9"/>
          <w:rFonts w:ascii="Times New Roman" w:hAnsi="Times New Roman" w:cs="Times New Roman"/>
          <w:szCs w:val="24"/>
        </w:rPr>
        <w:footnoteRef/>
      </w:r>
      <w:r w:rsidRPr="00183C95">
        <w:rPr>
          <w:rFonts w:ascii="Times New Roman" w:hAnsi="Times New Roman" w:cs="Times New Roman"/>
          <w:szCs w:val="24"/>
        </w:rPr>
        <w:tab/>
        <w:t xml:space="preserve"> </w:t>
      </w:r>
      <w:hyperlink r:id="rId1" w:history="1">
        <w:r w:rsidRPr="00183C95">
          <w:rPr>
            <w:rStyle w:val="a8"/>
            <w:rFonts w:ascii="Times New Roman" w:hAnsi="Times New Roman" w:cs="Times New Roman"/>
            <w:szCs w:val="24"/>
          </w:rPr>
          <w:t>Луканин В. П. ЛЕКАРСТВЕННЫЕ РАСТЕНИЯ СВЕРДЛОВСКОЙ ОБЛАСТИ</w:t>
        </w:r>
      </w:hyperlink>
      <w:r w:rsidRPr="00183C95">
        <w:rPr>
          <w:rFonts w:ascii="Times New Roman" w:hAnsi="Times New Roman" w:cs="Times New Roman"/>
          <w:szCs w:val="24"/>
        </w:rPr>
        <w:t xml:space="preserve"> / </w:t>
      </w:r>
      <w:hyperlink r:id="rId2" w:history="1">
        <w:r w:rsidRPr="00183C95">
          <w:rPr>
            <w:rStyle w:val="a8"/>
            <w:rFonts w:ascii="Times New Roman" w:hAnsi="Times New Roman" w:cs="Times New Roman"/>
            <w:szCs w:val="24"/>
            <w:lang w:val="en-US"/>
          </w:rPr>
          <w:t>http</w:t>
        </w:r>
        <w:r w:rsidRPr="00183C95">
          <w:rPr>
            <w:rStyle w:val="a8"/>
            <w:rFonts w:ascii="Times New Roman" w:hAnsi="Times New Roman" w:cs="Times New Roman"/>
            <w:szCs w:val="24"/>
          </w:rPr>
          <w:t>://</w:t>
        </w:r>
        <w:r w:rsidRPr="00183C95">
          <w:rPr>
            <w:rStyle w:val="a8"/>
            <w:rFonts w:ascii="Times New Roman" w:hAnsi="Times New Roman" w:cs="Times New Roman"/>
            <w:szCs w:val="24"/>
            <w:lang w:val="en-US"/>
          </w:rPr>
          <w:t>vestishki</w:t>
        </w:r>
        <w:r w:rsidRPr="00183C95">
          <w:rPr>
            <w:rStyle w:val="a8"/>
            <w:rFonts w:ascii="Times New Roman" w:hAnsi="Times New Roman" w:cs="Times New Roman"/>
            <w:szCs w:val="24"/>
          </w:rPr>
          <w:t>.</w:t>
        </w:r>
        <w:r w:rsidRPr="00183C95">
          <w:rPr>
            <w:rStyle w:val="a8"/>
            <w:rFonts w:ascii="Times New Roman" w:hAnsi="Times New Roman" w:cs="Times New Roman"/>
            <w:szCs w:val="24"/>
            <w:lang w:val="en-US"/>
          </w:rPr>
          <w:t>ru</w:t>
        </w:r>
        <w:r w:rsidRPr="00183C95">
          <w:rPr>
            <w:rStyle w:val="a8"/>
            <w:rFonts w:ascii="Times New Roman" w:hAnsi="Times New Roman" w:cs="Times New Roman"/>
            <w:szCs w:val="24"/>
          </w:rPr>
          <w:t>/</w:t>
        </w:r>
        <w:r w:rsidRPr="00183C95">
          <w:rPr>
            <w:rStyle w:val="a8"/>
            <w:rFonts w:ascii="Times New Roman" w:hAnsi="Times New Roman" w:cs="Times New Roman"/>
            <w:szCs w:val="24"/>
            <w:lang w:val="en-US"/>
          </w:rPr>
          <w:t>content</w:t>
        </w:r>
        <w:r w:rsidRPr="00183C95">
          <w:rPr>
            <w:rStyle w:val="a8"/>
            <w:rFonts w:ascii="Times New Roman" w:hAnsi="Times New Roman" w:cs="Times New Roman"/>
            <w:szCs w:val="24"/>
          </w:rPr>
          <w:t>/что-такое-фитонциды-и-как-их-применяют-в-медицине</w:t>
        </w:r>
      </w:hyperlink>
    </w:p>
  </w:footnote>
  <w:footnote w:id="3">
    <w:p w:rsidR="00364D2E" w:rsidRPr="00183C95" w:rsidRDefault="00364D2E" w:rsidP="00364D2E">
      <w:pPr>
        <w:pStyle w:val="ad"/>
        <w:rPr>
          <w:rFonts w:ascii="Times New Roman" w:hAnsi="Times New Roman" w:cs="Times New Roman"/>
          <w:szCs w:val="24"/>
        </w:rPr>
      </w:pPr>
      <w:r w:rsidRPr="00183C95">
        <w:rPr>
          <w:rStyle w:val="aa"/>
          <w:rFonts w:ascii="Times New Roman" w:hAnsi="Times New Roman" w:cs="Times New Roman"/>
          <w:szCs w:val="24"/>
        </w:rPr>
        <w:footnoteRef/>
      </w:r>
      <w:r w:rsidRPr="00183C95">
        <w:rPr>
          <w:rFonts w:ascii="Times New Roman" w:hAnsi="Times New Roman" w:cs="Times New Roman"/>
          <w:szCs w:val="24"/>
        </w:rPr>
        <w:t xml:space="preserve"> http://vestishki.ru/content/что-такое-фитонциды-и-как-их-применяют-в-медицине</w:t>
      </w:r>
    </w:p>
  </w:footnote>
  <w:footnote w:id="4">
    <w:p w:rsidR="00364D2E" w:rsidRPr="00183C95" w:rsidRDefault="00364D2E" w:rsidP="00364D2E">
      <w:pPr>
        <w:pStyle w:val="ad"/>
        <w:rPr>
          <w:rFonts w:ascii="Times New Roman" w:hAnsi="Times New Roman" w:cs="Times New Roman"/>
          <w:szCs w:val="24"/>
        </w:rPr>
      </w:pPr>
      <w:r w:rsidRPr="00183C95">
        <w:rPr>
          <w:rStyle w:val="aa"/>
          <w:rFonts w:ascii="Times New Roman" w:hAnsi="Times New Roman" w:cs="Times New Roman"/>
          <w:szCs w:val="24"/>
        </w:rPr>
        <w:footnoteRef/>
      </w:r>
      <w:r w:rsidRPr="00183C95">
        <w:rPr>
          <w:rFonts w:ascii="Times New Roman" w:hAnsi="Times New Roman" w:cs="Times New Roman"/>
          <w:szCs w:val="24"/>
        </w:rPr>
        <w:t xml:space="preserve"> http://io2.nios.ru/index.php?rel=50&amp;point=6&amp;art=2741</w:t>
      </w:r>
    </w:p>
  </w:footnote>
  <w:footnote w:id="5">
    <w:p w:rsidR="00364D2E" w:rsidRPr="00183C95" w:rsidRDefault="00364D2E" w:rsidP="00364D2E">
      <w:pPr>
        <w:pStyle w:val="ad"/>
        <w:rPr>
          <w:rFonts w:ascii="Times New Roman" w:hAnsi="Times New Roman" w:cs="Times New Roman"/>
          <w:szCs w:val="24"/>
        </w:rPr>
      </w:pPr>
      <w:r w:rsidRPr="00183C95">
        <w:rPr>
          <w:rStyle w:val="a9"/>
          <w:rFonts w:ascii="Times New Roman" w:hAnsi="Times New Roman" w:cs="Times New Roman"/>
          <w:sz w:val="16"/>
        </w:rPr>
        <w:footnoteRef/>
      </w:r>
      <w:r w:rsidRPr="00183C95">
        <w:rPr>
          <w:rFonts w:ascii="Times New Roman" w:hAnsi="Times New Roman" w:cs="Times New Roman"/>
          <w:sz w:val="16"/>
        </w:rPr>
        <w:tab/>
        <w:t xml:space="preserve"> </w:t>
      </w:r>
      <w:r w:rsidRPr="00183C95">
        <w:rPr>
          <w:rFonts w:ascii="Times New Roman" w:hAnsi="Times New Roman" w:cs="Times New Roman"/>
          <w:iCs/>
          <w:szCs w:val="24"/>
        </w:rPr>
        <w:t xml:space="preserve">Родина В. Я. О фитонцидах эвкалиптов. - В кн.: "Фитонциды, их роль в природе". Под ред. Б. П. Токина. Л., 1957/ </w:t>
      </w:r>
      <w:hyperlink r:id="rId3" w:history="1">
        <w:r w:rsidRPr="00183C95">
          <w:rPr>
            <w:rStyle w:val="a8"/>
            <w:rFonts w:ascii="Times New Roman" w:hAnsi="Times New Roman" w:cs="Times New Roman"/>
            <w:szCs w:val="24"/>
            <w:lang w:val="en-US"/>
          </w:rPr>
          <w:t>http</w:t>
        </w:r>
        <w:r w:rsidRPr="00183C95">
          <w:rPr>
            <w:rStyle w:val="a8"/>
            <w:rFonts w:ascii="Times New Roman" w:hAnsi="Times New Roman" w:cs="Times New Roman"/>
            <w:szCs w:val="24"/>
          </w:rPr>
          <w:t>://</w:t>
        </w:r>
        <w:r w:rsidRPr="00183C95">
          <w:rPr>
            <w:rStyle w:val="a8"/>
            <w:rFonts w:ascii="Times New Roman" w:hAnsi="Times New Roman" w:cs="Times New Roman"/>
            <w:szCs w:val="24"/>
            <w:lang w:val="en-US"/>
          </w:rPr>
          <w:t>pharmacologylib</w:t>
        </w:r>
        <w:r w:rsidRPr="00183C95">
          <w:rPr>
            <w:rStyle w:val="a8"/>
            <w:rFonts w:ascii="Times New Roman" w:hAnsi="Times New Roman" w:cs="Times New Roman"/>
            <w:szCs w:val="24"/>
          </w:rPr>
          <w:t>.</w:t>
        </w:r>
        <w:r w:rsidRPr="00183C95">
          <w:rPr>
            <w:rStyle w:val="a8"/>
            <w:rFonts w:ascii="Times New Roman" w:hAnsi="Times New Roman" w:cs="Times New Roman"/>
            <w:szCs w:val="24"/>
            <w:lang w:val="en-US"/>
          </w:rPr>
          <w:t>ru</w:t>
        </w:r>
        <w:r w:rsidRPr="00183C95">
          <w:rPr>
            <w:rStyle w:val="a8"/>
            <w:rFonts w:ascii="Times New Roman" w:hAnsi="Times New Roman" w:cs="Times New Roman"/>
            <w:szCs w:val="24"/>
          </w:rPr>
          <w:t>/</w:t>
        </w:r>
        <w:r w:rsidRPr="00183C95">
          <w:rPr>
            <w:rStyle w:val="a8"/>
            <w:rFonts w:ascii="Times New Roman" w:hAnsi="Times New Roman" w:cs="Times New Roman"/>
            <w:szCs w:val="24"/>
            <w:lang w:val="en-US"/>
          </w:rPr>
          <w:t>books</w:t>
        </w:r>
        <w:r w:rsidRPr="00183C95">
          <w:rPr>
            <w:rStyle w:val="a8"/>
            <w:rFonts w:ascii="Times New Roman" w:hAnsi="Times New Roman" w:cs="Times New Roman"/>
            <w:szCs w:val="24"/>
          </w:rPr>
          <w:t>/</w:t>
        </w:r>
        <w:r w:rsidRPr="00183C95">
          <w:rPr>
            <w:rStyle w:val="a8"/>
            <w:rFonts w:ascii="Times New Roman" w:hAnsi="Times New Roman" w:cs="Times New Roman"/>
            <w:szCs w:val="24"/>
            <w:lang w:val="en-US"/>
          </w:rPr>
          <w:t>item</w:t>
        </w:r>
        <w:r w:rsidRPr="00183C95">
          <w:rPr>
            <w:rStyle w:val="a8"/>
            <w:rFonts w:ascii="Times New Roman" w:hAnsi="Times New Roman" w:cs="Times New Roman"/>
            <w:szCs w:val="24"/>
          </w:rPr>
          <w:t>/</w:t>
        </w:r>
        <w:r w:rsidRPr="00183C95">
          <w:rPr>
            <w:rStyle w:val="a8"/>
            <w:rFonts w:ascii="Times New Roman" w:hAnsi="Times New Roman" w:cs="Times New Roman"/>
            <w:szCs w:val="24"/>
            <w:lang w:val="en-US"/>
          </w:rPr>
          <w:t>f</w:t>
        </w:r>
        <w:r w:rsidRPr="00183C95">
          <w:rPr>
            <w:rStyle w:val="a8"/>
            <w:rFonts w:ascii="Times New Roman" w:hAnsi="Times New Roman" w:cs="Times New Roman"/>
            <w:szCs w:val="24"/>
          </w:rPr>
          <w:t>00/</w:t>
        </w:r>
        <w:r w:rsidRPr="00183C95">
          <w:rPr>
            <w:rStyle w:val="a8"/>
            <w:rFonts w:ascii="Times New Roman" w:hAnsi="Times New Roman" w:cs="Times New Roman"/>
            <w:szCs w:val="24"/>
            <w:lang w:val="en-US"/>
          </w:rPr>
          <w:t>s</w:t>
        </w:r>
        <w:r w:rsidRPr="00183C95">
          <w:rPr>
            <w:rStyle w:val="a8"/>
            <w:rFonts w:ascii="Times New Roman" w:hAnsi="Times New Roman" w:cs="Times New Roman"/>
            <w:szCs w:val="24"/>
          </w:rPr>
          <w:t>00/</w:t>
        </w:r>
        <w:r w:rsidRPr="00183C95">
          <w:rPr>
            <w:rStyle w:val="a8"/>
            <w:rFonts w:ascii="Times New Roman" w:hAnsi="Times New Roman" w:cs="Times New Roman"/>
            <w:szCs w:val="24"/>
            <w:lang w:val="en-US"/>
          </w:rPr>
          <w:t>z</w:t>
        </w:r>
        <w:r w:rsidRPr="00183C95">
          <w:rPr>
            <w:rStyle w:val="a8"/>
            <w:rFonts w:ascii="Times New Roman" w:hAnsi="Times New Roman" w:cs="Times New Roman"/>
            <w:szCs w:val="24"/>
          </w:rPr>
          <w:t>0000007/</w:t>
        </w:r>
        <w:r w:rsidRPr="00183C95">
          <w:rPr>
            <w:rStyle w:val="a8"/>
            <w:rFonts w:ascii="Times New Roman" w:hAnsi="Times New Roman" w:cs="Times New Roman"/>
            <w:szCs w:val="24"/>
            <w:lang w:val="en-US"/>
          </w:rPr>
          <w:t>st</w:t>
        </w:r>
        <w:r w:rsidRPr="00183C95">
          <w:rPr>
            <w:rStyle w:val="a8"/>
            <w:rFonts w:ascii="Times New Roman" w:hAnsi="Times New Roman" w:cs="Times New Roman"/>
            <w:szCs w:val="24"/>
          </w:rPr>
          <w:t>005.</w:t>
        </w:r>
        <w:r w:rsidRPr="00183C95">
          <w:rPr>
            <w:rStyle w:val="a8"/>
            <w:rFonts w:ascii="Times New Roman" w:hAnsi="Times New Roman" w:cs="Times New Roman"/>
            <w:szCs w:val="24"/>
            <w:lang w:val="en-US"/>
          </w:rPr>
          <w:t>shtml</w:t>
        </w:r>
      </w:hyperlink>
    </w:p>
  </w:footnote>
  <w:footnote w:id="6">
    <w:p w:rsidR="00364D2E" w:rsidRPr="00183C95" w:rsidRDefault="00364D2E" w:rsidP="00364D2E">
      <w:pPr>
        <w:pStyle w:val="ad"/>
        <w:rPr>
          <w:rFonts w:ascii="Times New Roman" w:hAnsi="Times New Roman" w:cs="Times New Roman"/>
          <w:szCs w:val="24"/>
        </w:rPr>
      </w:pPr>
      <w:r w:rsidRPr="00183C95">
        <w:rPr>
          <w:rStyle w:val="a9"/>
          <w:rFonts w:ascii="Times New Roman" w:hAnsi="Times New Roman" w:cs="Times New Roman"/>
          <w:szCs w:val="24"/>
        </w:rPr>
        <w:footnoteRef/>
      </w:r>
      <w:r w:rsidRPr="00183C95">
        <w:rPr>
          <w:rFonts w:ascii="Times New Roman" w:hAnsi="Times New Roman" w:cs="Times New Roman"/>
          <w:szCs w:val="24"/>
        </w:rPr>
        <w:tab/>
        <w:t xml:space="preserve"> </w:t>
      </w:r>
      <w:r w:rsidRPr="00183C95">
        <w:rPr>
          <w:rFonts w:ascii="Times New Roman" w:hAnsi="Times New Roman" w:cs="Times New Roman"/>
          <w:color w:val="000000"/>
          <w:szCs w:val="24"/>
        </w:rPr>
        <w:t>Токин Б.П.</w:t>
      </w:r>
      <w:r w:rsidRPr="00183C95">
        <w:rPr>
          <w:rFonts w:ascii="Times New Roman" w:hAnsi="Times New Roman" w:cs="Times New Roman"/>
          <w:color w:val="000000"/>
          <w:szCs w:val="24"/>
          <w:lang w:val="en-US"/>
        </w:rPr>
        <w:t> </w:t>
      </w:r>
      <w:r w:rsidRPr="00183C95">
        <w:rPr>
          <w:rFonts w:ascii="Times New Roman" w:hAnsi="Times New Roman" w:cs="Times New Roman"/>
          <w:color w:val="000000"/>
          <w:szCs w:val="24"/>
        </w:rPr>
        <w:t>Целебные яды растений. Повесть о фитонцидах. – Л.: изд- во университета, 1980.</w:t>
      </w:r>
    </w:p>
  </w:footnote>
  <w:footnote w:id="7">
    <w:p w:rsidR="00364D2E" w:rsidRPr="00183C95" w:rsidRDefault="00364D2E" w:rsidP="00364D2E">
      <w:pPr>
        <w:pStyle w:val="ad"/>
        <w:rPr>
          <w:rFonts w:ascii="Times New Roman" w:hAnsi="Times New Roman" w:cs="Times New Roman"/>
          <w:szCs w:val="24"/>
        </w:rPr>
      </w:pPr>
      <w:r w:rsidRPr="00183C95">
        <w:rPr>
          <w:rStyle w:val="aa"/>
          <w:rFonts w:ascii="Times New Roman" w:hAnsi="Times New Roman" w:cs="Times New Roman"/>
          <w:szCs w:val="24"/>
        </w:rPr>
        <w:footnoteRef/>
      </w:r>
      <w:r w:rsidRPr="00183C95">
        <w:rPr>
          <w:rFonts w:ascii="Times New Roman" w:hAnsi="Times New Roman" w:cs="Times New Roman"/>
          <w:szCs w:val="24"/>
        </w:rPr>
        <w:t xml:space="preserve"> https://public.wikireading.ru/216 ФИТОНЦИДЫ – УНИКАЛЬНЫЕ «АЙБОЛИТЫ» ПРИРОДЫ</w:t>
      </w:r>
    </w:p>
  </w:footnote>
  <w:footnote w:id="8">
    <w:p w:rsidR="00364D2E" w:rsidRPr="00183C95" w:rsidRDefault="00364D2E" w:rsidP="00364D2E">
      <w:pPr>
        <w:spacing w:after="150"/>
        <w:rPr>
          <w:rFonts w:ascii="Times New Roman" w:hAnsi="Times New Roman" w:cs="Times New Roman"/>
          <w:sz w:val="20"/>
          <w:szCs w:val="24"/>
        </w:rPr>
      </w:pPr>
      <w:r w:rsidRPr="00183C95">
        <w:rPr>
          <w:rStyle w:val="a9"/>
          <w:rFonts w:ascii="Times New Roman" w:hAnsi="Times New Roman" w:cs="Times New Roman"/>
          <w:sz w:val="18"/>
        </w:rPr>
        <w:footnoteRef/>
      </w:r>
      <w:r w:rsidRPr="00183C95">
        <w:rPr>
          <w:rFonts w:ascii="Times New Roman" w:hAnsi="Times New Roman" w:cs="Times New Roman"/>
          <w:sz w:val="18"/>
        </w:rPr>
        <w:tab/>
      </w:r>
      <w:r w:rsidRPr="00183C95">
        <w:rPr>
          <w:rFonts w:ascii="Times New Roman" w:hAnsi="Times New Roman" w:cs="Times New Roman"/>
          <w:sz w:val="20"/>
          <w:szCs w:val="24"/>
        </w:rPr>
        <w:t xml:space="preserve"> Летучие биологически активные соединения биогенного происхождения. Отв. редакторы М.М. Телитченко и А.Х. Тамбиев. – М.: Изд.-во МГУ, 1971</w:t>
      </w:r>
    </w:p>
    <w:p w:rsidR="00364D2E" w:rsidRPr="00183C95" w:rsidRDefault="00364D2E" w:rsidP="00364D2E">
      <w:pPr>
        <w:pStyle w:val="ad"/>
        <w:rPr>
          <w:rFonts w:ascii="Times New Roman" w:hAnsi="Times New Roman" w:cs="Times New Roman"/>
          <w:szCs w:val="24"/>
        </w:rPr>
      </w:pPr>
    </w:p>
  </w:footnote>
  <w:footnote w:id="9">
    <w:p w:rsidR="00364D2E" w:rsidRPr="00183C95" w:rsidRDefault="00364D2E" w:rsidP="00364D2E">
      <w:pPr>
        <w:pStyle w:val="ad"/>
        <w:rPr>
          <w:sz w:val="16"/>
        </w:rPr>
      </w:pPr>
      <w:r w:rsidRPr="00183C95">
        <w:rPr>
          <w:rStyle w:val="aa"/>
          <w:rFonts w:ascii="Times New Roman" w:hAnsi="Times New Roman" w:cs="Times New Roman"/>
          <w:szCs w:val="24"/>
        </w:rPr>
        <w:footnoteRef/>
      </w:r>
      <w:r w:rsidRPr="00183C95">
        <w:rPr>
          <w:rFonts w:ascii="Times New Roman" w:hAnsi="Times New Roman" w:cs="Times New Roman"/>
          <w:szCs w:val="24"/>
        </w:rPr>
        <w:t xml:space="preserve"> </w:t>
      </w:r>
      <w:r w:rsidRPr="00183C95">
        <w:rPr>
          <w:rFonts w:ascii="Times New Roman" w:hAnsi="Times New Roman" w:cs="Times New Roman"/>
          <w:bCs/>
          <w:szCs w:val="24"/>
        </w:rPr>
        <w:t>https://detectivebooks.ru/author/108625830/</w:t>
      </w:r>
      <w:r w:rsidRPr="00183C95">
        <w:rPr>
          <w:rFonts w:ascii="Times New Roman" w:hAnsi="Times New Roman" w:cs="Times New Roman"/>
          <w:bCs/>
          <w:caps/>
          <w:szCs w:val="24"/>
        </w:rPr>
        <w:t>100 ЗНАМЕНИТЫХ ЗАГАДОК ПРИРОДЫ</w:t>
      </w:r>
    </w:p>
  </w:footnote>
  <w:footnote w:id="10">
    <w:p w:rsidR="00364D2E" w:rsidRPr="00183C95" w:rsidRDefault="00364D2E" w:rsidP="00364D2E">
      <w:pPr>
        <w:pStyle w:val="ad"/>
        <w:rPr>
          <w:rFonts w:ascii="Times New Roman" w:hAnsi="Times New Roman" w:cs="Times New Roman"/>
          <w:szCs w:val="24"/>
        </w:rPr>
      </w:pPr>
      <w:r w:rsidRPr="00183C95">
        <w:rPr>
          <w:rStyle w:val="a9"/>
          <w:rFonts w:ascii="Times New Roman" w:hAnsi="Times New Roman" w:cs="Times New Roman"/>
          <w:szCs w:val="24"/>
        </w:rPr>
        <w:footnoteRef/>
      </w:r>
      <w:r w:rsidRPr="00183C95">
        <w:rPr>
          <w:rFonts w:ascii="Times New Roman" w:hAnsi="Times New Roman" w:cs="Times New Roman"/>
          <w:szCs w:val="24"/>
        </w:rPr>
        <w:t>Вердерский Д.Д.</w:t>
      </w:r>
      <w:r w:rsidRPr="00183C95">
        <w:rPr>
          <w:rFonts w:ascii="Times New Roman" w:hAnsi="Times New Roman" w:cs="Times New Roman"/>
          <w:szCs w:val="24"/>
          <w:lang w:val="en-US"/>
        </w:rPr>
        <w:t> </w:t>
      </w:r>
      <w:r w:rsidRPr="00183C95">
        <w:rPr>
          <w:rFonts w:ascii="Times New Roman" w:hAnsi="Times New Roman" w:cs="Times New Roman"/>
          <w:szCs w:val="24"/>
        </w:rPr>
        <w:t>Иммунитет растений к паразитарным болезням. – М.: Сельхозиздат, 1959</w:t>
      </w:r>
    </w:p>
  </w:footnote>
  <w:footnote w:id="11">
    <w:p w:rsidR="00364D2E" w:rsidRPr="00183C95" w:rsidRDefault="00364D2E" w:rsidP="00364D2E">
      <w:pPr>
        <w:pStyle w:val="ad"/>
        <w:rPr>
          <w:rFonts w:ascii="Times New Roman" w:hAnsi="Times New Roman" w:cs="Times New Roman"/>
          <w:szCs w:val="24"/>
        </w:rPr>
      </w:pPr>
      <w:r w:rsidRPr="00183C95">
        <w:rPr>
          <w:rStyle w:val="aa"/>
          <w:rFonts w:ascii="Times New Roman" w:hAnsi="Times New Roman" w:cs="Times New Roman"/>
          <w:szCs w:val="24"/>
        </w:rPr>
        <w:footnoteRef/>
      </w:r>
      <w:r w:rsidRPr="00183C95">
        <w:rPr>
          <w:rFonts w:ascii="Times New Roman" w:hAnsi="Times New Roman" w:cs="Times New Roman"/>
          <w:szCs w:val="24"/>
        </w:rPr>
        <w:t xml:space="preserve"> </w:t>
      </w:r>
      <w:hyperlink r:id="rId4" w:history="1">
        <w:r w:rsidRPr="00183C95">
          <w:rPr>
            <w:rStyle w:val="a8"/>
            <w:rFonts w:ascii="Times New Roman" w:hAnsi="Times New Roman" w:cs="Times New Roman"/>
            <w:bCs/>
            <w:szCs w:val="24"/>
          </w:rPr>
          <w:t>http://pharmacologylib.ru/books/item/f00/s00/z0000007/st005.shtml</w:t>
        </w:r>
      </w:hyperlink>
      <w:r w:rsidR="00DB39F9">
        <w:rPr>
          <w:rFonts w:ascii="Times New Roman" w:hAnsi="Times New Roman" w:cs="Times New Roman"/>
          <w:bCs/>
          <w:szCs w:val="24"/>
        </w:rPr>
        <w:t xml:space="preserve">  </w:t>
      </w:r>
      <w:r w:rsidRPr="00183C95">
        <w:rPr>
          <w:rFonts w:ascii="Times New Roman" w:hAnsi="Times New Roman" w:cs="Times New Roman"/>
          <w:bCs/>
          <w:szCs w:val="24"/>
        </w:rPr>
        <w:t>Химия фитонцидов</w:t>
      </w:r>
    </w:p>
  </w:footnote>
  <w:footnote w:id="12">
    <w:p w:rsidR="00364D2E" w:rsidRPr="00183C95" w:rsidRDefault="00364D2E" w:rsidP="00364D2E">
      <w:pPr>
        <w:pStyle w:val="ad"/>
        <w:rPr>
          <w:rFonts w:ascii="Times New Roman" w:hAnsi="Times New Roman" w:cs="Times New Roman"/>
          <w:szCs w:val="24"/>
        </w:rPr>
      </w:pPr>
      <w:r w:rsidRPr="00183C95">
        <w:rPr>
          <w:rStyle w:val="aa"/>
          <w:rFonts w:ascii="Times New Roman" w:hAnsi="Times New Roman" w:cs="Times New Roman"/>
          <w:szCs w:val="24"/>
        </w:rPr>
        <w:footnoteRef/>
      </w:r>
      <w:r w:rsidRPr="00183C95">
        <w:rPr>
          <w:rFonts w:ascii="Times New Roman" w:hAnsi="Times New Roman" w:cs="Times New Roman"/>
          <w:szCs w:val="24"/>
        </w:rPr>
        <w:t xml:space="preserve"> </w:t>
      </w:r>
      <w:r w:rsidRPr="00183C95">
        <w:rPr>
          <w:rFonts w:ascii="Times New Roman" w:hAnsi="Times New Roman" w:cs="Times New Roman"/>
          <w:bCs/>
          <w:szCs w:val="24"/>
        </w:rPr>
        <w:t>http://pharmacologylib.ru/books/item/f00/s00/z0000007/st005.shtml Химия фитонцидов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9"/>
        </w:tabs>
        <w:ind w:left="1494" w:hanging="360"/>
      </w:pPr>
      <w:rPr>
        <w:rFonts w:ascii="Symbol" w:hAnsi="Symbol" w:cs="OpenSymbol"/>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64D2E"/>
    <w:rsid w:val="000B45DB"/>
    <w:rsid w:val="00162558"/>
    <w:rsid w:val="00364D2E"/>
    <w:rsid w:val="004344F4"/>
    <w:rsid w:val="00721046"/>
    <w:rsid w:val="00734295"/>
    <w:rsid w:val="00D266F7"/>
    <w:rsid w:val="00DB39F9"/>
    <w:rsid w:val="00E963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Lucida Sans Unicode"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D2E"/>
    <w:pPr>
      <w:suppressAutoHyphens/>
      <w:spacing w:after="200" w:line="276" w:lineRule="auto"/>
    </w:pPr>
    <w:rPr>
      <w:rFonts w:ascii="Calibri" w:hAnsi="Calibri" w:cs="font185"/>
      <w:sz w:val="22"/>
      <w:szCs w:val="22"/>
      <w:lang w:eastAsia="ar-SA"/>
    </w:rPr>
  </w:style>
  <w:style w:type="paragraph" w:styleId="3">
    <w:name w:val="heading 3"/>
    <w:basedOn w:val="a"/>
    <w:next w:val="a0"/>
    <w:link w:val="30"/>
    <w:qFormat/>
    <w:rsid w:val="00721046"/>
    <w:pPr>
      <w:spacing w:before="100" w:after="28" w:line="100" w:lineRule="atLeast"/>
      <w:outlineLvl w:val="2"/>
    </w:pPr>
    <w:rPr>
      <w:rFonts w:ascii="Times New Roman" w:eastAsia="Times New Roman" w:hAnsi="Times New Roman" w:cs="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721046"/>
    <w:rPr>
      <w:b/>
      <w:bCs/>
      <w:sz w:val="27"/>
      <w:szCs w:val="27"/>
      <w:lang w:eastAsia="ar-SA"/>
    </w:rPr>
  </w:style>
  <w:style w:type="paragraph" w:styleId="a0">
    <w:name w:val="Body Text"/>
    <w:basedOn w:val="a"/>
    <w:link w:val="a4"/>
    <w:unhideWhenUsed/>
    <w:rsid w:val="00721046"/>
    <w:pPr>
      <w:spacing w:after="120"/>
    </w:pPr>
  </w:style>
  <w:style w:type="character" w:customStyle="1" w:styleId="a4">
    <w:name w:val="Основной текст Знак"/>
    <w:basedOn w:val="a1"/>
    <w:link w:val="a0"/>
    <w:uiPriority w:val="99"/>
    <w:semiHidden/>
    <w:rsid w:val="00721046"/>
    <w:rPr>
      <w:rFonts w:ascii="Calibri" w:eastAsia="Lucida Sans Unicode" w:hAnsi="Calibri" w:cs="font188"/>
      <w:sz w:val="22"/>
      <w:szCs w:val="22"/>
      <w:lang w:eastAsia="ar-SA"/>
    </w:rPr>
  </w:style>
  <w:style w:type="paragraph" w:styleId="a5">
    <w:name w:val="Title"/>
    <w:basedOn w:val="a"/>
    <w:next w:val="a"/>
    <w:link w:val="a6"/>
    <w:uiPriority w:val="10"/>
    <w:qFormat/>
    <w:rsid w:val="00721046"/>
    <w:pPr>
      <w:spacing w:before="240" w:after="60"/>
      <w:jc w:val="center"/>
      <w:outlineLvl w:val="0"/>
    </w:pPr>
    <w:rPr>
      <w:rFonts w:asciiTheme="majorHAnsi" w:eastAsiaTheme="majorEastAsia" w:hAnsiTheme="majorHAnsi" w:cstheme="majorBidi"/>
      <w:b/>
      <w:bCs/>
      <w:kern w:val="28"/>
      <w:sz w:val="32"/>
      <w:szCs w:val="32"/>
    </w:rPr>
  </w:style>
  <w:style w:type="character" w:customStyle="1" w:styleId="a6">
    <w:name w:val="Название Знак"/>
    <w:basedOn w:val="a1"/>
    <w:link w:val="a5"/>
    <w:uiPriority w:val="10"/>
    <w:rsid w:val="00721046"/>
    <w:rPr>
      <w:rFonts w:asciiTheme="majorHAnsi" w:eastAsiaTheme="majorEastAsia" w:hAnsiTheme="majorHAnsi" w:cstheme="majorBidi"/>
      <w:b/>
      <w:bCs/>
      <w:kern w:val="28"/>
      <w:sz w:val="32"/>
      <w:szCs w:val="32"/>
      <w:lang w:eastAsia="ar-SA"/>
    </w:rPr>
  </w:style>
  <w:style w:type="character" w:styleId="a7">
    <w:name w:val="Strong"/>
    <w:qFormat/>
    <w:rsid w:val="00721046"/>
    <w:rPr>
      <w:b/>
      <w:bCs/>
    </w:rPr>
  </w:style>
  <w:style w:type="character" w:styleId="a8">
    <w:name w:val="Hyperlink"/>
    <w:rsid w:val="00364D2E"/>
    <w:rPr>
      <w:color w:val="0000FF"/>
      <w:u w:val="single"/>
      <w:lang/>
    </w:rPr>
  </w:style>
  <w:style w:type="character" w:customStyle="1" w:styleId="a9">
    <w:name w:val="Символ сноски"/>
    <w:rsid w:val="00364D2E"/>
    <w:rPr>
      <w:vertAlign w:val="superscript"/>
    </w:rPr>
  </w:style>
  <w:style w:type="character" w:styleId="aa">
    <w:name w:val="footnote reference"/>
    <w:rsid w:val="00364D2E"/>
    <w:rPr>
      <w:vertAlign w:val="superscript"/>
    </w:rPr>
  </w:style>
  <w:style w:type="paragraph" w:styleId="ab">
    <w:name w:val="footer"/>
    <w:basedOn w:val="a"/>
    <w:link w:val="ac"/>
    <w:rsid w:val="00364D2E"/>
    <w:pPr>
      <w:tabs>
        <w:tab w:val="center" w:pos="4677"/>
        <w:tab w:val="right" w:pos="9355"/>
      </w:tabs>
    </w:pPr>
  </w:style>
  <w:style w:type="character" w:customStyle="1" w:styleId="ac">
    <w:name w:val="Нижний колонтитул Знак"/>
    <w:basedOn w:val="a1"/>
    <w:link w:val="ab"/>
    <w:rsid w:val="00364D2E"/>
    <w:rPr>
      <w:rFonts w:ascii="Calibri" w:hAnsi="Calibri" w:cs="font185"/>
      <w:sz w:val="22"/>
      <w:szCs w:val="22"/>
      <w:lang w:eastAsia="ar-SA"/>
    </w:rPr>
  </w:style>
  <w:style w:type="paragraph" w:styleId="ad">
    <w:name w:val="footnote text"/>
    <w:basedOn w:val="a"/>
    <w:link w:val="ae"/>
    <w:rsid w:val="00364D2E"/>
    <w:rPr>
      <w:sz w:val="20"/>
      <w:szCs w:val="20"/>
    </w:rPr>
  </w:style>
  <w:style w:type="character" w:customStyle="1" w:styleId="ae">
    <w:name w:val="Текст сноски Знак"/>
    <w:basedOn w:val="a1"/>
    <w:link w:val="ad"/>
    <w:rsid w:val="00364D2E"/>
    <w:rPr>
      <w:rFonts w:ascii="Calibri" w:hAnsi="Calibri" w:cs="font185"/>
      <w:lang w:eastAsia="ar-SA"/>
    </w:rPr>
  </w:style>
  <w:style w:type="paragraph" w:customStyle="1" w:styleId="Standard">
    <w:name w:val="Standard"/>
    <w:rsid w:val="00364D2E"/>
    <w:pPr>
      <w:widowControl w:val="0"/>
      <w:suppressAutoHyphens/>
      <w:textAlignment w:val="baseline"/>
    </w:pPr>
    <w:rPr>
      <w:rFonts w:eastAsia="SimSun" w:cs="Mangal"/>
      <w:kern w:val="1"/>
      <w:sz w:val="24"/>
      <w:szCs w:val="24"/>
      <w:lang w:eastAsia="hi-IN" w:bidi="hi-IN"/>
    </w:rPr>
  </w:style>
  <w:style w:type="paragraph" w:styleId="af">
    <w:name w:val="Balloon Text"/>
    <w:basedOn w:val="a"/>
    <w:link w:val="af0"/>
    <w:uiPriority w:val="99"/>
    <w:semiHidden/>
    <w:unhideWhenUsed/>
    <w:rsid w:val="00364D2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64D2E"/>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o2.nios.ru/index.php?rel=50&amp;point=6&amp;art=2741"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vestishki.ru/content/&#1095;&#1090;&#1086;-&#1090;&#1072;&#1082;&#1086;&#1077;-&#1092;&#1080;&#1090;&#1086;&#1085;&#1094;&#1080;&#1076;&#1099;-&#1080;-&#1082;&#1072;&#1082;-&#1080;&#1093;-&#1087;&#1088;&#1080;&#1084;&#1077;&#1085;&#1103;&#1102;&#1090;-&#1074;-&#1084;&#1077;&#1076;&#1080;&#1094;&#1080;&#1085;&#1077;"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harmacologylib.ru/books/item/f00/s00/z0000007/st005.shtml"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pharmacologylib.ru/books/item/f00/s00/z0000007/st005.shtml" TargetMode="External"/><Relationship Id="rId2" Type="http://schemas.openxmlformats.org/officeDocument/2006/relationships/hyperlink" Target="http://vestishki.ru/content/&#1095;&#1090;&#1086;-&#1090;&#1072;&#1082;&#1086;&#1077;-&#1092;&#1080;&#1090;&#1086;&#1085;&#1094;&#1080;&#1076;&#1099;-&#1080;-&#1082;&#1072;&#1082;-&#1080;&#1093;-&#1087;&#1088;&#1080;&#1084;&#1077;&#1085;&#1103;&#1102;&#1090;-&#1074;-&#1084;&#1077;&#1076;&#1080;&#1094;&#1080;&#1085;&#1077;" TargetMode="External"/><Relationship Id="rId1" Type="http://schemas.openxmlformats.org/officeDocument/2006/relationships/hyperlink" Target="http://vestishki.ru/content/&#1083;&#1091;&#1082;&#1072;&#1085;&#1080;&#1085;-&#1074;-&#1087;-&#1083;&#1077;&#1082;&#1072;&#1088;&#1089;&#1090;&#1074;&#1077;&#1085;&#1085;&#1099;&#1077;-&#1088;&#1072;&#1089;&#1090;&#1077;&#1085;&#1080;&#1103;-&#1089;&#1074;&#1077;&#1088;&#1076;&#1083;&#1086;&#1074;&#1089;&#1082;&#1086;&#1081;-&#1086;&#1073;&#1083;&#1072;&#1089;&#1090;&#1080;" TargetMode="External"/><Relationship Id="rId4" Type="http://schemas.openxmlformats.org/officeDocument/2006/relationships/hyperlink" Target="http://pharmacologylib.ru/books/item/f00/s00/z0000007/st005.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21</Pages>
  <Words>4223</Words>
  <Characters>24073</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2019-01-20T13:17:00Z</dcterms:created>
  <dcterms:modified xsi:type="dcterms:W3CDTF">2019-01-20T14:05:00Z</dcterms:modified>
</cp:coreProperties>
</file>